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right" w:tblpY="1"/>
        <w:tblOverlap w:val="never"/>
        <w:tblW w:w="1106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9781"/>
        <w:gridCol w:w="11"/>
      </w:tblGrid>
      <w:tr w:rsidR="00DA6238" w14:paraId="31FF72C7" w14:textId="77777777" w:rsidTr="00A961F7">
        <w:tc>
          <w:tcPr>
            <w:tcW w:w="11063" w:type="dxa"/>
            <w:gridSpan w:val="4"/>
          </w:tcPr>
          <w:p w14:paraId="1944D42E" w14:textId="77777777" w:rsidR="00DA6238" w:rsidRDefault="00DA6238" w:rsidP="00320696">
            <w:pPr>
              <w:rPr>
                <w:b/>
                <w:sz w:val="24"/>
                <w:szCs w:val="24"/>
              </w:rPr>
            </w:pPr>
            <w:r w:rsidRPr="00DA6238">
              <w:rPr>
                <w:b/>
                <w:sz w:val="24"/>
                <w:szCs w:val="24"/>
              </w:rPr>
              <w:t>COMMITTEE MINUTE RECORD</w:t>
            </w:r>
          </w:p>
          <w:p w14:paraId="008CA6AE" w14:textId="4D0A8006" w:rsidR="00DA6238" w:rsidRPr="00E66059" w:rsidRDefault="00DA6238" w:rsidP="00320696">
            <w:pPr>
              <w:spacing w:after="120"/>
            </w:pPr>
            <w:r w:rsidRPr="00E66059">
              <w:rPr>
                <w:b/>
              </w:rPr>
              <w:t xml:space="preserve">Minute of: </w:t>
            </w:r>
            <w:r w:rsidRPr="00E66059">
              <w:rPr>
                <w:b/>
              </w:rPr>
              <w:tab/>
            </w:r>
            <w:r w:rsidR="00E165D6">
              <w:rPr>
                <w:b/>
              </w:rPr>
              <w:tab/>
            </w:r>
            <w:r w:rsidRPr="00E66059">
              <w:t>A</w:t>
            </w:r>
            <w:r w:rsidR="00A37582">
              <w:t>rk</w:t>
            </w:r>
            <w:r w:rsidR="00846F96">
              <w:t xml:space="preserve"> </w:t>
            </w:r>
            <w:r w:rsidRPr="00E66059">
              <w:t>Board of Management</w:t>
            </w:r>
          </w:p>
          <w:p w14:paraId="2EE31D01" w14:textId="07C95063" w:rsidR="00DA6238" w:rsidRPr="00E66059" w:rsidRDefault="00185570" w:rsidP="00320696">
            <w:pPr>
              <w:tabs>
                <w:tab w:val="left" w:pos="2127"/>
              </w:tabs>
              <w:spacing w:after="120"/>
            </w:pPr>
            <w:r>
              <w:rPr>
                <w:b/>
              </w:rPr>
              <w:t>Date Held:</w:t>
            </w:r>
            <w:r w:rsidR="00E165D6">
              <w:rPr>
                <w:b/>
              </w:rPr>
              <w:tab/>
            </w:r>
            <w:r w:rsidR="004D54E8">
              <w:t>30</w:t>
            </w:r>
            <w:r w:rsidR="004D54E8" w:rsidRPr="004D54E8">
              <w:rPr>
                <w:vertAlign w:val="superscript"/>
              </w:rPr>
              <w:t>th</w:t>
            </w:r>
            <w:r w:rsidR="004D54E8">
              <w:t xml:space="preserve"> May </w:t>
            </w:r>
            <w:r w:rsidR="00394E8A">
              <w:t>20</w:t>
            </w:r>
            <w:r w:rsidR="00270281">
              <w:t>2</w:t>
            </w:r>
            <w:r w:rsidR="009D6BDC">
              <w:t>4</w:t>
            </w:r>
            <w:r w:rsidR="005F53AD">
              <w:t>,</w:t>
            </w:r>
            <w:r w:rsidR="003F37A4">
              <w:t xml:space="preserve"> </w:t>
            </w:r>
            <w:r w:rsidR="009D6BDC">
              <w:t>2</w:t>
            </w:r>
            <w:r w:rsidR="00DC154D">
              <w:t>.</w:t>
            </w:r>
            <w:r w:rsidR="009D6BDC">
              <w:t>0</w:t>
            </w:r>
            <w:r w:rsidR="008A681E">
              <w:t>0</w:t>
            </w:r>
            <w:r w:rsidR="007E70F7">
              <w:t>p</w:t>
            </w:r>
            <w:r w:rsidR="005F53AD">
              <w:t>m</w:t>
            </w:r>
            <w:r w:rsidR="00953BAF">
              <w:t xml:space="preserve"> </w:t>
            </w:r>
          </w:p>
          <w:p w14:paraId="59DC8741" w14:textId="76C8E3DC" w:rsidR="00DA6238" w:rsidRPr="00E66059" w:rsidRDefault="00DA6238" w:rsidP="00320696">
            <w:pPr>
              <w:spacing w:after="120"/>
              <w:rPr>
                <w:b/>
              </w:rPr>
            </w:pPr>
            <w:r w:rsidRPr="00E66059">
              <w:rPr>
                <w:b/>
              </w:rPr>
              <w:t>Venue:</w:t>
            </w:r>
            <w:r w:rsidRPr="00E66059">
              <w:rPr>
                <w:b/>
              </w:rPr>
              <w:tab/>
            </w:r>
            <w:r w:rsidRPr="00E66059">
              <w:rPr>
                <w:b/>
              </w:rPr>
              <w:tab/>
            </w:r>
            <w:r w:rsidR="001B6CF7">
              <w:tab/>
            </w:r>
            <w:r w:rsidR="00D6390E">
              <w:t>MS Teams</w:t>
            </w:r>
            <w:r w:rsidR="00F7331A">
              <w:t xml:space="preserve"> </w:t>
            </w:r>
            <w:r w:rsidR="009F6771">
              <w:t xml:space="preserve"> </w:t>
            </w:r>
            <w:r w:rsidR="00B81691">
              <w:t xml:space="preserve">  </w:t>
            </w:r>
            <w:r w:rsidR="00F909AF">
              <w:t xml:space="preserve">  </w:t>
            </w:r>
          </w:p>
          <w:p w14:paraId="7C3DB06C" w14:textId="157C8D70" w:rsidR="00DA6238" w:rsidRPr="00953BAF" w:rsidRDefault="00953BAF" w:rsidP="00320696">
            <w:pPr>
              <w:spacing w:after="120"/>
            </w:pPr>
            <w:r>
              <w:rPr>
                <w:b/>
              </w:rPr>
              <w:t>Chair:</w:t>
            </w:r>
            <w:r>
              <w:rPr>
                <w:b/>
              </w:rPr>
              <w:tab/>
            </w:r>
            <w:r w:rsidR="007670B7">
              <w:rPr>
                <w:b/>
              </w:rPr>
              <w:tab/>
            </w:r>
            <w:r w:rsidR="001B6CF7">
              <w:rPr>
                <w:b/>
              </w:rPr>
              <w:tab/>
            </w:r>
            <w:r w:rsidR="00F7331A">
              <w:t xml:space="preserve">Ian Logan </w:t>
            </w:r>
            <w:r w:rsidR="007670B7" w:rsidRPr="007670B7">
              <w:t xml:space="preserve"> </w:t>
            </w:r>
          </w:p>
          <w:p w14:paraId="65A625A7" w14:textId="77777777" w:rsidR="00DA6238" w:rsidRPr="00DA6238" w:rsidRDefault="00DA6238" w:rsidP="00320696">
            <w:pPr>
              <w:spacing w:after="120"/>
              <w:rPr>
                <w:b/>
                <w:sz w:val="24"/>
                <w:szCs w:val="24"/>
              </w:rPr>
            </w:pPr>
            <w:r w:rsidRPr="00E66059">
              <w:rPr>
                <w:b/>
              </w:rPr>
              <w:t>Secretary:</w:t>
            </w:r>
            <w:r w:rsidR="001B6CF7">
              <w:rPr>
                <w:b/>
              </w:rPr>
              <w:tab/>
            </w:r>
            <w:r w:rsidR="00B04544">
              <w:rPr>
                <w:b/>
              </w:rPr>
              <w:tab/>
            </w:r>
            <w:r w:rsidR="00394E8A">
              <w:t>Bobby Duffy</w:t>
            </w:r>
            <w:r w:rsidR="007670B7" w:rsidRPr="00B04544">
              <w:tab/>
            </w:r>
            <w:r w:rsidRPr="00E66059">
              <w:rPr>
                <w:b/>
              </w:rPr>
              <w:tab/>
            </w:r>
          </w:p>
        </w:tc>
      </w:tr>
      <w:tr w:rsidR="00DA6238" w14:paraId="46587D2B" w14:textId="77777777" w:rsidTr="00016AEF">
        <w:tc>
          <w:tcPr>
            <w:tcW w:w="11063" w:type="dxa"/>
            <w:gridSpan w:val="4"/>
            <w:vAlign w:val="center"/>
          </w:tcPr>
          <w:p w14:paraId="15544134" w14:textId="381B066D" w:rsidR="008B2B63" w:rsidRDefault="00C46231" w:rsidP="00016A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</w:t>
            </w:r>
            <w:r w:rsidR="00015531">
              <w:rPr>
                <w:b/>
                <w:sz w:val="20"/>
                <w:szCs w:val="20"/>
              </w:rPr>
              <w:t>/remote</w:t>
            </w:r>
            <w:r>
              <w:rPr>
                <w:b/>
                <w:sz w:val="20"/>
                <w:szCs w:val="20"/>
              </w:rPr>
              <w:t>:</w:t>
            </w:r>
            <w:r w:rsidR="00E66059" w:rsidRPr="00A4405E">
              <w:rPr>
                <w:b/>
                <w:sz w:val="20"/>
                <w:szCs w:val="20"/>
              </w:rPr>
              <w:tab/>
            </w:r>
            <w:r w:rsidR="00664925">
              <w:rPr>
                <w:b/>
                <w:sz w:val="20"/>
                <w:szCs w:val="20"/>
              </w:rPr>
              <w:t xml:space="preserve"> </w:t>
            </w:r>
            <w:r w:rsidR="00BF1897" w:rsidRPr="00BF1897">
              <w:rPr>
                <w:bCs/>
                <w:sz w:val="20"/>
                <w:szCs w:val="20"/>
              </w:rPr>
              <w:t>Mr Ian Logan (Chair),</w:t>
            </w:r>
            <w:r w:rsidR="00BF1897">
              <w:rPr>
                <w:b/>
                <w:sz w:val="20"/>
                <w:szCs w:val="20"/>
              </w:rPr>
              <w:t xml:space="preserve"> </w:t>
            </w:r>
            <w:r w:rsidR="00F7331A">
              <w:rPr>
                <w:sz w:val="20"/>
                <w:szCs w:val="20"/>
              </w:rPr>
              <w:t>Ms Catriona Clarke (Depute Chair),</w:t>
            </w:r>
            <w:r w:rsidR="00015531">
              <w:rPr>
                <w:sz w:val="20"/>
                <w:szCs w:val="20"/>
              </w:rPr>
              <w:t xml:space="preserve"> </w:t>
            </w:r>
            <w:r w:rsidR="00347608">
              <w:rPr>
                <w:sz w:val="20"/>
                <w:szCs w:val="20"/>
              </w:rPr>
              <w:t>Ms Joanna Mansell</w:t>
            </w:r>
            <w:r w:rsidR="00FC11AF">
              <w:rPr>
                <w:sz w:val="20"/>
                <w:szCs w:val="20"/>
              </w:rPr>
              <w:t xml:space="preserve"> </w:t>
            </w:r>
            <w:r w:rsidR="00FC11AF" w:rsidRPr="00FC6575">
              <w:rPr>
                <w:sz w:val="20"/>
                <w:szCs w:val="20"/>
              </w:rPr>
              <w:t>(left meeting at 3:</w:t>
            </w:r>
            <w:r w:rsidR="00FC11AF">
              <w:rPr>
                <w:sz w:val="20"/>
                <w:szCs w:val="20"/>
              </w:rPr>
              <w:t>39</w:t>
            </w:r>
            <w:r w:rsidR="00FC11AF" w:rsidRPr="00FC6575">
              <w:rPr>
                <w:sz w:val="20"/>
                <w:szCs w:val="20"/>
              </w:rPr>
              <w:t>pm)</w:t>
            </w:r>
            <w:r w:rsidR="00347608">
              <w:rPr>
                <w:sz w:val="20"/>
                <w:szCs w:val="20"/>
              </w:rPr>
              <w:t xml:space="preserve">, </w:t>
            </w:r>
            <w:r w:rsidR="005C79FA">
              <w:rPr>
                <w:sz w:val="20"/>
                <w:szCs w:val="20"/>
              </w:rPr>
              <w:t>Mr Dave Proudfoot,</w:t>
            </w:r>
            <w:r w:rsidR="00B35E8F">
              <w:rPr>
                <w:sz w:val="20"/>
                <w:szCs w:val="20"/>
              </w:rPr>
              <w:t xml:space="preserve"> </w:t>
            </w:r>
            <w:r w:rsidR="0019599D">
              <w:rPr>
                <w:sz w:val="20"/>
                <w:szCs w:val="20"/>
              </w:rPr>
              <w:t>Mr David Belfall,</w:t>
            </w:r>
            <w:r w:rsidR="00015531">
              <w:rPr>
                <w:sz w:val="20"/>
                <w:szCs w:val="20"/>
              </w:rPr>
              <w:t xml:space="preserve"> </w:t>
            </w:r>
            <w:r w:rsidR="005A6A68">
              <w:rPr>
                <w:sz w:val="20"/>
                <w:szCs w:val="20"/>
              </w:rPr>
              <w:t>Ms Lucy Robertson</w:t>
            </w:r>
            <w:r w:rsidR="006D49BC">
              <w:rPr>
                <w:sz w:val="20"/>
                <w:szCs w:val="20"/>
              </w:rPr>
              <w:t xml:space="preserve">, </w:t>
            </w:r>
            <w:r w:rsidR="008B2B63">
              <w:rPr>
                <w:sz w:val="20"/>
                <w:szCs w:val="20"/>
              </w:rPr>
              <w:t>Mr Craig Unsworth</w:t>
            </w:r>
            <w:r w:rsidR="00A87C50">
              <w:rPr>
                <w:sz w:val="20"/>
                <w:szCs w:val="20"/>
              </w:rPr>
              <w:t xml:space="preserve">, Ms Donna Downie </w:t>
            </w:r>
            <w:r w:rsidR="00831B1D" w:rsidRPr="00FC6575">
              <w:rPr>
                <w:sz w:val="20"/>
                <w:szCs w:val="20"/>
              </w:rPr>
              <w:t>(</w:t>
            </w:r>
            <w:r w:rsidR="00CA33E4" w:rsidRPr="00FC6575">
              <w:rPr>
                <w:sz w:val="20"/>
                <w:szCs w:val="20"/>
              </w:rPr>
              <w:t>l</w:t>
            </w:r>
            <w:r w:rsidR="00831B1D" w:rsidRPr="00FC6575">
              <w:rPr>
                <w:sz w:val="20"/>
                <w:szCs w:val="20"/>
              </w:rPr>
              <w:t>eft the meeting at 3</w:t>
            </w:r>
            <w:r w:rsidR="00FC6575" w:rsidRPr="00FC6575">
              <w:rPr>
                <w:sz w:val="20"/>
                <w:szCs w:val="20"/>
              </w:rPr>
              <w:t>:32</w:t>
            </w:r>
            <w:r w:rsidR="00831B1D" w:rsidRPr="00FC6575">
              <w:rPr>
                <w:sz w:val="20"/>
                <w:szCs w:val="20"/>
              </w:rPr>
              <w:t>pm)</w:t>
            </w:r>
            <w:r w:rsidR="00FC6575">
              <w:rPr>
                <w:sz w:val="20"/>
                <w:szCs w:val="20"/>
              </w:rPr>
              <w:t xml:space="preserve">, Mr Oliver Saint </w:t>
            </w:r>
            <w:r w:rsidR="00FC6575" w:rsidRPr="00FC6575">
              <w:rPr>
                <w:sz w:val="20"/>
                <w:szCs w:val="20"/>
              </w:rPr>
              <w:t>(left</w:t>
            </w:r>
            <w:r w:rsidR="007451A6">
              <w:rPr>
                <w:sz w:val="20"/>
                <w:szCs w:val="20"/>
              </w:rPr>
              <w:t xml:space="preserve"> </w:t>
            </w:r>
            <w:r w:rsidR="00FC6575" w:rsidRPr="00FC6575">
              <w:rPr>
                <w:sz w:val="20"/>
                <w:szCs w:val="20"/>
              </w:rPr>
              <w:t>meeting at 3</w:t>
            </w:r>
            <w:r w:rsidR="004C7DC2">
              <w:rPr>
                <w:sz w:val="20"/>
                <w:szCs w:val="20"/>
              </w:rPr>
              <w:t>:59</w:t>
            </w:r>
            <w:r w:rsidR="00FC6575" w:rsidRPr="00FC6575">
              <w:rPr>
                <w:sz w:val="20"/>
                <w:szCs w:val="20"/>
              </w:rPr>
              <w:t>pm)</w:t>
            </w:r>
          </w:p>
          <w:p w14:paraId="2FE3007B" w14:textId="5C5613F2" w:rsidR="007E70F7" w:rsidRDefault="007E70F7" w:rsidP="00016AEF">
            <w:pPr>
              <w:rPr>
                <w:b/>
                <w:sz w:val="20"/>
                <w:szCs w:val="20"/>
              </w:rPr>
            </w:pPr>
          </w:p>
          <w:p w14:paraId="32962D66" w14:textId="6F71E6FC" w:rsidR="00202C52" w:rsidRPr="0019599D" w:rsidRDefault="00E66059" w:rsidP="00016AEF">
            <w:pPr>
              <w:rPr>
                <w:sz w:val="20"/>
                <w:szCs w:val="20"/>
              </w:rPr>
            </w:pPr>
            <w:r w:rsidRPr="00A4405E">
              <w:rPr>
                <w:b/>
                <w:sz w:val="20"/>
                <w:szCs w:val="20"/>
              </w:rPr>
              <w:t xml:space="preserve">In </w:t>
            </w:r>
            <w:r w:rsidRPr="00A4405E">
              <w:rPr>
                <w:b/>
                <w:caps/>
                <w:sz w:val="20"/>
                <w:szCs w:val="20"/>
              </w:rPr>
              <w:t>A</w:t>
            </w:r>
            <w:r w:rsidRPr="00A4405E">
              <w:rPr>
                <w:b/>
                <w:sz w:val="20"/>
                <w:szCs w:val="20"/>
              </w:rPr>
              <w:t>ttendance:</w:t>
            </w:r>
            <w:r w:rsidR="00664925">
              <w:rPr>
                <w:b/>
                <w:sz w:val="20"/>
                <w:szCs w:val="20"/>
              </w:rPr>
              <w:t xml:space="preserve"> </w:t>
            </w:r>
            <w:r w:rsidR="00694DF8">
              <w:rPr>
                <w:sz w:val="20"/>
                <w:szCs w:val="20"/>
              </w:rPr>
              <w:t>Mr Bobby Duffy (Chief Executive Officer</w:t>
            </w:r>
            <w:r w:rsidR="00394E8A">
              <w:rPr>
                <w:sz w:val="20"/>
                <w:szCs w:val="20"/>
              </w:rPr>
              <w:t>),</w:t>
            </w:r>
            <w:r w:rsidR="00DC5585">
              <w:rPr>
                <w:sz w:val="20"/>
                <w:szCs w:val="20"/>
              </w:rPr>
              <w:t xml:space="preserve"> </w:t>
            </w:r>
            <w:r w:rsidR="006D49BC">
              <w:rPr>
                <w:sz w:val="20"/>
                <w:szCs w:val="20"/>
              </w:rPr>
              <w:t>Ms Victoria Knox</w:t>
            </w:r>
            <w:r w:rsidR="00127A58">
              <w:rPr>
                <w:sz w:val="20"/>
                <w:szCs w:val="20"/>
              </w:rPr>
              <w:t xml:space="preserve"> </w:t>
            </w:r>
            <w:r w:rsidR="00756A3F">
              <w:rPr>
                <w:sz w:val="20"/>
                <w:szCs w:val="20"/>
              </w:rPr>
              <w:t>(</w:t>
            </w:r>
            <w:r w:rsidR="00756A3F">
              <w:rPr>
                <w:sz w:val="20"/>
              </w:rPr>
              <w:t xml:space="preserve">Director of People &amp; Organisational Development) </w:t>
            </w:r>
            <w:r w:rsidR="00A30B89">
              <w:rPr>
                <w:sz w:val="20"/>
                <w:szCs w:val="20"/>
              </w:rPr>
              <w:t xml:space="preserve">Ms </w:t>
            </w:r>
            <w:r w:rsidR="00756A3F">
              <w:rPr>
                <w:sz w:val="20"/>
                <w:szCs w:val="20"/>
              </w:rPr>
              <w:t xml:space="preserve">    </w:t>
            </w:r>
            <w:r w:rsidR="00A30B89">
              <w:rPr>
                <w:sz w:val="20"/>
                <w:szCs w:val="20"/>
              </w:rPr>
              <w:t>Ca</w:t>
            </w:r>
            <w:r w:rsidR="00E41FD7">
              <w:rPr>
                <w:sz w:val="20"/>
                <w:szCs w:val="20"/>
              </w:rPr>
              <w:t xml:space="preserve">ryn Innes </w:t>
            </w:r>
            <w:r w:rsidR="00185570">
              <w:rPr>
                <w:sz w:val="20"/>
                <w:szCs w:val="20"/>
              </w:rPr>
              <w:t xml:space="preserve">(Director of Development and </w:t>
            </w:r>
            <w:r w:rsidR="00B85437">
              <w:rPr>
                <w:sz w:val="20"/>
                <w:szCs w:val="20"/>
              </w:rPr>
              <w:t>Customer Experience</w:t>
            </w:r>
            <w:r w:rsidR="00614CD6">
              <w:rPr>
                <w:sz w:val="20"/>
                <w:szCs w:val="20"/>
              </w:rPr>
              <w:t>)</w:t>
            </w:r>
            <w:r w:rsidR="00242CE1">
              <w:rPr>
                <w:sz w:val="20"/>
                <w:szCs w:val="20"/>
              </w:rPr>
              <w:t xml:space="preserve">, Mr Stuart Green (Director </w:t>
            </w:r>
            <w:r w:rsidR="00F909AF">
              <w:rPr>
                <w:sz w:val="20"/>
                <w:szCs w:val="20"/>
              </w:rPr>
              <w:t>of Finance</w:t>
            </w:r>
            <w:r w:rsidR="00B85437">
              <w:rPr>
                <w:sz w:val="20"/>
                <w:szCs w:val="20"/>
              </w:rPr>
              <w:t xml:space="preserve"> and </w:t>
            </w:r>
            <w:r w:rsidR="00A93531">
              <w:rPr>
                <w:sz w:val="20"/>
                <w:szCs w:val="20"/>
              </w:rPr>
              <w:t>Digital Improvement</w:t>
            </w:r>
            <w:r w:rsidR="00F909AF">
              <w:rPr>
                <w:sz w:val="20"/>
                <w:szCs w:val="20"/>
              </w:rPr>
              <w:t>),</w:t>
            </w:r>
            <w:r w:rsidR="00B933EF">
              <w:rPr>
                <w:sz w:val="20"/>
                <w:szCs w:val="20"/>
              </w:rPr>
              <w:t xml:space="preserve"> </w:t>
            </w:r>
            <w:r w:rsidR="007E70F7">
              <w:rPr>
                <w:sz w:val="20"/>
                <w:szCs w:val="20"/>
              </w:rPr>
              <w:t xml:space="preserve">Ms </w:t>
            </w:r>
            <w:r w:rsidR="00133CC9">
              <w:rPr>
                <w:sz w:val="20"/>
                <w:szCs w:val="20"/>
              </w:rPr>
              <w:t xml:space="preserve">Dana </w:t>
            </w:r>
            <w:r w:rsidR="00E96B9D">
              <w:rPr>
                <w:sz w:val="20"/>
                <w:szCs w:val="20"/>
              </w:rPr>
              <w:t>McLennan (</w:t>
            </w:r>
            <w:r w:rsidR="00133CC9">
              <w:rPr>
                <w:sz w:val="20"/>
                <w:szCs w:val="20"/>
              </w:rPr>
              <w:t>Business Support Assistant</w:t>
            </w:r>
            <w:r w:rsidR="007E70F7" w:rsidRPr="00A4405E">
              <w:rPr>
                <w:sz w:val="20"/>
                <w:szCs w:val="20"/>
              </w:rPr>
              <w:t>) (Minutes)</w:t>
            </w:r>
          </w:p>
        </w:tc>
      </w:tr>
      <w:tr w:rsidR="00DA6238" w14:paraId="6882E285" w14:textId="77777777" w:rsidTr="00A961F7">
        <w:trPr>
          <w:gridAfter w:val="1"/>
          <w:wAfter w:w="11" w:type="dxa"/>
        </w:trPr>
        <w:tc>
          <w:tcPr>
            <w:tcW w:w="704" w:type="dxa"/>
          </w:tcPr>
          <w:p w14:paraId="4BC6AFAA" w14:textId="77777777" w:rsidR="00DA6238" w:rsidRPr="006A4CA9" w:rsidRDefault="00C22FD5" w:rsidP="00A961F7">
            <w:pPr>
              <w:ind w:right="-389"/>
              <w:rPr>
                <w:b/>
                <w:sz w:val="20"/>
                <w:szCs w:val="20"/>
              </w:rPr>
            </w:pPr>
            <w:r w:rsidRPr="006A4CA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0348" w:type="dxa"/>
            <w:gridSpan w:val="2"/>
          </w:tcPr>
          <w:p w14:paraId="204DECD1" w14:textId="77777777" w:rsidR="00DA6238" w:rsidRDefault="00DA6238" w:rsidP="00320696"/>
        </w:tc>
      </w:tr>
      <w:tr w:rsidR="00F56116" w:rsidRPr="00A4405E" w14:paraId="294881AA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2044886C" w14:textId="77777777" w:rsidR="00F56116" w:rsidRDefault="00F56116" w:rsidP="00320696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D0F1CAC" w14:textId="77777777" w:rsidR="00F56116" w:rsidRDefault="00F56116" w:rsidP="00320696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of Management Pre-Session</w:t>
            </w:r>
          </w:p>
          <w:p w14:paraId="00326B3C" w14:textId="2D7B4A6D" w:rsidR="00F56116" w:rsidRPr="00FA106E" w:rsidRDefault="00F56116" w:rsidP="001B0E6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pre</w:t>
            </w:r>
            <w:r w:rsidR="00AD27D4">
              <w:rPr>
                <w:bCs/>
                <w:sz w:val="20"/>
                <w:szCs w:val="20"/>
              </w:rPr>
              <w:t xml:space="preserve">-session took place </w:t>
            </w:r>
            <w:r w:rsidR="00FA106E" w:rsidRPr="001B0E68">
              <w:rPr>
                <w:sz w:val="20"/>
                <w:szCs w:val="20"/>
              </w:rPr>
              <w:t xml:space="preserve">with TC Young </w:t>
            </w:r>
            <w:r w:rsidR="00FA106E" w:rsidRPr="001E5A6D">
              <w:rPr>
                <w:sz w:val="20"/>
                <w:szCs w:val="20"/>
              </w:rPr>
              <w:t>from 13.00-</w:t>
            </w:r>
            <w:r w:rsidR="0047305E" w:rsidRPr="001E5A6D">
              <w:rPr>
                <w:sz w:val="20"/>
                <w:szCs w:val="20"/>
              </w:rPr>
              <w:t>14.10</w:t>
            </w:r>
            <w:r w:rsidR="00FA106E" w:rsidRPr="001E5A6D">
              <w:rPr>
                <w:sz w:val="20"/>
                <w:szCs w:val="20"/>
              </w:rPr>
              <w:t>.</w:t>
            </w:r>
          </w:p>
        </w:tc>
      </w:tr>
      <w:tr w:rsidR="0006047A" w:rsidRPr="00A4405E" w14:paraId="08F88C46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0038E4EF" w14:textId="77777777" w:rsidR="0006047A" w:rsidRPr="00A4405E" w:rsidRDefault="0006047A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1B3456C" w14:textId="77777777" w:rsidR="0006047A" w:rsidRDefault="0006047A" w:rsidP="00320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</w:t>
            </w:r>
          </w:p>
          <w:p w14:paraId="757AF43C" w14:textId="05CA64DA" w:rsidR="00C46231" w:rsidRPr="00AB250C" w:rsidRDefault="007C541B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Chair </w:t>
            </w:r>
            <w:r w:rsidR="0006047A">
              <w:rPr>
                <w:sz w:val="20"/>
                <w:szCs w:val="20"/>
              </w:rPr>
              <w:t xml:space="preserve">welcomed all attendees </w:t>
            </w:r>
            <w:r w:rsidR="00CA19AC">
              <w:rPr>
                <w:sz w:val="20"/>
                <w:szCs w:val="20"/>
              </w:rPr>
              <w:t>to the</w:t>
            </w:r>
            <w:r w:rsidR="00DC5585">
              <w:rPr>
                <w:sz w:val="20"/>
                <w:szCs w:val="20"/>
              </w:rPr>
              <w:t xml:space="preserve"> </w:t>
            </w:r>
            <w:r w:rsidR="00AC54F7" w:rsidRPr="00AC54F7">
              <w:rPr>
                <w:sz w:val="20"/>
                <w:szCs w:val="20"/>
              </w:rPr>
              <w:t>30</w:t>
            </w:r>
            <w:r w:rsidR="00AC54F7" w:rsidRPr="00AC54F7">
              <w:rPr>
                <w:sz w:val="20"/>
                <w:szCs w:val="20"/>
                <w:vertAlign w:val="superscript"/>
              </w:rPr>
              <w:t xml:space="preserve"> </w:t>
            </w:r>
            <w:r w:rsidR="00AC54F7" w:rsidRPr="00AC54F7">
              <w:rPr>
                <w:sz w:val="20"/>
                <w:szCs w:val="20"/>
              </w:rPr>
              <w:t>May 2024</w:t>
            </w:r>
            <w:r w:rsidR="00AC54F7">
              <w:t xml:space="preserve"> </w:t>
            </w:r>
            <w:r w:rsidR="00DC5585">
              <w:rPr>
                <w:sz w:val="20"/>
                <w:szCs w:val="20"/>
              </w:rPr>
              <w:t>Board of Management meeting</w:t>
            </w:r>
            <w:r w:rsidR="00AC54F7">
              <w:rPr>
                <w:sz w:val="20"/>
                <w:szCs w:val="20"/>
              </w:rPr>
              <w:t>.</w:t>
            </w:r>
          </w:p>
        </w:tc>
      </w:tr>
      <w:tr w:rsidR="002666C9" w:rsidRPr="00A4405E" w14:paraId="796BF4AF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422A1140" w14:textId="77777777" w:rsidR="002666C9" w:rsidRDefault="002666C9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2E4AA73" w14:textId="1100D93C" w:rsidR="002666C9" w:rsidRPr="00270281" w:rsidRDefault="002666C9" w:rsidP="00320696">
            <w:pPr>
              <w:rPr>
                <w:sz w:val="20"/>
                <w:szCs w:val="20"/>
              </w:rPr>
            </w:pPr>
            <w:r w:rsidRPr="005142B8">
              <w:rPr>
                <w:bCs/>
                <w:sz w:val="20"/>
                <w:szCs w:val="20"/>
              </w:rPr>
              <w:t xml:space="preserve">Apologies: </w:t>
            </w:r>
            <w:r w:rsidR="00FA106E">
              <w:rPr>
                <w:bCs/>
                <w:sz w:val="20"/>
                <w:szCs w:val="20"/>
              </w:rPr>
              <w:t xml:space="preserve">Mr Darcey Black, </w:t>
            </w:r>
            <w:r w:rsidR="00FA106E" w:rsidRPr="002E2829">
              <w:rPr>
                <w:bCs/>
                <w:sz w:val="20"/>
                <w:szCs w:val="20"/>
              </w:rPr>
              <w:t>Mr Mark Hall</w:t>
            </w:r>
          </w:p>
        </w:tc>
      </w:tr>
      <w:tr w:rsidR="001B0DC6" w:rsidRPr="00A4405E" w14:paraId="203327A5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D96E7E4" w14:textId="77777777" w:rsidR="001B0DC6" w:rsidRPr="00A4405E" w:rsidRDefault="002666C9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0DC6" w:rsidRPr="00A4405E">
              <w:rPr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14AFBA7" w14:textId="77777777" w:rsidR="001B0DC6" w:rsidRPr="00A4405E" w:rsidRDefault="001B0DC6" w:rsidP="00320696">
            <w:pPr>
              <w:rPr>
                <w:b/>
                <w:sz w:val="20"/>
                <w:szCs w:val="20"/>
              </w:rPr>
            </w:pPr>
            <w:r w:rsidRPr="00A4405E">
              <w:rPr>
                <w:b/>
                <w:sz w:val="20"/>
                <w:szCs w:val="20"/>
              </w:rPr>
              <w:t>Declaration of Interest</w:t>
            </w:r>
          </w:p>
          <w:p w14:paraId="14A5301B" w14:textId="50E85576" w:rsidR="00915ECA" w:rsidRPr="00A4405E" w:rsidRDefault="006704D4" w:rsidP="006B3F2D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declarations o</w:t>
            </w:r>
            <w:r w:rsidR="0098019C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interest were made.</w:t>
            </w:r>
          </w:p>
        </w:tc>
      </w:tr>
      <w:tr w:rsidR="007168E5" w:rsidRPr="00A4405E" w14:paraId="08E13B59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584A261" w14:textId="77777777" w:rsidR="007168E5" w:rsidRPr="00A4405E" w:rsidRDefault="00A7463B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6231">
              <w:rPr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66158" w14:textId="77777777" w:rsidR="007168E5" w:rsidRPr="00A4405E" w:rsidRDefault="00A20EA0" w:rsidP="00320696">
            <w:pPr>
              <w:tabs>
                <w:tab w:val="left" w:pos="611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Items for </w:t>
            </w:r>
            <w:r w:rsidR="00A30B89">
              <w:rPr>
                <w:b/>
                <w:sz w:val="20"/>
                <w:szCs w:val="20"/>
              </w:rPr>
              <w:t>Approval</w:t>
            </w:r>
          </w:p>
        </w:tc>
      </w:tr>
      <w:tr w:rsidR="00185570" w:rsidRPr="00A4405E" w14:paraId="4B668427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43AE78A8" w14:textId="77777777" w:rsidR="00185570" w:rsidRPr="00A4405E" w:rsidRDefault="00185570" w:rsidP="003206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57AF22" w14:textId="7185F247" w:rsidR="00185570" w:rsidRDefault="00A7463B" w:rsidP="00320696">
            <w:pPr>
              <w:tabs>
                <w:tab w:val="left" w:pos="61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D1208">
              <w:rPr>
                <w:sz w:val="20"/>
                <w:szCs w:val="20"/>
              </w:rPr>
              <w:t>.</w:t>
            </w:r>
            <w:r w:rsidR="005C3E80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19E6669F" w14:textId="5838AED3" w:rsidR="007E6718" w:rsidRDefault="00FE7923" w:rsidP="00320696">
            <w:pPr>
              <w:rPr>
                <w:sz w:val="20"/>
                <w:szCs w:val="20"/>
              </w:rPr>
            </w:pPr>
            <w:r w:rsidRPr="00FE7923">
              <w:rPr>
                <w:b/>
                <w:sz w:val="20"/>
                <w:szCs w:val="20"/>
              </w:rPr>
              <w:t>Minute</w:t>
            </w:r>
            <w:r w:rsidR="00F11B4F">
              <w:rPr>
                <w:b/>
                <w:sz w:val="20"/>
                <w:szCs w:val="20"/>
              </w:rPr>
              <w:t xml:space="preserve">s of Previous Meeting held on </w:t>
            </w:r>
            <w:r w:rsidR="006704D4">
              <w:rPr>
                <w:b/>
                <w:sz w:val="20"/>
                <w:szCs w:val="20"/>
              </w:rPr>
              <w:t xml:space="preserve">28 March </w:t>
            </w:r>
            <w:r w:rsidR="00511256">
              <w:rPr>
                <w:b/>
                <w:sz w:val="20"/>
                <w:szCs w:val="20"/>
              </w:rPr>
              <w:t>202</w:t>
            </w:r>
            <w:r w:rsidR="006B3F2D">
              <w:rPr>
                <w:b/>
                <w:sz w:val="20"/>
                <w:szCs w:val="20"/>
              </w:rPr>
              <w:t>4</w:t>
            </w:r>
          </w:p>
          <w:p w14:paraId="4FD51C2E" w14:textId="3C7BDDB0" w:rsidR="00EB6117" w:rsidRPr="00CA60B3" w:rsidRDefault="00FE7923" w:rsidP="00CA60B3">
            <w:pPr>
              <w:rPr>
                <w:rFonts w:cstheme="minorHAnsi"/>
                <w:sz w:val="20"/>
                <w:szCs w:val="20"/>
              </w:rPr>
            </w:pPr>
            <w:r w:rsidRPr="009C0410">
              <w:rPr>
                <w:sz w:val="20"/>
                <w:szCs w:val="20"/>
              </w:rPr>
              <w:t>The Chair enquired if Members had any comments or queries</w:t>
            </w:r>
            <w:r w:rsidR="007F6792" w:rsidRPr="009C0410">
              <w:rPr>
                <w:sz w:val="20"/>
                <w:szCs w:val="20"/>
              </w:rPr>
              <w:t xml:space="preserve"> regarding the </w:t>
            </w:r>
            <w:r w:rsidR="00431F9B" w:rsidRPr="00431F9B">
              <w:rPr>
                <w:bCs/>
                <w:sz w:val="20"/>
                <w:szCs w:val="20"/>
              </w:rPr>
              <w:t>28 March 2024</w:t>
            </w:r>
            <w:r w:rsidR="00431F9B">
              <w:rPr>
                <w:sz w:val="20"/>
                <w:szCs w:val="20"/>
              </w:rPr>
              <w:t xml:space="preserve"> </w:t>
            </w:r>
            <w:r w:rsidR="00F96380" w:rsidRPr="009C0410">
              <w:rPr>
                <w:sz w:val="20"/>
                <w:szCs w:val="20"/>
              </w:rPr>
              <w:t>meeting minutes</w:t>
            </w:r>
            <w:r w:rsidR="009A4252">
              <w:rPr>
                <w:sz w:val="20"/>
                <w:szCs w:val="20"/>
              </w:rPr>
              <w:t xml:space="preserve">. Mr Proudfoot </w:t>
            </w:r>
            <w:r w:rsidR="00F20F77">
              <w:rPr>
                <w:sz w:val="20"/>
                <w:szCs w:val="20"/>
              </w:rPr>
              <w:t xml:space="preserve">highlighted that </w:t>
            </w:r>
            <w:r w:rsidR="005F13C3">
              <w:rPr>
                <w:sz w:val="20"/>
                <w:szCs w:val="20"/>
              </w:rPr>
              <w:t xml:space="preserve">page 3 </w:t>
            </w:r>
            <w:r w:rsidR="001D549A">
              <w:rPr>
                <w:sz w:val="20"/>
                <w:szCs w:val="20"/>
              </w:rPr>
              <w:t xml:space="preserve">under </w:t>
            </w:r>
            <w:r w:rsidR="005F13C3">
              <w:rPr>
                <w:sz w:val="20"/>
                <w:szCs w:val="20"/>
              </w:rPr>
              <w:t xml:space="preserve">“CEO remarks” </w:t>
            </w:r>
            <w:r w:rsidR="00254706">
              <w:rPr>
                <w:sz w:val="20"/>
                <w:szCs w:val="20"/>
              </w:rPr>
              <w:t xml:space="preserve">sentence following </w:t>
            </w:r>
            <w:r w:rsidR="001D549A">
              <w:rPr>
                <w:sz w:val="20"/>
                <w:szCs w:val="20"/>
              </w:rPr>
              <w:t xml:space="preserve">first bullet point </w:t>
            </w:r>
            <w:r w:rsidR="00E46181">
              <w:rPr>
                <w:sz w:val="20"/>
                <w:szCs w:val="20"/>
              </w:rPr>
              <w:t>was not clear</w:t>
            </w:r>
            <w:r w:rsidR="003700CD">
              <w:rPr>
                <w:sz w:val="20"/>
                <w:szCs w:val="20"/>
              </w:rPr>
              <w:t xml:space="preserve">. </w:t>
            </w:r>
            <w:r w:rsidR="00E46181">
              <w:rPr>
                <w:sz w:val="20"/>
                <w:szCs w:val="20"/>
              </w:rPr>
              <w:t>This was note</w:t>
            </w:r>
            <w:r w:rsidR="003700CD">
              <w:rPr>
                <w:sz w:val="20"/>
                <w:szCs w:val="20"/>
              </w:rPr>
              <w:t xml:space="preserve">d by </w:t>
            </w:r>
            <w:r w:rsidR="009A4252">
              <w:rPr>
                <w:sz w:val="20"/>
                <w:szCs w:val="20"/>
              </w:rPr>
              <w:t xml:space="preserve">CEO </w:t>
            </w:r>
            <w:r w:rsidR="003700CD">
              <w:rPr>
                <w:sz w:val="20"/>
                <w:szCs w:val="20"/>
              </w:rPr>
              <w:t>who stated this would be discussed with Ms Bell</w:t>
            </w:r>
            <w:r w:rsidR="00900363">
              <w:rPr>
                <w:sz w:val="20"/>
                <w:szCs w:val="20"/>
              </w:rPr>
              <w:t xml:space="preserve"> </w:t>
            </w:r>
            <w:r w:rsidR="00900363" w:rsidRPr="00A4405E">
              <w:rPr>
                <w:sz w:val="20"/>
                <w:szCs w:val="20"/>
              </w:rPr>
              <w:t xml:space="preserve">(PA to </w:t>
            </w:r>
            <w:r w:rsidR="00900363">
              <w:rPr>
                <w:sz w:val="20"/>
                <w:szCs w:val="20"/>
              </w:rPr>
              <w:t>CEO</w:t>
            </w:r>
            <w:r w:rsidR="00900363" w:rsidRPr="00A4405E">
              <w:rPr>
                <w:sz w:val="20"/>
                <w:szCs w:val="20"/>
              </w:rPr>
              <w:t>) (Minutes)</w:t>
            </w:r>
            <w:r w:rsidR="00EB6117">
              <w:rPr>
                <w:sz w:val="20"/>
                <w:szCs w:val="20"/>
              </w:rPr>
              <w:t xml:space="preserve">, </w:t>
            </w:r>
            <w:r w:rsidR="004D392B">
              <w:rPr>
                <w:sz w:val="20"/>
                <w:szCs w:val="20"/>
              </w:rPr>
              <w:t xml:space="preserve">amended as </w:t>
            </w:r>
            <w:r w:rsidR="00716853">
              <w:rPr>
                <w:sz w:val="20"/>
                <w:szCs w:val="20"/>
              </w:rPr>
              <w:t xml:space="preserve">appropriate and brought back to meeting in June for </w:t>
            </w:r>
            <w:r w:rsidR="002657D3">
              <w:rPr>
                <w:sz w:val="20"/>
                <w:szCs w:val="20"/>
              </w:rPr>
              <w:t>Mr Proudfoot’s approval</w:t>
            </w:r>
            <w:r w:rsidR="00716853">
              <w:rPr>
                <w:sz w:val="20"/>
                <w:szCs w:val="20"/>
              </w:rPr>
              <w:t>.</w:t>
            </w:r>
            <w:r w:rsidR="00CA60B3">
              <w:rPr>
                <w:rFonts w:cstheme="minorHAnsi"/>
                <w:sz w:val="20"/>
                <w:szCs w:val="20"/>
              </w:rPr>
              <w:t xml:space="preserve"> </w:t>
            </w:r>
            <w:r w:rsidR="008D0D19">
              <w:rPr>
                <w:sz w:val="20"/>
                <w:szCs w:val="20"/>
              </w:rPr>
              <w:t xml:space="preserve">There were </w:t>
            </w:r>
            <w:r w:rsidR="00B15A07">
              <w:rPr>
                <w:sz w:val="20"/>
                <w:szCs w:val="20"/>
              </w:rPr>
              <w:t xml:space="preserve">no further </w:t>
            </w:r>
            <w:r w:rsidR="008D0D19">
              <w:rPr>
                <w:sz w:val="20"/>
                <w:szCs w:val="20"/>
              </w:rPr>
              <w:t>comments or queries noted</w:t>
            </w:r>
            <w:r w:rsidR="00EB6117">
              <w:rPr>
                <w:sz w:val="20"/>
                <w:szCs w:val="20"/>
              </w:rPr>
              <w:t>.</w:t>
            </w:r>
          </w:p>
          <w:p w14:paraId="4507BE92" w14:textId="77777777" w:rsidR="00DD6315" w:rsidRDefault="00DD6315" w:rsidP="00EB6117">
            <w:pPr>
              <w:rPr>
                <w:b/>
                <w:sz w:val="20"/>
                <w:szCs w:val="20"/>
              </w:rPr>
            </w:pPr>
          </w:p>
          <w:p w14:paraId="417F4AD4" w14:textId="63FB9172" w:rsidR="008F3414" w:rsidRPr="008F3414" w:rsidRDefault="006105D1" w:rsidP="00EB6117">
            <w:pPr>
              <w:rPr>
                <w:b/>
                <w:sz w:val="20"/>
                <w:szCs w:val="20"/>
              </w:rPr>
            </w:pPr>
            <w:r w:rsidRPr="00B81691">
              <w:rPr>
                <w:b/>
                <w:sz w:val="20"/>
                <w:szCs w:val="20"/>
              </w:rPr>
              <w:t xml:space="preserve">Members </w:t>
            </w:r>
            <w:r w:rsidR="00F11B4F">
              <w:rPr>
                <w:b/>
                <w:sz w:val="20"/>
                <w:szCs w:val="20"/>
              </w:rPr>
              <w:t xml:space="preserve">approved the </w:t>
            </w:r>
            <w:r w:rsidR="00EB6117">
              <w:rPr>
                <w:b/>
                <w:sz w:val="20"/>
                <w:szCs w:val="20"/>
              </w:rPr>
              <w:t xml:space="preserve">28 March </w:t>
            </w:r>
            <w:r w:rsidR="008F3414">
              <w:rPr>
                <w:b/>
                <w:sz w:val="20"/>
                <w:szCs w:val="20"/>
              </w:rPr>
              <w:t xml:space="preserve">and 10 May </w:t>
            </w:r>
            <w:r w:rsidR="00EB6117">
              <w:rPr>
                <w:b/>
                <w:sz w:val="20"/>
                <w:szCs w:val="20"/>
              </w:rPr>
              <w:t>2024</w:t>
            </w:r>
            <w:r w:rsidR="00EB6117">
              <w:rPr>
                <w:sz w:val="20"/>
                <w:szCs w:val="20"/>
              </w:rPr>
              <w:t xml:space="preserve"> </w:t>
            </w:r>
            <w:r w:rsidR="00FE7923" w:rsidRPr="00B81691">
              <w:rPr>
                <w:b/>
                <w:sz w:val="20"/>
                <w:szCs w:val="20"/>
              </w:rPr>
              <w:t>Board of Management meeting minutes</w:t>
            </w:r>
            <w:r w:rsidR="00BB7EB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3AAB" w:rsidRPr="00A4405E" w14:paraId="7CC123C4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6E89D8A" w14:textId="77777777" w:rsidR="00133AAB" w:rsidRPr="00A4405E" w:rsidRDefault="00133AAB" w:rsidP="003206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F09B04" w14:textId="5B0970E4" w:rsidR="00133AAB" w:rsidRDefault="001D1208" w:rsidP="00320696">
            <w:pPr>
              <w:tabs>
                <w:tab w:val="left" w:pos="61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E0757E">
              <w:rPr>
                <w:sz w:val="20"/>
                <w:szCs w:val="20"/>
              </w:rPr>
              <w:t>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6D77A0CC" w14:textId="48712EA9" w:rsidR="00133AAB" w:rsidRDefault="00133AAB" w:rsidP="00320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Actions</w:t>
            </w:r>
            <w:r w:rsidR="00D3299A">
              <w:rPr>
                <w:b/>
                <w:sz w:val="20"/>
                <w:szCs w:val="20"/>
              </w:rPr>
              <w:t xml:space="preserve"> &amp; Matters Arising </w:t>
            </w:r>
          </w:p>
          <w:p w14:paraId="4C411214" w14:textId="4D8846C2" w:rsidR="00DF1010" w:rsidRDefault="002031CB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action list </w:t>
            </w:r>
            <w:r w:rsidR="00D3299A">
              <w:rPr>
                <w:sz w:val="20"/>
                <w:szCs w:val="20"/>
              </w:rPr>
              <w:t>and matters arising f</w:t>
            </w:r>
            <w:r w:rsidR="00987955">
              <w:rPr>
                <w:sz w:val="20"/>
                <w:szCs w:val="20"/>
              </w:rPr>
              <w:t xml:space="preserve">rom </w:t>
            </w:r>
            <w:r w:rsidR="00CA60B3" w:rsidRPr="006F6540">
              <w:rPr>
                <w:bCs/>
                <w:sz w:val="20"/>
                <w:szCs w:val="20"/>
              </w:rPr>
              <w:t>28 March 2024</w:t>
            </w:r>
            <w:r w:rsidR="006F6540">
              <w:rPr>
                <w:sz w:val="20"/>
                <w:szCs w:val="20"/>
              </w:rPr>
              <w:t xml:space="preserve"> </w:t>
            </w:r>
            <w:r w:rsidR="00987955">
              <w:rPr>
                <w:sz w:val="20"/>
                <w:szCs w:val="20"/>
              </w:rPr>
              <w:t>meeting</w:t>
            </w:r>
            <w:r w:rsidR="00F04F15">
              <w:rPr>
                <w:sz w:val="20"/>
                <w:szCs w:val="20"/>
              </w:rPr>
              <w:t xml:space="preserve"> w</w:t>
            </w:r>
            <w:r w:rsidR="00B85EC8">
              <w:rPr>
                <w:sz w:val="20"/>
                <w:szCs w:val="20"/>
              </w:rPr>
              <w:t>ere</w:t>
            </w:r>
            <w:r w:rsidR="009879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</w:t>
            </w:r>
            <w:r w:rsidR="00F60731">
              <w:rPr>
                <w:sz w:val="20"/>
                <w:szCs w:val="20"/>
              </w:rPr>
              <w:t>viewed and the following</w:t>
            </w:r>
            <w:r>
              <w:rPr>
                <w:sz w:val="20"/>
                <w:szCs w:val="20"/>
              </w:rPr>
              <w:t xml:space="preserve"> w</w:t>
            </w:r>
            <w:r w:rsidR="00F60731">
              <w:rPr>
                <w:sz w:val="20"/>
                <w:szCs w:val="20"/>
              </w:rPr>
              <w:t xml:space="preserve">as </w:t>
            </w:r>
            <w:r w:rsidR="004D6348">
              <w:rPr>
                <w:sz w:val="20"/>
                <w:szCs w:val="20"/>
              </w:rPr>
              <w:t>noted: -</w:t>
            </w:r>
            <w:r>
              <w:rPr>
                <w:sz w:val="20"/>
                <w:szCs w:val="20"/>
              </w:rPr>
              <w:t xml:space="preserve"> </w:t>
            </w:r>
            <w:r w:rsidR="0091066C" w:rsidRPr="00F11B4F">
              <w:rPr>
                <w:sz w:val="20"/>
                <w:szCs w:val="20"/>
              </w:rPr>
              <w:t xml:space="preserve"> </w:t>
            </w:r>
          </w:p>
          <w:p w14:paraId="24A7D28E" w14:textId="1FFBA53D" w:rsidR="00C47CED" w:rsidRPr="00FD0E3B" w:rsidRDefault="00C47CED" w:rsidP="00320696">
            <w:pPr>
              <w:rPr>
                <w:b/>
                <w:bCs/>
                <w:sz w:val="20"/>
                <w:szCs w:val="20"/>
              </w:rPr>
            </w:pPr>
            <w:r w:rsidRPr="00FD0E3B">
              <w:rPr>
                <w:b/>
                <w:bCs/>
                <w:sz w:val="20"/>
                <w:szCs w:val="20"/>
              </w:rPr>
              <w:t xml:space="preserve">14/12/23 </w:t>
            </w:r>
          </w:p>
          <w:p w14:paraId="626DFA05" w14:textId="05169D33" w:rsidR="00074411" w:rsidRDefault="00C47CED" w:rsidP="0007441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– Standing Orders Review </w:t>
            </w:r>
            <w:r w:rsidR="00A157A9">
              <w:rPr>
                <w:sz w:val="20"/>
                <w:szCs w:val="20"/>
              </w:rPr>
              <w:t>Interim Finance Sub-Committee remit to be shared for discussion on 29 February 2024 BoM meeting</w:t>
            </w:r>
            <w:r w:rsidR="00667DF2">
              <w:rPr>
                <w:sz w:val="20"/>
                <w:szCs w:val="20"/>
              </w:rPr>
              <w:t xml:space="preserve">- </w:t>
            </w:r>
            <w:r w:rsidR="007911DC">
              <w:rPr>
                <w:sz w:val="20"/>
                <w:szCs w:val="20"/>
              </w:rPr>
              <w:t>C/F to 30 May 24</w:t>
            </w:r>
            <w:r w:rsidR="00074411">
              <w:rPr>
                <w:sz w:val="20"/>
                <w:szCs w:val="20"/>
              </w:rPr>
              <w:t xml:space="preserve"> </w:t>
            </w:r>
            <w:r w:rsidR="00C92A5C">
              <w:rPr>
                <w:sz w:val="20"/>
                <w:szCs w:val="20"/>
              </w:rPr>
              <w:t xml:space="preserve">– CEO informed committee that </w:t>
            </w:r>
            <w:r w:rsidR="000F0CD1">
              <w:rPr>
                <w:sz w:val="20"/>
                <w:szCs w:val="20"/>
              </w:rPr>
              <w:t>Standing</w:t>
            </w:r>
            <w:r w:rsidR="0073524C">
              <w:rPr>
                <w:sz w:val="20"/>
                <w:szCs w:val="20"/>
              </w:rPr>
              <w:t xml:space="preserve"> Orders</w:t>
            </w:r>
            <w:r w:rsidR="001F45E0">
              <w:rPr>
                <w:sz w:val="20"/>
                <w:szCs w:val="20"/>
              </w:rPr>
              <w:t xml:space="preserve"> </w:t>
            </w:r>
            <w:r w:rsidR="000F0CD1">
              <w:rPr>
                <w:sz w:val="20"/>
                <w:szCs w:val="20"/>
              </w:rPr>
              <w:t xml:space="preserve">will now </w:t>
            </w:r>
            <w:r w:rsidR="000F0CD1" w:rsidRPr="00FA4466">
              <w:rPr>
                <w:sz w:val="20"/>
                <w:szCs w:val="20"/>
              </w:rPr>
              <w:t>t</w:t>
            </w:r>
            <w:r w:rsidR="001F45E0" w:rsidRPr="00FA4466">
              <w:rPr>
                <w:sz w:val="20"/>
                <w:szCs w:val="20"/>
              </w:rPr>
              <w:t>i</w:t>
            </w:r>
            <w:r w:rsidR="000F0CD1" w:rsidRPr="00FA4466">
              <w:rPr>
                <w:sz w:val="20"/>
                <w:szCs w:val="20"/>
              </w:rPr>
              <w:t xml:space="preserve">e </w:t>
            </w:r>
            <w:r w:rsidR="00FA4466" w:rsidRPr="00FA4466">
              <w:rPr>
                <w:sz w:val="20"/>
                <w:szCs w:val="20"/>
              </w:rPr>
              <w:t xml:space="preserve">in </w:t>
            </w:r>
            <w:r w:rsidR="00B11728" w:rsidRPr="00FA4466">
              <w:rPr>
                <w:sz w:val="20"/>
                <w:szCs w:val="20"/>
              </w:rPr>
              <w:t>with Governance</w:t>
            </w:r>
            <w:r w:rsidR="00C92A5C" w:rsidRPr="00FA4466">
              <w:rPr>
                <w:sz w:val="20"/>
                <w:szCs w:val="20"/>
              </w:rPr>
              <w:t xml:space="preserve"> revi</w:t>
            </w:r>
            <w:r w:rsidR="001F45E0" w:rsidRPr="00FA4466">
              <w:rPr>
                <w:sz w:val="20"/>
                <w:szCs w:val="20"/>
              </w:rPr>
              <w:t>ew</w:t>
            </w:r>
            <w:r w:rsidR="0085511D">
              <w:rPr>
                <w:sz w:val="20"/>
                <w:szCs w:val="20"/>
              </w:rPr>
              <w:t xml:space="preserve"> </w:t>
            </w:r>
            <w:r w:rsidR="00925FFB">
              <w:rPr>
                <w:sz w:val="20"/>
                <w:szCs w:val="20"/>
              </w:rPr>
              <w:t xml:space="preserve">which is captured on Agenda </w:t>
            </w:r>
            <w:r w:rsidR="0085511D">
              <w:rPr>
                <w:sz w:val="20"/>
                <w:szCs w:val="20"/>
              </w:rPr>
              <w:t xml:space="preserve">therefore </w:t>
            </w:r>
            <w:r w:rsidR="00B2521B">
              <w:rPr>
                <w:sz w:val="20"/>
                <w:szCs w:val="20"/>
              </w:rPr>
              <w:t xml:space="preserve">Item </w:t>
            </w:r>
            <w:r w:rsidR="00B11728">
              <w:rPr>
                <w:sz w:val="20"/>
                <w:szCs w:val="20"/>
              </w:rPr>
              <w:t xml:space="preserve">7 </w:t>
            </w:r>
            <w:r w:rsidR="00B2521B">
              <w:rPr>
                <w:sz w:val="20"/>
                <w:szCs w:val="20"/>
              </w:rPr>
              <w:t>to be removed</w:t>
            </w:r>
            <w:r w:rsidR="00C24B00">
              <w:rPr>
                <w:sz w:val="20"/>
                <w:szCs w:val="20"/>
              </w:rPr>
              <w:t xml:space="preserve">. </w:t>
            </w:r>
          </w:p>
          <w:p w14:paraId="7DD8E694" w14:textId="2674B86E" w:rsidR="00FD0E3B" w:rsidRDefault="0052650F" w:rsidP="00254B9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 </w:t>
            </w:r>
            <w:r w:rsidR="00DD5B89">
              <w:rPr>
                <w:sz w:val="20"/>
                <w:szCs w:val="20"/>
              </w:rPr>
              <w:t xml:space="preserve">- </w:t>
            </w:r>
            <w:r w:rsidR="0071696B">
              <w:rPr>
                <w:sz w:val="20"/>
                <w:szCs w:val="20"/>
              </w:rPr>
              <w:t xml:space="preserve">Training dates to be shared with the Chair </w:t>
            </w:r>
            <w:r w:rsidR="00AF029C">
              <w:rPr>
                <w:sz w:val="20"/>
                <w:szCs w:val="20"/>
              </w:rPr>
              <w:t>–</w:t>
            </w:r>
            <w:r w:rsidR="0085511D">
              <w:rPr>
                <w:sz w:val="20"/>
                <w:szCs w:val="20"/>
              </w:rPr>
              <w:t xml:space="preserve"> </w:t>
            </w:r>
            <w:r w:rsidR="00AF029C">
              <w:rPr>
                <w:sz w:val="20"/>
                <w:szCs w:val="20"/>
              </w:rPr>
              <w:t>On Agenda, remove.</w:t>
            </w:r>
          </w:p>
          <w:p w14:paraId="36FC9201" w14:textId="77777777" w:rsidR="00254B9E" w:rsidRDefault="00453FC1" w:rsidP="00254B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4B9E">
              <w:rPr>
                <w:b/>
                <w:bCs/>
                <w:sz w:val="20"/>
                <w:szCs w:val="20"/>
              </w:rPr>
              <w:t>29/02/24</w:t>
            </w:r>
          </w:p>
          <w:p w14:paraId="4BB02CCC" w14:textId="40B37D87" w:rsidR="00254B9E" w:rsidRDefault="00A8452B" w:rsidP="00254B9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5- Policies </w:t>
            </w:r>
            <w:r w:rsidR="00547209">
              <w:rPr>
                <w:sz w:val="20"/>
                <w:szCs w:val="20"/>
              </w:rPr>
              <w:t>Version control and previous review dates to be added to the policy cover sheets- C/F to 30 May 24</w:t>
            </w:r>
            <w:r w:rsidR="00CE5DA7">
              <w:rPr>
                <w:sz w:val="20"/>
                <w:szCs w:val="20"/>
              </w:rPr>
              <w:t>- Complete</w:t>
            </w:r>
            <w:r w:rsidR="00254B9E">
              <w:rPr>
                <w:sz w:val="20"/>
                <w:szCs w:val="20"/>
              </w:rPr>
              <w:t>.</w:t>
            </w:r>
          </w:p>
          <w:p w14:paraId="710AB417" w14:textId="77777777" w:rsidR="00FB0288" w:rsidRDefault="00547209" w:rsidP="00FB028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Item 10.1 – C&amp;S Strategy</w:t>
            </w:r>
            <w:r w:rsidR="00902585">
              <w:rPr>
                <w:sz w:val="20"/>
                <w:szCs w:val="20"/>
              </w:rPr>
              <w:t xml:space="preserve"> C&amp;S Strategy KPI report for 28 March 24 meeting- C/F to 30 May 24</w:t>
            </w:r>
            <w:r w:rsidR="00AF029C">
              <w:rPr>
                <w:sz w:val="20"/>
                <w:szCs w:val="20"/>
              </w:rPr>
              <w:t>- On Agenda, remove.</w:t>
            </w:r>
          </w:p>
          <w:p w14:paraId="0E563220" w14:textId="497A39DD" w:rsidR="00902585" w:rsidRPr="00FB0288" w:rsidRDefault="0031264A" w:rsidP="00FB028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B0288">
              <w:rPr>
                <w:b/>
                <w:bCs/>
                <w:sz w:val="20"/>
                <w:szCs w:val="20"/>
              </w:rPr>
              <w:t>28/03/24</w:t>
            </w:r>
          </w:p>
          <w:p w14:paraId="40C0807A" w14:textId="034A9D1A" w:rsidR="0031264A" w:rsidRDefault="0031264A" w:rsidP="0071696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5 – Policies </w:t>
            </w:r>
            <w:r w:rsidRPr="00BA5E69">
              <w:rPr>
                <w:rFonts w:cstheme="minorHAnsi"/>
                <w:sz w:val="20"/>
                <w:szCs w:val="20"/>
              </w:rPr>
              <w:t>HR14 - title to be reviewed by the PPRG to ensure it is inclusive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5051BA">
              <w:rPr>
                <w:rFonts w:cstheme="minorHAnsi"/>
                <w:sz w:val="20"/>
                <w:szCs w:val="20"/>
              </w:rPr>
              <w:t>Complete</w:t>
            </w:r>
            <w:r w:rsidR="001075F3">
              <w:rPr>
                <w:rFonts w:cstheme="minorHAnsi"/>
                <w:sz w:val="20"/>
                <w:szCs w:val="20"/>
              </w:rPr>
              <w:t>d</w:t>
            </w:r>
            <w:r w:rsidR="005051BA">
              <w:rPr>
                <w:rFonts w:cstheme="minorHAnsi"/>
                <w:sz w:val="20"/>
                <w:szCs w:val="20"/>
              </w:rPr>
              <w:t>.</w:t>
            </w:r>
          </w:p>
          <w:p w14:paraId="5BD0DA9C" w14:textId="46A063FB" w:rsidR="005577F8" w:rsidRPr="00B60E33" w:rsidRDefault="005577F8" w:rsidP="0071696B">
            <w:pPr>
              <w:rPr>
                <w:rFonts w:cstheme="minorHAnsi"/>
                <w:sz w:val="20"/>
                <w:szCs w:val="20"/>
              </w:rPr>
            </w:pPr>
            <w:r w:rsidRPr="00B60E33">
              <w:rPr>
                <w:sz w:val="20"/>
                <w:szCs w:val="20"/>
              </w:rPr>
              <w:t xml:space="preserve">Item 8 – Chairs Remarks - </w:t>
            </w:r>
            <w:r w:rsidRPr="00B60E33">
              <w:rPr>
                <w:rFonts w:cstheme="minorHAnsi"/>
                <w:sz w:val="20"/>
                <w:szCs w:val="20"/>
              </w:rPr>
              <w:t>Tenants and Residents safety training session - Date to be determined</w:t>
            </w:r>
            <w:r w:rsidR="0090511C" w:rsidRPr="00B60E33">
              <w:rPr>
                <w:rFonts w:cstheme="minorHAnsi"/>
                <w:sz w:val="20"/>
                <w:szCs w:val="20"/>
              </w:rPr>
              <w:t xml:space="preserve">- </w:t>
            </w:r>
            <w:r w:rsidR="00D76008" w:rsidRPr="00B60E33">
              <w:rPr>
                <w:rFonts w:cstheme="minorHAnsi"/>
                <w:sz w:val="20"/>
                <w:szCs w:val="20"/>
              </w:rPr>
              <w:t>Carry forward.</w:t>
            </w:r>
          </w:p>
          <w:p w14:paraId="42A3EE5E" w14:textId="47B7A390" w:rsidR="00727932" w:rsidRPr="00B60E33" w:rsidRDefault="00727932" w:rsidP="0071696B">
            <w:pPr>
              <w:rPr>
                <w:rFonts w:cstheme="minorHAnsi"/>
                <w:sz w:val="20"/>
                <w:szCs w:val="20"/>
              </w:rPr>
            </w:pPr>
            <w:r w:rsidRPr="00B60E33">
              <w:rPr>
                <w:sz w:val="20"/>
                <w:szCs w:val="20"/>
              </w:rPr>
              <w:t xml:space="preserve">Item 11.1 – Management Accounts- </w:t>
            </w:r>
            <w:r w:rsidRPr="00B60E33">
              <w:rPr>
                <w:rFonts w:cstheme="minorHAnsi"/>
                <w:sz w:val="20"/>
                <w:szCs w:val="20"/>
              </w:rPr>
              <w:t xml:space="preserve">Reporting format to be </w:t>
            </w:r>
            <w:r w:rsidR="00D131FC" w:rsidRPr="00B60E33">
              <w:rPr>
                <w:rFonts w:cstheme="minorHAnsi"/>
                <w:sz w:val="20"/>
                <w:szCs w:val="20"/>
              </w:rPr>
              <w:t>reviewed</w:t>
            </w:r>
            <w:r w:rsidR="00014166" w:rsidRPr="00B60E33">
              <w:rPr>
                <w:rFonts w:cstheme="minorHAnsi"/>
                <w:sz w:val="20"/>
                <w:szCs w:val="20"/>
              </w:rPr>
              <w:t xml:space="preserve">- Completed </w:t>
            </w:r>
            <w:r w:rsidR="00BF5B49" w:rsidRPr="00B60E33">
              <w:rPr>
                <w:rFonts w:cstheme="minorHAnsi"/>
                <w:sz w:val="20"/>
                <w:szCs w:val="20"/>
              </w:rPr>
              <w:t xml:space="preserve">will present </w:t>
            </w:r>
            <w:r w:rsidR="00014166" w:rsidRPr="00B60E33">
              <w:rPr>
                <w:rFonts w:cstheme="minorHAnsi"/>
                <w:sz w:val="20"/>
                <w:szCs w:val="20"/>
              </w:rPr>
              <w:t xml:space="preserve">revised </w:t>
            </w:r>
            <w:r w:rsidR="00BF5B49" w:rsidRPr="00B60E33">
              <w:rPr>
                <w:rFonts w:cstheme="minorHAnsi"/>
                <w:sz w:val="20"/>
                <w:szCs w:val="20"/>
              </w:rPr>
              <w:t xml:space="preserve">format to </w:t>
            </w:r>
            <w:r w:rsidR="00925FFB" w:rsidRPr="00B60E33">
              <w:rPr>
                <w:rFonts w:cstheme="minorHAnsi"/>
                <w:sz w:val="20"/>
                <w:szCs w:val="20"/>
              </w:rPr>
              <w:t>June’s</w:t>
            </w:r>
            <w:r w:rsidR="00BF5B49" w:rsidRPr="00B60E33">
              <w:rPr>
                <w:rFonts w:cstheme="minorHAnsi"/>
                <w:sz w:val="20"/>
                <w:szCs w:val="20"/>
              </w:rPr>
              <w:t xml:space="preserve"> meeting.</w:t>
            </w:r>
          </w:p>
          <w:p w14:paraId="20974454" w14:textId="66250C3A" w:rsidR="002B3BFD" w:rsidRDefault="00727932" w:rsidP="00B2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11.2 – BoM Reporting Plan</w:t>
            </w:r>
            <w:r w:rsidR="0090511C">
              <w:rPr>
                <w:sz w:val="20"/>
                <w:szCs w:val="20"/>
              </w:rPr>
              <w:t xml:space="preserve"> </w:t>
            </w:r>
            <w:r w:rsidR="0090511C">
              <w:rPr>
                <w:rFonts w:cstheme="minorHAnsi"/>
                <w:sz w:val="20"/>
                <w:szCs w:val="20"/>
              </w:rPr>
              <w:t xml:space="preserve">Process to include Members in developmental work to be included- </w:t>
            </w:r>
            <w:r w:rsidR="00E12BF3">
              <w:rPr>
                <w:sz w:val="20"/>
                <w:szCs w:val="20"/>
              </w:rPr>
              <w:t>Complete</w:t>
            </w:r>
            <w:r w:rsidR="001075F3">
              <w:rPr>
                <w:sz w:val="20"/>
                <w:szCs w:val="20"/>
              </w:rPr>
              <w:t>d.</w:t>
            </w:r>
          </w:p>
          <w:p w14:paraId="7645FFE3" w14:textId="77777777" w:rsidR="005230A8" w:rsidRDefault="005230A8" w:rsidP="00B26717">
            <w:pPr>
              <w:rPr>
                <w:b/>
                <w:sz w:val="20"/>
                <w:szCs w:val="20"/>
              </w:rPr>
            </w:pPr>
          </w:p>
          <w:p w14:paraId="5AA16589" w14:textId="3D2A32B4" w:rsidR="005230A8" w:rsidRPr="005230A8" w:rsidRDefault="007F43A2" w:rsidP="00B26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5E406F" w:rsidRPr="005E406F">
              <w:rPr>
                <w:b/>
                <w:sz w:val="20"/>
                <w:szCs w:val="20"/>
              </w:rPr>
              <w:t xml:space="preserve">embers noted </w:t>
            </w:r>
            <w:r w:rsidR="00580276">
              <w:rPr>
                <w:b/>
                <w:sz w:val="20"/>
                <w:szCs w:val="20"/>
              </w:rPr>
              <w:t xml:space="preserve">updates and </w:t>
            </w:r>
            <w:r w:rsidR="00956246" w:rsidRPr="005E406F">
              <w:rPr>
                <w:b/>
                <w:sz w:val="20"/>
                <w:szCs w:val="20"/>
              </w:rPr>
              <w:t>status</w:t>
            </w:r>
            <w:r w:rsidR="005E406F" w:rsidRPr="005E406F">
              <w:rPr>
                <w:b/>
                <w:sz w:val="20"/>
                <w:szCs w:val="20"/>
              </w:rPr>
              <w:t xml:space="preserve"> of the action list </w:t>
            </w:r>
            <w:r w:rsidR="00E2118F">
              <w:rPr>
                <w:b/>
                <w:sz w:val="20"/>
                <w:szCs w:val="20"/>
              </w:rPr>
              <w:t xml:space="preserve">and matters </w:t>
            </w:r>
            <w:r w:rsidR="00C84EE0">
              <w:rPr>
                <w:b/>
                <w:sz w:val="20"/>
                <w:szCs w:val="20"/>
              </w:rPr>
              <w:t>arising.</w:t>
            </w:r>
            <w:r w:rsidR="00AE542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47771" w:rsidRPr="00A4405E" w14:paraId="68F2AE36" w14:textId="77777777" w:rsidTr="00047771">
        <w:trPr>
          <w:gridAfter w:val="1"/>
          <w:wAfter w:w="11" w:type="dxa"/>
          <w:trHeight w:val="297"/>
        </w:trPr>
        <w:tc>
          <w:tcPr>
            <w:tcW w:w="704" w:type="dxa"/>
            <w:tcBorders>
              <w:bottom w:val="single" w:sz="4" w:space="0" w:color="auto"/>
            </w:tcBorders>
          </w:tcPr>
          <w:p w14:paraId="7E34DF45" w14:textId="70465476" w:rsidR="00047771" w:rsidRDefault="00047771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D664F07" w14:textId="75BAA92B" w:rsidR="00047771" w:rsidRPr="00C43BF9" w:rsidRDefault="00047771" w:rsidP="00047771">
            <w:pPr>
              <w:rPr>
                <w:b/>
                <w:sz w:val="20"/>
                <w:szCs w:val="20"/>
              </w:rPr>
            </w:pPr>
            <w:r w:rsidRPr="00C43BF9">
              <w:rPr>
                <w:b/>
                <w:sz w:val="20"/>
                <w:szCs w:val="20"/>
              </w:rPr>
              <w:t xml:space="preserve">Policies for Approval </w:t>
            </w:r>
          </w:p>
        </w:tc>
      </w:tr>
      <w:tr w:rsidR="00767DEC" w:rsidRPr="00A4405E" w14:paraId="27257FF3" w14:textId="77777777" w:rsidTr="00C3245A">
        <w:trPr>
          <w:gridAfter w:val="1"/>
          <w:wAfter w:w="11" w:type="dxa"/>
          <w:trHeight w:val="8829"/>
        </w:trPr>
        <w:tc>
          <w:tcPr>
            <w:tcW w:w="704" w:type="dxa"/>
            <w:tcBorders>
              <w:bottom w:val="single" w:sz="4" w:space="0" w:color="auto"/>
            </w:tcBorders>
          </w:tcPr>
          <w:p w14:paraId="1746238D" w14:textId="6D65CEC7" w:rsidR="00767DEC" w:rsidRDefault="00767DEC" w:rsidP="00320696">
            <w:pPr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1C8B498" w14:textId="77777777" w:rsidR="004F738D" w:rsidRPr="00C43BF9" w:rsidRDefault="004F738D" w:rsidP="005C70F6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Cs/>
                <w:sz w:val="20"/>
                <w:szCs w:val="20"/>
              </w:rPr>
            </w:pPr>
            <w:r w:rsidRPr="00C43BF9">
              <w:rPr>
                <w:bCs/>
                <w:sz w:val="20"/>
                <w:szCs w:val="20"/>
              </w:rPr>
              <w:t xml:space="preserve">HR11 Maternity Policy </w:t>
            </w:r>
          </w:p>
          <w:p w14:paraId="367C8B2A" w14:textId="07DB435B" w:rsidR="00FF39A0" w:rsidRDefault="004F738D" w:rsidP="005C70F6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C43BF9">
              <w:rPr>
                <w:bCs/>
                <w:sz w:val="20"/>
                <w:szCs w:val="20"/>
              </w:rPr>
              <w:t xml:space="preserve">HR42 Working Time Directive Policy </w:t>
            </w:r>
          </w:p>
          <w:p w14:paraId="00F897B0" w14:textId="77777777" w:rsidR="00395BA5" w:rsidRDefault="00395BA5" w:rsidP="00395BA5">
            <w:pPr>
              <w:rPr>
                <w:bCs/>
                <w:color w:val="FF0000"/>
                <w:sz w:val="20"/>
                <w:szCs w:val="20"/>
              </w:rPr>
            </w:pPr>
          </w:p>
          <w:p w14:paraId="702D6B0B" w14:textId="6839E390" w:rsidR="00BD3283" w:rsidRDefault="005C0817" w:rsidP="00BD3283">
            <w:pPr>
              <w:rPr>
                <w:bCs/>
                <w:sz w:val="20"/>
                <w:szCs w:val="20"/>
              </w:rPr>
            </w:pPr>
            <w:r w:rsidRPr="000E2850">
              <w:rPr>
                <w:b/>
                <w:bCs/>
                <w:sz w:val="20"/>
              </w:rPr>
              <w:t>DPOD</w:t>
            </w:r>
            <w:r w:rsidR="00C3245A">
              <w:rPr>
                <w:bCs/>
                <w:sz w:val="20"/>
                <w:szCs w:val="20"/>
              </w:rPr>
              <w:t xml:space="preserve"> </w:t>
            </w:r>
            <w:r w:rsidR="00817258" w:rsidRPr="00C3245A">
              <w:rPr>
                <w:bCs/>
                <w:sz w:val="20"/>
                <w:szCs w:val="20"/>
              </w:rPr>
              <w:t xml:space="preserve">provided </w:t>
            </w:r>
            <w:r w:rsidR="00BE2DDE" w:rsidRPr="00C3245A">
              <w:rPr>
                <w:bCs/>
                <w:sz w:val="20"/>
                <w:szCs w:val="20"/>
              </w:rPr>
              <w:t xml:space="preserve">feedback </w:t>
            </w:r>
            <w:r w:rsidR="00CB3BEA" w:rsidRPr="00C3245A">
              <w:rPr>
                <w:bCs/>
                <w:sz w:val="20"/>
                <w:szCs w:val="20"/>
              </w:rPr>
              <w:t xml:space="preserve">regarding </w:t>
            </w:r>
            <w:r w:rsidR="00CB3BEA" w:rsidRPr="00C3245A">
              <w:rPr>
                <w:rFonts w:cstheme="minorHAnsi"/>
                <w:sz w:val="20"/>
                <w:szCs w:val="20"/>
              </w:rPr>
              <w:t>HR</w:t>
            </w:r>
            <w:r w:rsidR="002E1F8D" w:rsidRPr="00C3245A">
              <w:rPr>
                <w:rFonts w:cstheme="minorHAnsi"/>
                <w:sz w:val="20"/>
                <w:szCs w:val="20"/>
              </w:rPr>
              <w:t xml:space="preserve">14 Personal Relationships </w:t>
            </w:r>
            <w:r w:rsidR="00571E4D" w:rsidRPr="00C3245A">
              <w:rPr>
                <w:rFonts w:cstheme="minorHAnsi"/>
                <w:sz w:val="20"/>
                <w:szCs w:val="20"/>
              </w:rPr>
              <w:t xml:space="preserve">updating board that the </w:t>
            </w:r>
            <w:r w:rsidR="0037001D" w:rsidRPr="00C3245A">
              <w:rPr>
                <w:rFonts w:cstheme="minorHAnsi"/>
                <w:sz w:val="20"/>
                <w:szCs w:val="20"/>
              </w:rPr>
              <w:t xml:space="preserve">P &amp; PRG group </w:t>
            </w:r>
            <w:r w:rsidR="006F5765" w:rsidRPr="00C3245A">
              <w:rPr>
                <w:rFonts w:cstheme="minorHAnsi"/>
                <w:sz w:val="20"/>
                <w:szCs w:val="20"/>
              </w:rPr>
              <w:t xml:space="preserve">decided that policy </w:t>
            </w:r>
            <w:r w:rsidR="00CB3BEA" w:rsidRPr="00C3245A">
              <w:rPr>
                <w:rFonts w:cstheme="minorHAnsi"/>
                <w:sz w:val="20"/>
                <w:szCs w:val="20"/>
              </w:rPr>
              <w:t xml:space="preserve">title should remain </w:t>
            </w:r>
            <w:r w:rsidR="006F5765" w:rsidRPr="00C3245A">
              <w:rPr>
                <w:rFonts w:cstheme="minorHAnsi"/>
                <w:sz w:val="20"/>
                <w:szCs w:val="20"/>
              </w:rPr>
              <w:t xml:space="preserve">without </w:t>
            </w:r>
            <w:r w:rsidR="007B327A" w:rsidRPr="00C3245A">
              <w:rPr>
                <w:rFonts w:cstheme="minorHAnsi"/>
                <w:sz w:val="20"/>
                <w:szCs w:val="20"/>
              </w:rPr>
              <w:t>connected people added</w:t>
            </w:r>
            <w:r w:rsidR="009F546C" w:rsidRPr="00C3245A">
              <w:rPr>
                <w:rFonts w:cstheme="minorHAnsi"/>
                <w:sz w:val="20"/>
                <w:szCs w:val="20"/>
              </w:rPr>
              <w:t xml:space="preserve"> to </w:t>
            </w:r>
            <w:r w:rsidR="000573DF" w:rsidRPr="00C3245A">
              <w:rPr>
                <w:rFonts w:cstheme="minorHAnsi"/>
                <w:sz w:val="20"/>
                <w:szCs w:val="20"/>
              </w:rPr>
              <w:t xml:space="preserve">maintain the distinctions between </w:t>
            </w:r>
            <w:r w:rsidR="0037001D" w:rsidRPr="00C3245A">
              <w:rPr>
                <w:rFonts w:cstheme="minorHAnsi"/>
                <w:sz w:val="20"/>
                <w:szCs w:val="20"/>
              </w:rPr>
              <w:t>R</w:t>
            </w:r>
            <w:r w:rsidR="00080771" w:rsidRPr="00C3245A">
              <w:rPr>
                <w:rFonts w:cstheme="minorHAnsi"/>
                <w:sz w:val="20"/>
                <w:szCs w:val="20"/>
              </w:rPr>
              <w:t>elationships at work &amp; connected people</w:t>
            </w:r>
            <w:r w:rsidR="007246D6" w:rsidRPr="00C3245A">
              <w:rPr>
                <w:rFonts w:cstheme="minorHAnsi"/>
                <w:sz w:val="20"/>
                <w:szCs w:val="20"/>
              </w:rPr>
              <w:t>. Adding</w:t>
            </w:r>
            <w:r w:rsidR="001904C2">
              <w:rPr>
                <w:rFonts w:cstheme="minorHAnsi"/>
                <w:sz w:val="20"/>
                <w:szCs w:val="20"/>
              </w:rPr>
              <w:t xml:space="preserve"> the</w:t>
            </w:r>
            <w:r w:rsidR="007246D6" w:rsidRPr="00C3245A">
              <w:rPr>
                <w:rFonts w:cstheme="minorHAnsi"/>
                <w:sz w:val="20"/>
                <w:szCs w:val="20"/>
              </w:rPr>
              <w:t xml:space="preserve"> </w:t>
            </w:r>
            <w:r w:rsidR="0034715E" w:rsidRPr="00C3245A">
              <w:rPr>
                <w:rFonts w:cstheme="minorHAnsi"/>
                <w:sz w:val="20"/>
                <w:szCs w:val="20"/>
              </w:rPr>
              <w:t xml:space="preserve">title of policy was queried as policy </w:t>
            </w:r>
            <w:r w:rsidR="00DD5B89" w:rsidRPr="00C3245A">
              <w:rPr>
                <w:rFonts w:cstheme="minorHAnsi"/>
                <w:sz w:val="20"/>
                <w:szCs w:val="20"/>
              </w:rPr>
              <w:t>referred</w:t>
            </w:r>
            <w:r w:rsidR="0034715E" w:rsidRPr="00C3245A">
              <w:rPr>
                <w:rFonts w:cstheme="minorHAnsi"/>
                <w:sz w:val="20"/>
                <w:szCs w:val="20"/>
              </w:rPr>
              <w:t xml:space="preserve"> to connected people with</w:t>
            </w:r>
            <w:r w:rsidR="006D77DD" w:rsidRPr="00C3245A">
              <w:rPr>
                <w:rFonts w:cstheme="minorHAnsi"/>
                <w:sz w:val="20"/>
                <w:szCs w:val="20"/>
              </w:rPr>
              <w:t>in i</w:t>
            </w:r>
            <w:r w:rsidR="0034715E" w:rsidRPr="00C3245A">
              <w:rPr>
                <w:rFonts w:cstheme="minorHAnsi"/>
                <w:sz w:val="20"/>
                <w:szCs w:val="20"/>
              </w:rPr>
              <w:t xml:space="preserve">t however </w:t>
            </w:r>
            <w:r w:rsidR="005F0CD1" w:rsidRPr="00C3245A">
              <w:rPr>
                <w:rFonts w:cstheme="minorHAnsi"/>
                <w:sz w:val="20"/>
                <w:szCs w:val="20"/>
              </w:rPr>
              <w:t xml:space="preserve">the </w:t>
            </w:r>
            <w:r w:rsidR="00C3245A" w:rsidRPr="00C3245A">
              <w:rPr>
                <w:rFonts w:cstheme="minorHAnsi"/>
                <w:sz w:val="20"/>
                <w:szCs w:val="20"/>
              </w:rPr>
              <w:t>group’s</w:t>
            </w:r>
            <w:r w:rsidR="005F0CD1" w:rsidRPr="00C3245A">
              <w:rPr>
                <w:rFonts w:cstheme="minorHAnsi"/>
                <w:sz w:val="20"/>
                <w:szCs w:val="20"/>
              </w:rPr>
              <w:t xml:space="preserve"> view </w:t>
            </w:r>
            <w:r w:rsidR="00550A02" w:rsidRPr="00C3245A">
              <w:rPr>
                <w:rFonts w:cstheme="minorHAnsi"/>
                <w:sz w:val="20"/>
                <w:szCs w:val="20"/>
              </w:rPr>
              <w:t xml:space="preserve">was that terminology should be different to make </w:t>
            </w:r>
            <w:r w:rsidR="00B02B12" w:rsidRPr="00C3245A">
              <w:rPr>
                <w:rFonts w:cstheme="minorHAnsi"/>
                <w:sz w:val="20"/>
                <w:szCs w:val="20"/>
              </w:rPr>
              <w:t xml:space="preserve">a clear </w:t>
            </w:r>
            <w:r w:rsidR="00550A02" w:rsidRPr="00C3245A">
              <w:rPr>
                <w:rFonts w:cstheme="minorHAnsi"/>
                <w:sz w:val="20"/>
                <w:szCs w:val="20"/>
              </w:rPr>
              <w:t xml:space="preserve">distinction between the two. </w:t>
            </w:r>
            <w:r w:rsidRPr="000E2850">
              <w:rPr>
                <w:b/>
                <w:bCs/>
                <w:sz w:val="20"/>
              </w:rPr>
              <w:t>DPOD</w:t>
            </w:r>
            <w:r w:rsidRPr="00395BA5">
              <w:rPr>
                <w:bCs/>
                <w:sz w:val="20"/>
                <w:szCs w:val="20"/>
              </w:rPr>
              <w:t xml:space="preserve"> </w:t>
            </w:r>
            <w:r w:rsidR="00A03793" w:rsidRPr="00395BA5">
              <w:rPr>
                <w:bCs/>
                <w:sz w:val="20"/>
                <w:szCs w:val="20"/>
              </w:rPr>
              <w:t xml:space="preserve">acknowledged &amp; thanked </w:t>
            </w:r>
            <w:r w:rsidR="00A03793" w:rsidRPr="00DD6315">
              <w:rPr>
                <w:b/>
                <w:sz w:val="20"/>
                <w:szCs w:val="20"/>
              </w:rPr>
              <w:t>Mr Be</w:t>
            </w:r>
            <w:r w:rsidR="002E2829" w:rsidRPr="00DD6315">
              <w:rPr>
                <w:b/>
                <w:sz w:val="20"/>
                <w:szCs w:val="20"/>
              </w:rPr>
              <w:t>l</w:t>
            </w:r>
            <w:r w:rsidR="00A03793" w:rsidRPr="00DD6315">
              <w:rPr>
                <w:b/>
                <w:sz w:val="20"/>
                <w:szCs w:val="20"/>
              </w:rPr>
              <w:t>fall</w:t>
            </w:r>
            <w:r w:rsidR="00DD6315">
              <w:rPr>
                <w:bCs/>
                <w:sz w:val="20"/>
                <w:szCs w:val="20"/>
              </w:rPr>
              <w:t xml:space="preserve"> </w:t>
            </w:r>
            <w:r w:rsidR="00A03793" w:rsidRPr="00395BA5">
              <w:rPr>
                <w:bCs/>
                <w:sz w:val="20"/>
                <w:szCs w:val="20"/>
              </w:rPr>
              <w:t xml:space="preserve">for his </w:t>
            </w:r>
            <w:r w:rsidR="00F62466" w:rsidRPr="00395BA5">
              <w:rPr>
                <w:bCs/>
                <w:sz w:val="20"/>
                <w:szCs w:val="20"/>
              </w:rPr>
              <w:t xml:space="preserve">feedback </w:t>
            </w:r>
            <w:r w:rsidR="00A03793" w:rsidRPr="00395BA5">
              <w:rPr>
                <w:bCs/>
                <w:sz w:val="20"/>
                <w:szCs w:val="20"/>
              </w:rPr>
              <w:t xml:space="preserve">regarding policies </w:t>
            </w:r>
            <w:r w:rsidR="00635FE2" w:rsidRPr="00395BA5">
              <w:rPr>
                <w:bCs/>
                <w:sz w:val="20"/>
                <w:szCs w:val="20"/>
              </w:rPr>
              <w:t>confirming</w:t>
            </w:r>
            <w:r w:rsidR="00D71106" w:rsidRPr="00395BA5">
              <w:rPr>
                <w:bCs/>
                <w:sz w:val="20"/>
                <w:szCs w:val="20"/>
              </w:rPr>
              <w:t xml:space="preserve"> </w:t>
            </w:r>
            <w:r w:rsidR="00F62466" w:rsidRPr="00395BA5">
              <w:rPr>
                <w:bCs/>
                <w:sz w:val="20"/>
                <w:szCs w:val="20"/>
              </w:rPr>
              <w:t xml:space="preserve">questions </w:t>
            </w:r>
            <w:r w:rsidR="00A03793" w:rsidRPr="00395BA5">
              <w:rPr>
                <w:bCs/>
                <w:sz w:val="20"/>
                <w:szCs w:val="20"/>
              </w:rPr>
              <w:t xml:space="preserve">were answered </w:t>
            </w:r>
            <w:r w:rsidR="00635FE2" w:rsidRPr="00395BA5">
              <w:rPr>
                <w:bCs/>
                <w:sz w:val="20"/>
                <w:szCs w:val="20"/>
              </w:rPr>
              <w:t>through</w:t>
            </w:r>
            <w:r w:rsidR="00A03793" w:rsidRPr="00395BA5">
              <w:rPr>
                <w:bCs/>
                <w:sz w:val="20"/>
                <w:szCs w:val="20"/>
              </w:rPr>
              <w:t xml:space="preserve"> board portal. </w:t>
            </w:r>
            <w:r w:rsidR="00712D5B" w:rsidRPr="000E2850">
              <w:rPr>
                <w:b/>
                <w:bCs/>
                <w:sz w:val="20"/>
              </w:rPr>
              <w:t>DPOD</w:t>
            </w:r>
            <w:r w:rsidR="00712D5B" w:rsidRPr="00395BA5">
              <w:rPr>
                <w:bCs/>
                <w:sz w:val="20"/>
                <w:szCs w:val="20"/>
              </w:rPr>
              <w:t xml:space="preserve"> </w:t>
            </w:r>
            <w:r w:rsidR="007B140F" w:rsidRPr="00395BA5">
              <w:rPr>
                <w:bCs/>
                <w:sz w:val="20"/>
                <w:szCs w:val="20"/>
              </w:rPr>
              <w:t>also acknowledged the re</w:t>
            </w:r>
            <w:r w:rsidR="00B22C89" w:rsidRPr="00395BA5">
              <w:rPr>
                <w:bCs/>
                <w:sz w:val="20"/>
                <w:szCs w:val="20"/>
              </w:rPr>
              <w:t xml:space="preserve">commendation </w:t>
            </w:r>
            <w:r w:rsidR="004F2F6A" w:rsidRPr="00395BA5">
              <w:rPr>
                <w:bCs/>
                <w:sz w:val="20"/>
                <w:szCs w:val="20"/>
              </w:rPr>
              <w:t xml:space="preserve">made by board </w:t>
            </w:r>
            <w:r w:rsidR="007B140F" w:rsidRPr="00395BA5">
              <w:rPr>
                <w:bCs/>
                <w:sz w:val="20"/>
                <w:szCs w:val="20"/>
              </w:rPr>
              <w:t xml:space="preserve">to be </w:t>
            </w:r>
            <w:r w:rsidR="00A24D5D">
              <w:rPr>
                <w:bCs/>
                <w:sz w:val="20"/>
                <w:szCs w:val="20"/>
              </w:rPr>
              <w:t xml:space="preserve">comprehensive </w:t>
            </w:r>
            <w:r w:rsidR="007B140F" w:rsidRPr="00395BA5">
              <w:rPr>
                <w:bCs/>
                <w:sz w:val="20"/>
                <w:szCs w:val="20"/>
              </w:rPr>
              <w:t xml:space="preserve">on </w:t>
            </w:r>
            <w:r w:rsidR="00F54744" w:rsidRPr="00395BA5">
              <w:rPr>
                <w:bCs/>
                <w:sz w:val="20"/>
                <w:szCs w:val="20"/>
              </w:rPr>
              <w:t>p</w:t>
            </w:r>
            <w:r w:rsidR="007B140F" w:rsidRPr="00395BA5">
              <w:rPr>
                <w:bCs/>
                <w:sz w:val="20"/>
                <w:szCs w:val="20"/>
              </w:rPr>
              <w:t>olicy cover sheets</w:t>
            </w:r>
            <w:r w:rsidR="002F072A" w:rsidRPr="00395BA5">
              <w:rPr>
                <w:bCs/>
                <w:sz w:val="20"/>
                <w:szCs w:val="20"/>
              </w:rPr>
              <w:t xml:space="preserve"> </w:t>
            </w:r>
            <w:r w:rsidR="00B22C89" w:rsidRPr="00395BA5">
              <w:rPr>
                <w:bCs/>
                <w:sz w:val="20"/>
                <w:szCs w:val="20"/>
              </w:rPr>
              <w:t xml:space="preserve">submitted to </w:t>
            </w:r>
            <w:r w:rsidR="000B0A18" w:rsidRPr="00395BA5">
              <w:rPr>
                <w:bCs/>
                <w:sz w:val="20"/>
                <w:szCs w:val="20"/>
              </w:rPr>
              <w:t>board</w:t>
            </w:r>
            <w:r w:rsidR="00B22C89" w:rsidRPr="00395BA5">
              <w:rPr>
                <w:bCs/>
                <w:sz w:val="20"/>
                <w:szCs w:val="20"/>
              </w:rPr>
              <w:t xml:space="preserve"> </w:t>
            </w:r>
            <w:r w:rsidR="00C31EB9" w:rsidRPr="00395BA5">
              <w:rPr>
                <w:bCs/>
                <w:sz w:val="20"/>
                <w:szCs w:val="20"/>
              </w:rPr>
              <w:t xml:space="preserve">confirming </w:t>
            </w:r>
            <w:r w:rsidR="001E70C6" w:rsidRPr="00395BA5">
              <w:rPr>
                <w:bCs/>
                <w:sz w:val="20"/>
                <w:szCs w:val="20"/>
              </w:rPr>
              <w:t xml:space="preserve">this will continue. </w:t>
            </w:r>
            <w:r w:rsidR="00454C13" w:rsidRPr="00CC0AEF">
              <w:rPr>
                <w:b/>
                <w:sz w:val="20"/>
                <w:szCs w:val="20"/>
              </w:rPr>
              <w:t>Mr Belfall</w:t>
            </w:r>
            <w:r w:rsidR="00454C13" w:rsidRPr="00395BA5">
              <w:rPr>
                <w:bCs/>
                <w:sz w:val="20"/>
                <w:szCs w:val="20"/>
              </w:rPr>
              <w:t xml:space="preserve"> </w:t>
            </w:r>
            <w:r w:rsidR="00101B72" w:rsidRPr="00395BA5">
              <w:rPr>
                <w:bCs/>
                <w:sz w:val="20"/>
                <w:szCs w:val="20"/>
              </w:rPr>
              <w:t xml:space="preserve">asked </w:t>
            </w:r>
            <w:r w:rsidR="00FF27E0" w:rsidRPr="00395BA5">
              <w:rPr>
                <w:bCs/>
                <w:sz w:val="20"/>
                <w:szCs w:val="20"/>
              </w:rPr>
              <w:t xml:space="preserve">the relevance of Ark values </w:t>
            </w:r>
            <w:r w:rsidR="00EA4EAD" w:rsidRPr="00395BA5">
              <w:rPr>
                <w:bCs/>
                <w:sz w:val="20"/>
                <w:szCs w:val="20"/>
              </w:rPr>
              <w:t xml:space="preserve">in </w:t>
            </w:r>
            <w:r w:rsidR="00645FFE" w:rsidRPr="00395BA5">
              <w:rPr>
                <w:bCs/>
                <w:sz w:val="20"/>
                <w:szCs w:val="20"/>
              </w:rPr>
              <w:t xml:space="preserve">every </w:t>
            </w:r>
            <w:r w:rsidR="00EA4EAD" w:rsidRPr="00395BA5">
              <w:rPr>
                <w:bCs/>
                <w:sz w:val="20"/>
                <w:szCs w:val="20"/>
              </w:rPr>
              <w:t>polic</w:t>
            </w:r>
            <w:r w:rsidR="00645FFE" w:rsidRPr="00395BA5">
              <w:rPr>
                <w:bCs/>
                <w:sz w:val="20"/>
                <w:szCs w:val="20"/>
              </w:rPr>
              <w:t xml:space="preserve">y and if values </w:t>
            </w:r>
            <w:r w:rsidR="00577029" w:rsidRPr="00395BA5">
              <w:rPr>
                <w:bCs/>
                <w:sz w:val="20"/>
                <w:szCs w:val="20"/>
              </w:rPr>
              <w:t>ma</w:t>
            </w:r>
            <w:r w:rsidR="00C35047" w:rsidRPr="00395BA5">
              <w:rPr>
                <w:bCs/>
                <w:sz w:val="20"/>
                <w:szCs w:val="20"/>
              </w:rPr>
              <w:t xml:space="preserve">de </w:t>
            </w:r>
            <w:r w:rsidR="00577029" w:rsidRPr="00395BA5">
              <w:rPr>
                <w:bCs/>
                <w:sz w:val="20"/>
                <w:szCs w:val="20"/>
              </w:rPr>
              <w:t xml:space="preserve">any </w:t>
            </w:r>
            <w:r w:rsidR="00152CFE" w:rsidRPr="00395BA5">
              <w:rPr>
                <w:bCs/>
                <w:sz w:val="20"/>
                <w:szCs w:val="20"/>
              </w:rPr>
              <w:t>difference</w:t>
            </w:r>
            <w:r w:rsidR="00577029" w:rsidRPr="00395BA5">
              <w:rPr>
                <w:bCs/>
                <w:sz w:val="20"/>
                <w:szCs w:val="20"/>
              </w:rPr>
              <w:t xml:space="preserve"> </w:t>
            </w:r>
            <w:r w:rsidR="00152CFE" w:rsidRPr="00395BA5">
              <w:rPr>
                <w:bCs/>
                <w:sz w:val="20"/>
                <w:szCs w:val="20"/>
              </w:rPr>
              <w:t>to the conte</w:t>
            </w:r>
            <w:r w:rsidR="00004153" w:rsidRPr="00395BA5">
              <w:rPr>
                <w:bCs/>
                <w:sz w:val="20"/>
                <w:szCs w:val="20"/>
              </w:rPr>
              <w:t>xt</w:t>
            </w:r>
            <w:r w:rsidR="00152CFE" w:rsidRPr="00395BA5">
              <w:rPr>
                <w:bCs/>
                <w:sz w:val="20"/>
                <w:szCs w:val="20"/>
              </w:rPr>
              <w:t xml:space="preserve"> </w:t>
            </w:r>
            <w:r w:rsidR="00A25D8B" w:rsidRPr="00395BA5">
              <w:rPr>
                <w:bCs/>
                <w:sz w:val="20"/>
                <w:szCs w:val="20"/>
              </w:rPr>
              <w:t>of e</w:t>
            </w:r>
            <w:r w:rsidR="00152CFE" w:rsidRPr="00395BA5">
              <w:rPr>
                <w:bCs/>
                <w:sz w:val="20"/>
                <w:szCs w:val="20"/>
              </w:rPr>
              <w:t xml:space="preserve">ach policy. </w:t>
            </w:r>
            <w:r w:rsidR="002B1964" w:rsidRPr="000E2850">
              <w:rPr>
                <w:b/>
                <w:bCs/>
                <w:sz w:val="20"/>
              </w:rPr>
              <w:t xml:space="preserve"> DPOD</w:t>
            </w:r>
            <w:r w:rsidR="002B1964" w:rsidRPr="00395BA5">
              <w:rPr>
                <w:bCs/>
                <w:sz w:val="20"/>
                <w:szCs w:val="20"/>
              </w:rPr>
              <w:t xml:space="preserve"> </w:t>
            </w:r>
            <w:r w:rsidR="0053262F" w:rsidRPr="00395BA5">
              <w:rPr>
                <w:bCs/>
                <w:sz w:val="20"/>
                <w:szCs w:val="20"/>
              </w:rPr>
              <w:t>clarified that all Arks policies are underpinned by Ark</w:t>
            </w:r>
            <w:r w:rsidR="00962496" w:rsidRPr="00395BA5">
              <w:rPr>
                <w:bCs/>
                <w:sz w:val="20"/>
                <w:szCs w:val="20"/>
              </w:rPr>
              <w:t xml:space="preserve">s </w:t>
            </w:r>
            <w:r w:rsidR="0053262F" w:rsidRPr="00395BA5">
              <w:rPr>
                <w:bCs/>
                <w:sz w:val="20"/>
                <w:szCs w:val="20"/>
              </w:rPr>
              <w:t xml:space="preserve">values </w:t>
            </w:r>
            <w:r w:rsidR="00F202D4" w:rsidRPr="00395BA5">
              <w:rPr>
                <w:bCs/>
                <w:sz w:val="20"/>
                <w:szCs w:val="20"/>
              </w:rPr>
              <w:t>therefore</w:t>
            </w:r>
            <w:r w:rsidR="0053262F" w:rsidRPr="00395BA5">
              <w:rPr>
                <w:bCs/>
                <w:sz w:val="20"/>
                <w:szCs w:val="20"/>
              </w:rPr>
              <w:t xml:space="preserve"> </w:t>
            </w:r>
            <w:r w:rsidR="00F202D4" w:rsidRPr="00395BA5">
              <w:rPr>
                <w:bCs/>
                <w:sz w:val="20"/>
                <w:szCs w:val="20"/>
              </w:rPr>
              <w:t xml:space="preserve">it </w:t>
            </w:r>
            <w:r w:rsidR="00E91904" w:rsidRPr="00395BA5">
              <w:rPr>
                <w:bCs/>
                <w:sz w:val="20"/>
                <w:szCs w:val="20"/>
              </w:rPr>
              <w:t>i</w:t>
            </w:r>
            <w:r w:rsidR="00F202D4" w:rsidRPr="00395BA5">
              <w:rPr>
                <w:bCs/>
                <w:sz w:val="20"/>
                <w:szCs w:val="20"/>
              </w:rPr>
              <w:t>s important that they are stated within each policy</w:t>
            </w:r>
            <w:r w:rsidR="002B1964">
              <w:rPr>
                <w:bCs/>
                <w:sz w:val="20"/>
                <w:szCs w:val="20"/>
              </w:rPr>
              <w:t xml:space="preserve"> also informing </w:t>
            </w:r>
            <w:r w:rsidR="002B1964" w:rsidRPr="002B1964">
              <w:rPr>
                <w:b/>
                <w:sz w:val="20"/>
                <w:szCs w:val="20"/>
              </w:rPr>
              <w:t>Mr Belfall</w:t>
            </w:r>
            <w:r w:rsidR="002B1964">
              <w:rPr>
                <w:bCs/>
                <w:sz w:val="20"/>
                <w:szCs w:val="20"/>
              </w:rPr>
              <w:t xml:space="preserve"> </w:t>
            </w:r>
            <w:r w:rsidR="00D0453B" w:rsidRPr="00395BA5">
              <w:rPr>
                <w:bCs/>
                <w:sz w:val="20"/>
                <w:szCs w:val="20"/>
              </w:rPr>
              <w:t xml:space="preserve">that </w:t>
            </w:r>
            <w:r w:rsidR="001B4A2E" w:rsidRPr="00395BA5">
              <w:rPr>
                <w:bCs/>
                <w:sz w:val="20"/>
                <w:szCs w:val="20"/>
              </w:rPr>
              <w:t xml:space="preserve">as policies move over to new template </w:t>
            </w:r>
            <w:r w:rsidR="00E91FD7" w:rsidRPr="00395BA5">
              <w:rPr>
                <w:bCs/>
                <w:sz w:val="20"/>
                <w:szCs w:val="20"/>
              </w:rPr>
              <w:t>Arks values</w:t>
            </w:r>
            <w:r w:rsidR="00F95DBD" w:rsidRPr="00395BA5">
              <w:rPr>
                <w:bCs/>
                <w:sz w:val="20"/>
                <w:szCs w:val="20"/>
              </w:rPr>
              <w:t xml:space="preserve"> </w:t>
            </w:r>
            <w:r w:rsidR="00910606" w:rsidRPr="00395BA5">
              <w:rPr>
                <w:bCs/>
                <w:sz w:val="20"/>
                <w:szCs w:val="20"/>
              </w:rPr>
              <w:t>w</w:t>
            </w:r>
            <w:r w:rsidR="00F63085" w:rsidRPr="00395BA5">
              <w:rPr>
                <w:bCs/>
                <w:sz w:val="20"/>
                <w:szCs w:val="20"/>
              </w:rPr>
              <w:t xml:space="preserve">ill </w:t>
            </w:r>
            <w:r w:rsidR="00FA33A9" w:rsidRPr="00395BA5">
              <w:rPr>
                <w:bCs/>
                <w:sz w:val="20"/>
                <w:szCs w:val="20"/>
              </w:rPr>
              <w:t xml:space="preserve">also </w:t>
            </w:r>
            <w:r w:rsidR="00645FFE" w:rsidRPr="00395BA5">
              <w:rPr>
                <w:bCs/>
                <w:sz w:val="20"/>
                <w:szCs w:val="20"/>
              </w:rPr>
              <w:t xml:space="preserve">be </w:t>
            </w:r>
            <w:r w:rsidR="00E94710" w:rsidRPr="00395BA5">
              <w:rPr>
                <w:bCs/>
                <w:sz w:val="20"/>
                <w:szCs w:val="20"/>
              </w:rPr>
              <w:t>update</w:t>
            </w:r>
            <w:r w:rsidR="00D366F4" w:rsidRPr="00395BA5">
              <w:rPr>
                <w:bCs/>
                <w:sz w:val="20"/>
                <w:szCs w:val="20"/>
              </w:rPr>
              <w:t xml:space="preserve">d </w:t>
            </w:r>
            <w:r w:rsidR="00C31EB9" w:rsidRPr="00395BA5">
              <w:rPr>
                <w:bCs/>
                <w:sz w:val="20"/>
                <w:szCs w:val="20"/>
              </w:rPr>
              <w:t xml:space="preserve">in </w:t>
            </w:r>
            <w:r w:rsidR="00D06923" w:rsidRPr="00395BA5">
              <w:rPr>
                <w:bCs/>
                <w:sz w:val="20"/>
                <w:szCs w:val="20"/>
              </w:rPr>
              <w:t xml:space="preserve">line with revised values </w:t>
            </w:r>
            <w:r w:rsidR="00561CFA" w:rsidRPr="00395BA5">
              <w:rPr>
                <w:bCs/>
                <w:sz w:val="20"/>
                <w:szCs w:val="20"/>
              </w:rPr>
              <w:t xml:space="preserve">of the </w:t>
            </w:r>
            <w:r w:rsidR="00E47DAD">
              <w:rPr>
                <w:bCs/>
                <w:sz w:val="20"/>
                <w:szCs w:val="20"/>
              </w:rPr>
              <w:t>o</w:t>
            </w:r>
            <w:r w:rsidR="00561CFA" w:rsidRPr="00395BA5">
              <w:rPr>
                <w:bCs/>
                <w:sz w:val="20"/>
                <w:szCs w:val="20"/>
              </w:rPr>
              <w:t>rgani</w:t>
            </w:r>
            <w:r w:rsidR="00E47DAD">
              <w:rPr>
                <w:bCs/>
                <w:sz w:val="20"/>
                <w:szCs w:val="20"/>
              </w:rPr>
              <w:t>s</w:t>
            </w:r>
            <w:r w:rsidR="00561CFA" w:rsidRPr="00395BA5">
              <w:rPr>
                <w:bCs/>
                <w:sz w:val="20"/>
                <w:szCs w:val="20"/>
              </w:rPr>
              <w:t>ation</w:t>
            </w:r>
            <w:r w:rsidR="008D7BE7">
              <w:rPr>
                <w:bCs/>
                <w:sz w:val="20"/>
                <w:szCs w:val="20"/>
              </w:rPr>
              <w:t>.</w:t>
            </w:r>
            <w:r w:rsidR="00034741">
              <w:rPr>
                <w:bCs/>
                <w:sz w:val="20"/>
                <w:szCs w:val="20"/>
              </w:rPr>
              <w:t xml:space="preserve"> </w:t>
            </w:r>
            <w:r w:rsidR="0074477D" w:rsidRPr="00CC0AEF">
              <w:rPr>
                <w:b/>
                <w:sz w:val="20"/>
                <w:szCs w:val="20"/>
              </w:rPr>
              <w:t>Mr Proudfoot</w:t>
            </w:r>
            <w:r w:rsidR="0074477D" w:rsidRPr="00CC0AEF">
              <w:rPr>
                <w:bCs/>
                <w:sz w:val="20"/>
                <w:szCs w:val="20"/>
              </w:rPr>
              <w:t xml:space="preserve"> </w:t>
            </w:r>
            <w:r w:rsidR="00690718" w:rsidRPr="00CC0AEF">
              <w:rPr>
                <w:bCs/>
                <w:sz w:val="20"/>
                <w:szCs w:val="20"/>
              </w:rPr>
              <w:t xml:space="preserve">stated feeling </w:t>
            </w:r>
            <w:r w:rsidR="00936BE1" w:rsidRPr="00CC0AEF">
              <w:rPr>
                <w:bCs/>
                <w:sz w:val="20"/>
                <w:szCs w:val="20"/>
              </w:rPr>
              <w:t>comfortable</w:t>
            </w:r>
            <w:r w:rsidR="00690718" w:rsidRPr="00CC0AEF">
              <w:rPr>
                <w:bCs/>
                <w:sz w:val="20"/>
                <w:szCs w:val="20"/>
              </w:rPr>
              <w:t xml:space="preserve"> with the </w:t>
            </w:r>
            <w:r w:rsidR="00243C23" w:rsidRPr="00CC0AEF">
              <w:rPr>
                <w:bCs/>
                <w:sz w:val="20"/>
                <w:szCs w:val="20"/>
              </w:rPr>
              <w:t>status</w:t>
            </w:r>
            <w:r w:rsidR="00690718" w:rsidRPr="00CC0AEF">
              <w:rPr>
                <w:bCs/>
                <w:sz w:val="20"/>
                <w:szCs w:val="20"/>
              </w:rPr>
              <w:t xml:space="preserve"> of </w:t>
            </w:r>
            <w:r w:rsidR="00936BE1" w:rsidRPr="00CC0AEF">
              <w:rPr>
                <w:bCs/>
                <w:sz w:val="20"/>
                <w:szCs w:val="20"/>
              </w:rPr>
              <w:t>p</w:t>
            </w:r>
            <w:r w:rsidR="00690718" w:rsidRPr="00CC0AEF">
              <w:rPr>
                <w:bCs/>
                <w:sz w:val="20"/>
                <w:szCs w:val="20"/>
              </w:rPr>
              <w:t>olic</w:t>
            </w:r>
            <w:r w:rsidR="0030578E" w:rsidRPr="00CC0AEF">
              <w:rPr>
                <w:bCs/>
                <w:sz w:val="20"/>
                <w:szCs w:val="20"/>
              </w:rPr>
              <w:t xml:space="preserve">y </w:t>
            </w:r>
            <w:r w:rsidR="00690718" w:rsidRPr="00CC0AEF">
              <w:rPr>
                <w:bCs/>
                <w:sz w:val="20"/>
                <w:szCs w:val="20"/>
              </w:rPr>
              <w:t xml:space="preserve">cover sheets </w:t>
            </w:r>
            <w:r w:rsidR="00936BE1" w:rsidRPr="00CC0AEF">
              <w:rPr>
                <w:bCs/>
                <w:sz w:val="20"/>
                <w:szCs w:val="20"/>
              </w:rPr>
              <w:t xml:space="preserve">however </w:t>
            </w:r>
            <w:r w:rsidR="00297C64" w:rsidRPr="00CC0AEF">
              <w:rPr>
                <w:bCs/>
                <w:sz w:val="20"/>
                <w:szCs w:val="20"/>
              </w:rPr>
              <w:t>suggested that memb</w:t>
            </w:r>
            <w:r w:rsidR="00686740" w:rsidRPr="00CC0AEF">
              <w:rPr>
                <w:bCs/>
                <w:sz w:val="20"/>
                <w:szCs w:val="20"/>
              </w:rPr>
              <w:t>ers</w:t>
            </w:r>
            <w:r w:rsidR="00280770" w:rsidRPr="00CC0AEF">
              <w:rPr>
                <w:bCs/>
                <w:sz w:val="20"/>
                <w:szCs w:val="20"/>
              </w:rPr>
              <w:t xml:space="preserve"> of board</w:t>
            </w:r>
            <w:r w:rsidR="00686740" w:rsidRPr="00CC0AEF">
              <w:rPr>
                <w:bCs/>
                <w:sz w:val="20"/>
                <w:szCs w:val="20"/>
              </w:rPr>
              <w:t xml:space="preserve"> </w:t>
            </w:r>
            <w:r w:rsidR="006B35CF" w:rsidRPr="00CC0AEF">
              <w:rPr>
                <w:bCs/>
                <w:sz w:val="20"/>
                <w:szCs w:val="20"/>
              </w:rPr>
              <w:t xml:space="preserve">should be </w:t>
            </w:r>
            <w:r w:rsidR="00A8244B">
              <w:rPr>
                <w:bCs/>
                <w:sz w:val="20"/>
                <w:szCs w:val="20"/>
              </w:rPr>
              <w:t>able to keep track</w:t>
            </w:r>
            <w:r w:rsidR="006B35CF" w:rsidRPr="00CC0AEF">
              <w:rPr>
                <w:bCs/>
                <w:sz w:val="20"/>
                <w:szCs w:val="20"/>
              </w:rPr>
              <w:t xml:space="preserve"> of policies </w:t>
            </w:r>
            <w:r w:rsidR="002B4992" w:rsidRPr="00CC0AEF">
              <w:rPr>
                <w:bCs/>
                <w:sz w:val="20"/>
                <w:szCs w:val="20"/>
              </w:rPr>
              <w:t xml:space="preserve">already </w:t>
            </w:r>
            <w:r w:rsidR="006B35CF" w:rsidRPr="00CC0AEF">
              <w:rPr>
                <w:bCs/>
                <w:sz w:val="20"/>
                <w:szCs w:val="20"/>
              </w:rPr>
              <w:t xml:space="preserve">read </w:t>
            </w:r>
            <w:r w:rsidR="00BB6B4C" w:rsidRPr="00CC0AEF">
              <w:rPr>
                <w:bCs/>
                <w:sz w:val="20"/>
                <w:szCs w:val="20"/>
              </w:rPr>
              <w:t xml:space="preserve">which will </w:t>
            </w:r>
            <w:r w:rsidR="000051AA" w:rsidRPr="00CC0AEF">
              <w:rPr>
                <w:bCs/>
                <w:sz w:val="20"/>
                <w:szCs w:val="20"/>
              </w:rPr>
              <w:t xml:space="preserve">serve as </w:t>
            </w:r>
            <w:r w:rsidR="0038310B" w:rsidRPr="00CC0AEF">
              <w:rPr>
                <w:bCs/>
                <w:sz w:val="20"/>
                <w:szCs w:val="20"/>
              </w:rPr>
              <w:t xml:space="preserve">a reminder </w:t>
            </w:r>
            <w:r w:rsidR="001226B9" w:rsidRPr="00CC0AEF">
              <w:rPr>
                <w:bCs/>
                <w:sz w:val="20"/>
                <w:szCs w:val="20"/>
              </w:rPr>
              <w:t xml:space="preserve">which </w:t>
            </w:r>
            <w:r w:rsidR="0038310B" w:rsidRPr="00CC0AEF">
              <w:rPr>
                <w:bCs/>
                <w:sz w:val="20"/>
                <w:szCs w:val="20"/>
              </w:rPr>
              <w:t>polic</w:t>
            </w:r>
            <w:r w:rsidR="001226B9" w:rsidRPr="00CC0AEF">
              <w:rPr>
                <w:bCs/>
                <w:sz w:val="20"/>
                <w:szCs w:val="20"/>
              </w:rPr>
              <w:t>ies</w:t>
            </w:r>
            <w:r w:rsidR="0038310B" w:rsidRPr="00CC0AEF">
              <w:rPr>
                <w:bCs/>
                <w:sz w:val="20"/>
                <w:szCs w:val="20"/>
              </w:rPr>
              <w:t xml:space="preserve"> </w:t>
            </w:r>
            <w:r w:rsidR="0032616F" w:rsidRPr="00CC0AEF">
              <w:rPr>
                <w:bCs/>
                <w:sz w:val="20"/>
                <w:szCs w:val="20"/>
              </w:rPr>
              <w:t>require</w:t>
            </w:r>
            <w:r w:rsidR="000E428D" w:rsidRPr="00CC0AEF">
              <w:rPr>
                <w:bCs/>
                <w:sz w:val="20"/>
                <w:szCs w:val="20"/>
              </w:rPr>
              <w:t xml:space="preserve"> </w:t>
            </w:r>
            <w:r w:rsidR="0032616F" w:rsidRPr="00CC0AEF">
              <w:rPr>
                <w:bCs/>
                <w:sz w:val="20"/>
                <w:szCs w:val="20"/>
              </w:rPr>
              <w:t xml:space="preserve">a </w:t>
            </w:r>
            <w:r w:rsidR="000051AA" w:rsidRPr="00CC0AEF">
              <w:rPr>
                <w:bCs/>
                <w:sz w:val="20"/>
                <w:szCs w:val="20"/>
              </w:rPr>
              <w:t>quick</w:t>
            </w:r>
            <w:r w:rsidR="0032616F" w:rsidRPr="00CC0AEF">
              <w:rPr>
                <w:bCs/>
                <w:sz w:val="20"/>
                <w:szCs w:val="20"/>
              </w:rPr>
              <w:t xml:space="preserve"> re</w:t>
            </w:r>
            <w:r w:rsidR="001226B9" w:rsidRPr="00CC0AEF">
              <w:rPr>
                <w:bCs/>
                <w:sz w:val="20"/>
                <w:szCs w:val="20"/>
              </w:rPr>
              <w:t xml:space="preserve">-read </w:t>
            </w:r>
            <w:r w:rsidR="0032616F" w:rsidRPr="00CC0AEF">
              <w:rPr>
                <w:bCs/>
                <w:sz w:val="20"/>
                <w:szCs w:val="20"/>
              </w:rPr>
              <w:t>under cyclical review</w:t>
            </w:r>
            <w:r w:rsidR="000E428D" w:rsidRPr="00CC0AEF">
              <w:rPr>
                <w:bCs/>
                <w:sz w:val="20"/>
                <w:szCs w:val="20"/>
              </w:rPr>
              <w:t xml:space="preserve"> </w:t>
            </w:r>
            <w:r w:rsidR="00A250FD">
              <w:rPr>
                <w:bCs/>
                <w:sz w:val="20"/>
                <w:szCs w:val="20"/>
              </w:rPr>
              <w:t>and which require read th</w:t>
            </w:r>
            <w:r w:rsidR="00A8244B">
              <w:rPr>
                <w:bCs/>
                <w:sz w:val="20"/>
                <w:szCs w:val="20"/>
              </w:rPr>
              <w:t>r</w:t>
            </w:r>
            <w:r w:rsidR="00A250FD">
              <w:rPr>
                <w:bCs/>
                <w:sz w:val="20"/>
                <w:szCs w:val="20"/>
              </w:rPr>
              <w:t xml:space="preserve">ough fully </w:t>
            </w:r>
            <w:r w:rsidR="00B7642E" w:rsidRPr="00CC0AEF">
              <w:rPr>
                <w:bCs/>
                <w:sz w:val="20"/>
                <w:szCs w:val="20"/>
              </w:rPr>
              <w:t>suggest</w:t>
            </w:r>
            <w:r w:rsidR="007173D2" w:rsidRPr="00CC0AEF">
              <w:rPr>
                <w:bCs/>
                <w:sz w:val="20"/>
                <w:szCs w:val="20"/>
              </w:rPr>
              <w:t>ing this</w:t>
            </w:r>
            <w:r w:rsidR="00B7642E" w:rsidRPr="00CC0AEF">
              <w:rPr>
                <w:bCs/>
                <w:sz w:val="20"/>
                <w:szCs w:val="20"/>
              </w:rPr>
              <w:t xml:space="preserve"> </w:t>
            </w:r>
            <w:r w:rsidR="000A73F2" w:rsidRPr="00CC0AEF">
              <w:rPr>
                <w:bCs/>
                <w:sz w:val="20"/>
                <w:szCs w:val="20"/>
              </w:rPr>
              <w:t xml:space="preserve">reminder will </w:t>
            </w:r>
            <w:r w:rsidR="00A250FD">
              <w:rPr>
                <w:bCs/>
                <w:sz w:val="20"/>
                <w:szCs w:val="20"/>
              </w:rPr>
              <w:t xml:space="preserve">also </w:t>
            </w:r>
            <w:r w:rsidR="000A73F2" w:rsidRPr="00CC0AEF">
              <w:rPr>
                <w:bCs/>
                <w:sz w:val="20"/>
                <w:szCs w:val="20"/>
              </w:rPr>
              <w:t xml:space="preserve">be beneficial to new board </w:t>
            </w:r>
            <w:r w:rsidR="00754C4E" w:rsidRPr="00CC0AEF">
              <w:rPr>
                <w:bCs/>
                <w:sz w:val="20"/>
                <w:szCs w:val="20"/>
              </w:rPr>
              <w:t>members.</w:t>
            </w:r>
            <w:r w:rsidR="00C3245A">
              <w:rPr>
                <w:bCs/>
                <w:sz w:val="20"/>
                <w:szCs w:val="20"/>
              </w:rPr>
              <w:t xml:space="preserve"> </w:t>
            </w:r>
            <w:r w:rsidR="00071926" w:rsidRPr="00CC0AEF">
              <w:rPr>
                <w:b/>
                <w:sz w:val="20"/>
                <w:szCs w:val="20"/>
              </w:rPr>
              <w:t>CEO</w:t>
            </w:r>
            <w:r w:rsidR="00071926" w:rsidRPr="00CC0AEF">
              <w:rPr>
                <w:bCs/>
                <w:sz w:val="20"/>
                <w:szCs w:val="20"/>
              </w:rPr>
              <w:t xml:space="preserve"> responded </w:t>
            </w:r>
            <w:r w:rsidR="00B566F5" w:rsidRPr="00CC0AEF">
              <w:rPr>
                <w:bCs/>
                <w:sz w:val="20"/>
                <w:szCs w:val="20"/>
              </w:rPr>
              <w:t xml:space="preserve">that it </w:t>
            </w:r>
            <w:r w:rsidR="00B23433" w:rsidRPr="00CC0AEF">
              <w:rPr>
                <w:bCs/>
                <w:sz w:val="20"/>
                <w:szCs w:val="20"/>
              </w:rPr>
              <w:t>is important th</w:t>
            </w:r>
            <w:r w:rsidR="003041DE" w:rsidRPr="00CC0AEF">
              <w:rPr>
                <w:bCs/>
                <w:sz w:val="20"/>
                <w:szCs w:val="20"/>
              </w:rPr>
              <w:t xml:space="preserve">at </w:t>
            </w:r>
            <w:r w:rsidR="00B23433" w:rsidRPr="00CC0AEF">
              <w:rPr>
                <w:bCs/>
                <w:sz w:val="20"/>
                <w:szCs w:val="20"/>
              </w:rPr>
              <w:t xml:space="preserve">board </w:t>
            </w:r>
            <w:r w:rsidR="000721DD" w:rsidRPr="00CC0AEF">
              <w:rPr>
                <w:bCs/>
                <w:sz w:val="20"/>
                <w:szCs w:val="20"/>
              </w:rPr>
              <w:t xml:space="preserve">feel reassured </w:t>
            </w:r>
            <w:r w:rsidR="00B81475" w:rsidRPr="00CC0AEF">
              <w:rPr>
                <w:bCs/>
                <w:sz w:val="20"/>
                <w:szCs w:val="20"/>
              </w:rPr>
              <w:t>t</w:t>
            </w:r>
            <w:r w:rsidR="003041DE" w:rsidRPr="00CC0AEF">
              <w:rPr>
                <w:bCs/>
                <w:sz w:val="20"/>
                <w:szCs w:val="20"/>
              </w:rPr>
              <w:t>hat</w:t>
            </w:r>
            <w:r w:rsidR="00B94DAD" w:rsidRPr="00CC0AEF">
              <w:rPr>
                <w:bCs/>
                <w:sz w:val="20"/>
                <w:szCs w:val="20"/>
              </w:rPr>
              <w:t xml:space="preserve"> </w:t>
            </w:r>
            <w:r w:rsidR="00B81475" w:rsidRPr="00CC0AEF">
              <w:rPr>
                <w:bCs/>
                <w:sz w:val="20"/>
                <w:szCs w:val="20"/>
              </w:rPr>
              <w:t xml:space="preserve">the </w:t>
            </w:r>
            <w:r w:rsidR="00B94DAD" w:rsidRPr="00CC0AEF">
              <w:rPr>
                <w:bCs/>
                <w:sz w:val="20"/>
                <w:szCs w:val="20"/>
              </w:rPr>
              <w:t>correct governance is in place</w:t>
            </w:r>
            <w:r w:rsidR="008A1C93" w:rsidRPr="00CC0AEF">
              <w:rPr>
                <w:bCs/>
                <w:sz w:val="20"/>
                <w:szCs w:val="20"/>
              </w:rPr>
              <w:t xml:space="preserve"> surrounding the policy review group &amp; th</w:t>
            </w:r>
            <w:r w:rsidR="000721DD" w:rsidRPr="00CC0AEF">
              <w:rPr>
                <w:bCs/>
                <w:sz w:val="20"/>
                <w:szCs w:val="20"/>
              </w:rPr>
              <w:t xml:space="preserve">at </w:t>
            </w:r>
            <w:r w:rsidR="00367474" w:rsidRPr="00CC0AEF">
              <w:rPr>
                <w:bCs/>
                <w:sz w:val="20"/>
                <w:szCs w:val="20"/>
              </w:rPr>
              <w:t xml:space="preserve">members within group have the necessary </w:t>
            </w:r>
            <w:r w:rsidR="004E44F9" w:rsidRPr="00CC0AEF">
              <w:rPr>
                <w:bCs/>
                <w:sz w:val="20"/>
                <w:szCs w:val="20"/>
              </w:rPr>
              <w:t xml:space="preserve">skills &amp; experience </w:t>
            </w:r>
            <w:r w:rsidR="00367474" w:rsidRPr="00CC0AEF">
              <w:rPr>
                <w:bCs/>
                <w:sz w:val="20"/>
                <w:szCs w:val="20"/>
              </w:rPr>
              <w:t>to make the correct decisions</w:t>
            </w:r>
            <w:r w:rsidR="000721DD" w:rsidRPr="00CC0AEF">
              <w:rPr>
                <w:bCs/>
                <w:sz w:val="20"/>
                <w:szCs w:val="20"/>
              </w:rPr>
              <w:t>.</w:t>
            </w:r>
            <w:r w:rsidR="00367474" w:rsidRPr="00CC0AEF">
              <w:rPr>
                <w:bCs/>
                <w:sz w:val="20"/>
                <w:szCs w:val="20"/>
              </w:rPr>
              <w:t xml:space="preserve"> </w:t>
            </w:r>
            <w:r w:rsidR="00B81475" w:rsidRPr="00A250FD">
              <w:rPr>
                <w:b/>
                <w:sz w:val="20"/>
                <w:szCs w:val="20"/>
              </w:rPr>
              <w:t xml:space="preserve">CEO </w:t>
            </w:r>
            <w:r w:rsidR="00B81475" w:rsidRPr="00CC0AEF">
              <w:rPr>
                <w:bCs/>
                <w:sz w:val="20"/>
                <w:szCs w:val="20"/>
              </w:rPr>
              <w:t xml:space="preserve">continued </w:t>
            </w:r>
            <w:r w:rsidR="000721DD" w:rsidRPr="00CC0AEF">
              <w:rPr>
                <w:bCs/>
                <w:sz w:val="20"/>
                <w:szCs w:val="20"/>
              </w:rPr>
              <w:t xml:space="preserve">that </w:t>
            </w:r>
            <w:r w:rsidR="00367474" w:rsidRPr="00CC0AEF">
              <w:rPr>
                <w:bCs/>
                <w:sz w:val="20"/>
                <w:szCs w:val="20"/>
              </w:rPr>
              <w:t>group</w:t>
            </w:r>
            <w:r w:rsidR="004D745D" w:rsidRPr="00CC0AEF">
              <w:rPr>
                <w:bCs/>
                <w:sz w:val="20"/>
                <w:szCs w:val="20"/>
              </w:rPr>
              <w:t xml:space="preserve"> </w:t>
            </w:r>
            <w:r w:rsidR="001567F5" w:rsidRPr="00CC0AEF">
              <w:rPr>
                <w:bCs/>
                <w:sz w:val="20"/>
                <w:szCs w:val="20"/>
              </w:rPr>
              <w:t>would</w:t>
            </w:r>
            <w:r w:rsidR="003041DE" w:rsidRPr="00CC0AEF">
              <w:rPr>
                <w:bCs/>
                <w:sz w:val="20"/>
                <w:szCs w:val="20"/>
              </w:rPr>
              <w:t xml:space="preserve"> </w:t>
            </w:r>
            <w:r w:rsidR="00DC3185" w:rsidRPr="00CC0AEF">
              <w:rPr>
                <w:bCs/>
                <w:sz w:val="20"/>
                <w:szCs w:val="20"/>
              </w:rPr>
              <w:t xml:space="preserve">continue to </w:t>
            </w:r>
            <w:r w:rsidR="004D745D" w:rsidRPr="00CC0AEF">
              <w:rPr>
                <w:bCs/>
                <w:sz w:val="20"/>
                <w:szCs w:val="20"/>
              </w:rPr>
              <w:t xml:space="preserve">work </w:t>
            </w:r>
            <w:r w:rsidR="001F4C77" w:rsidRPr="00CC0AEF">
              <w:rPr>
                <w:bCs/>
                <w:sz w:val="20"/>
                <w:szCs w:val="20"/>
              </w:rPr>
              <w:t xml:space="preserve">transparently </w:t>
            </w:r>
            <w:r w:rsidR="00B81475" w:rsidRPr="00CC0AEF">
              <w:rPr>
                <w:bCs/>
                <w:sz w:val="20"/>
                <w:szCs w:val="20"/>
              </w:rPr>
              <w:t xml:space="preserve">with board adding </w:t>
            </w:r>
            <w:r w:rsidR="00F33830" w:rsidRPr="00CC0AEF">
              <w:rPr>
                <w:bCs/>
                <w:sz w:val="20"/>
                <w:szCs w:val="20"/>
              </w:rPr>
              <w:t xml:space="preserve">that it may be helpful to look at what is expected from a board member in </w:t>
            </w:r>
            <w:r w:rsidR="001F4C77" w:rsidRPr="00CC0AEF">
              <w:rPr>
                <w:bCs/>
                <w:sz w:val="20"/>
                <w:szCs w:val="20"/>
              </w:rPr>
              <w:t>terms of policy input</w:t>
            </w:r>
            <w:r w:rsidR="00DC3185" w:rsidRPr="00CC0AEF">
              <w:rPr>
                <w:bCs/>
                <w:sz w:val="20"/>
                <w:szCs w:val="20"/>
              </w:rPr>
              <w:t xml:space="preserve">. </w:t>
            </w:r>
            <w:r w:rsidR="00FA5396" w:rsidRPr="00FA5396">
              <w:rPr>
                <w:b/>
                <w:sz w:val="20"/>
                <w:szCs w:val="20"/>
              </w:rPr>
              <w:t>Chair</w:t>
            </w:r>
            <w:r w:rsidR="00FA5396">
              <w:rPr>
                <w:bCs/>
                <w:sz w:val="20"/>
                <w:szCs w:val="20"/>
              </w:rPr>
              <w:t xml:space="preserve"> </w:t>
            </w:r>
            <w:r w:rsidR="00C7052B">
              <w:rPr>
                <w:bCs/>
                <w:sz w:val="20"/>
                <w:szCs w:val="20"/>
              </w:rPr>
              <w:t>expressed t</w:t>
            </w:r>
            <w:r w:rsidR="0071173B" w:rsidRPr="00CC0AEF">
              <w:rPr>
                <w:bCs/>
                <w:sz w:val="20"/>
                <w:szCs w:val="20"/>
              </w:rPr>
              <w:t xml:space="preserve">hat </w:t>
            </w:r>
            <w:r w:rsidR="00034741">
              <w:rPr>
                <w:bCs/>
                <w:sz w:val="20"/>
                <w:szCs w:val="20"/>
              </w:rPr>
              <w:t xml:space="preserve">he felt </w:t>
            </w:r>
            <w:r w:rsidR="0071173B" w:rsidRPr="00CC0AEF">
              <w:rPr>
                <w:bCs/>
                <w:sz w:val="20"/>
                <w:szCs w:val="20"/>
              </w:rPr>
              <w:t xml:space="preserve">it was not appropriate for the board to decide what should be reviewed in terms of </w:t>
            </w:r>
            <w:r w:rsidR="004D7771" w:rsidRPr="00CC0AEF">
              <w:rPr>
                <w:bCs/>
                <w:sz w:val="20"/>
                <w:szCs w:val="20"/>
              </w:rPr>
              <w:t xml:space="preserve">policies </w:t>
            </w:r>
            <w:r w:rsidR="00C7052B">
              <w:rPr>
                <w:bCs/>
                <w:sz w:val="20"/>
                <w:szCs w:val="20"/>
              </w:rPr>
              <w:t xml:space="preserve">rather </w:t>
            </w:r>
            <w:r w:rsidR="004D7771" w:rsidRPr="00CC0AEF">
              <w:rPr>
                <w:bCs/>
                <w:sz w:val="20"/>
                <w:szCs w:val="20"/>
              </w:rPr>
              <w:t>the Executive Team</w:t>
            </w:r>
            <w:r w:rsidR="00C7052B">
              <w:rPr>
                <w:bCs/>
                <w:sz w:val="20"/>
                <w:szCs w:val="20"/>
              </w:rPr>
              <w:t xml:space="preserve">s </w:t>
            </w:r>
            <w:r w:rsidR="00103D2A">
              <w:rPr>
                <w:bCs/>
                <w:sz w:val="20"/>
                <w:szCs w:val="20"/>
              </w:rPr>
              <w:t>responsibility</w:t>
            </w:r>
            <w:r w:rsidR="00DD2E77" w:rsidRPr="00CC0AEF">
              <w:rPr>
                <w:bCs/>
                <w:sz w:val="20"/>
                <w:szCs w:val="20"/>
              </w:rPr>
              <w:t xml:space="preserve"> to b</w:t>
            </w:r>
            <w:r w:rsidR="00CF73B5" w:rsidRPr="00CC0AEF">
              <w:rPr>
                <w:bCs/>
                <w:sz w:val="20"/>
                <w:szCs w:val="20"/>
              </w:rPr>
              <w:t>r</w:t>
            </w:r>
            <w:r w:rsidR="00DD2E77" w:rsidRPr="00CC0AEF">
              <w:rPr>
                <w:bCs/>
                <w:sz w:val="20"/>
                <w:szCs w:val="20"/>
              </w:rPr>
              <w:t xml:space="preserve">ing to board </w:t>
            </w:r>
            <w:r w:rsidR="00CF73B5" w:rsidRPr="00CC0AEF">
              <w:rPr>
                <w:bCs/>
                <w:sz w:val="20"/>
                <w:szCs w:val="20"/>
              </w:rPr>
              <w:t>anything that they fe</w:t>
            </w:r>
            <w:r w:rsidR="00103D2A">
              <w:rPr>
                <w:bCs/>
                <w:sz w:val="20"/>
                <w:szCs w:val="20"/>
              </w:rPr>
              <w:t xml:space="preserve">lt </w:t>
            </w:r>
            <w:r w:rsidR="00CF73B5" w:rsidRPr="00CC0AEF">
              <w:rPr>
                <w:bCs/>
                <w:sz w:val="20"/>
                <w:szCs w:val="20"/>
              </w:rPr>
              <w:t xml:space="preserve">is </w:t>
            </w:r>
            <w:r w:rsidR="002510EC" w:rsidRPr="00CC0AEF">
              <w:rPr>
                <w:bCs/>
                <w:sz w:val="20"/>
                <w:szCs w:val="20"/>
              </w:rPr>
              <w:t xml:space="preserve">of significance </w:t>
            </w:r>
            <w:r w:rsidR="00DD2E77" w:rsidRPr="00CC0AEF">
              <w:rPr>
                <w:bCs/>
                <w:sz w:val="20"/>
                <w:szCs w:val="20"/>
              </w:rPr>
              <w:t>&amp; should not be</w:t>
            </w:r>
            <w:r w:rsidR="00CF73B5" w:rsidRPr="00CC0AEF">
              <w:rPr>
                <w:bCs/>
                <w:sz w:val="20"/>
                <w:szCs w:val="20"/>
              </w:rPr>
              <w:t xml:space="preserve"> challenged during board meetings</w:t>
            </w:r>
            <w:r w:rsidR="00FA5396">
              <w:rPr>
                <w:bCs/>
                <w:sz w:val="20"/>
                <w:szCs w:val="20"/>
              </w:rPr>
              <w:t xml:space="preserve">. </w:t>
            </w:r>
            <w:r w:rsidR="00C7052B" w:rsidRPr="00103D2A">
              <w:rPr>
                <w:b/>
                <w:sz w:val="20"/>
                <w:szCs w:val="20"/>
              </w:rPr>
              <w:t>Chair</w:t>
            </w:r>
            <w:r w:rsidR="002510EC" w:rsidRPr="00103D2A">
              <w:rPr>
                <w:b/>
                <w:sz w:val="20"/>
                <w:szCs w:val="20"/>
              </w:rPr>
              <w:t xml:space="preserve"> </w:t>
            </w:r>
            <w:r w:rsidR="002510EC" w:rsidRPr="00CC0AEF">
              <w:rPr>
                <w:bCs/>
                <w:sz w:val="20"/>
                <w:szCs w:val="20"/>
              </w:rPr>
              <w:t xml:space="preserve">closed by </w:t>
            </w:r>
            <w:r w:rsidR="00103D2A" w:rsidRPr="00CC0AEF">
              <w:rPr>
                <w:bCs/>
                <w:sz w:val="20"/>
                <w:szCs w:val="20"/>
              </w:rPr>
              <w:t xml:space="preserve">apologising </w:t>
            </w:r>
            <w:r w:rsidR="00103D2A">
              <w:rPr>
                <w:bCs/>
                <w:sz w:val="20"/>
                <w:szCs w:val="20"/>
              </w:rPr>
              <w:t xml:space="preserve">to </w:t>
            </w:r>
            <w:r w:rsidR="002510EC" w:rsidRPr="00103D2A">
              <w:rPr>
                <w:b/>
                <w:sz w:val="20"/>
                <w:szCs w:val="20"/>
              </w:rPr>
              <w:t xml:space="preserve">Mr </w:t>
            </w:r>
            <w:r w:rsidR="00754C4E" w:rsidRPr="00103D2A">
              <w:rPr>
                <w:b/>
                <w:sz w:val="20"/>
                <w:szCs w:val="20"/>
              </w:rPr>
              <w:t>Proudfoot</w:t>
            </w:r>
            <w:r w:rsidR="00754C4E" w:rsidRPr="00CC0AEF">
              <w:rPr>
                <w:bCs/>
                <w:sz w:val="20"/>
                <w:szCs w:val="20"/>
              </w:rPr>
              <w:t xml:space="preserve"> if</w:t>
            </w:r>
            <w:r w:rsidR="002510EC" w:rsidRPr="00CC0AEF">
              <w:rPr>
                <w:bCs/>
                <w:sz w:val="20"/>
                <w:szCs w:val="20"/>
              </w:rPr>
              <w:t xml:space="preserve"> his understanding </w:t>
            </w:r>
            <w:r w:rsidR="00103D2A">
              <w:rPr>
                <w:bCs/>
                <w:sz w:val="20"/>
                <w:szCs w:val="20"/>
              </w:rPr>
              <w:t xml:space="preserve">of his </w:t>
            </w:r>
            <w:r w:rsidR="001F6B25">
              <w:rPr>
                <w:bCs/>
                <w:sz w:val="20"/>
                <w:szCs w:val="20"/>
              </w:rPr>
              <w:t xml:space="preserve">statement </w:t>
            </w:r>
            <w:r w:rsidR="002510EC" w:rsidRPr="00CC0AEF">
              <w:rPr>
                <w:bCs/>
                <w:sz w:val="20"/>
                <w:szCs w:val="20"/>
              </w:rPr>
              <w:t xml:space="preserve">was different from </w:t>
            </w:r>
            <w:r w:rsidR="002510EC" w:rsidRPr="001F6B25">
              <w:rPr>
                <w:b/>
                <w:sz w:val="20"/>
                <w:szCs w:val="20"/>
              </w:rPr>
              <w:t>Mr Proudfoot’s.</w:t>
            </w:r>
            <w:r w:rsidR="002510EC" w:rsidRPr="00CC0AEF">
              <w:rPr>
                <w:bCs/>
                <w:sz w:val="20"/>
                <w:szCs w:val="20"/>
              </w:rPr>
              <w:t xml:space="preserve"> </w:t>
            </w:r>
            <w:r w:rsidR="00B007BB" w:rsidRPr="00CC0AEF">
              <w:rPr>
                <w:b/>
                <w:sz w:val="20"/>
                <w:szCs w:val="20"/>
              </w:rPr>
              <w:t>Mr Proudfoot</w:t>
            </w:r>
            <w:r w:rsidR="00B007BB" w:rsidRPr="00CC0AEF">
              <w:rPr>
                <w:bCs/>
                <w:sz w:val="20"/>
                <w:szCs w:val="20"/>
              </w:rPr>
              <w:t xml:space="preserve"> clarified that </w:t>
            </w:r>
            <w:r w:rsidR="00F1705E" w:rsidRPr="00CC0AEF">
              <w:rPr>
                <w:bCs/>
                <w:sz w:val="20"/>
                <w:szCs w:val="20"/>
              </w:rPr>
              <w:t xml:space="preserve">he feels </w:t>
            </w:r>
            <w:r w:rsidR="00070B33" w:rsidRPr="00CC0AEF">
              <w:rPr>
                <w:bCs/>
                <w:sz w:val="20"/>
                <w:szCs w:val="20"/>
              </w:rPr>
              <w:t xml:space="preserve">the opposite of </w:t>
            </w:r>
            <w:r w:rsidR="009E5E1D" w:rsidRPr="009E5E1D">
              <w:rPr>
                <w:b/>
                <w:sz w:val="20"/>
                <w:szCs w:val="20"/>
              </w:rPr>
              <w:t>Chairs</w:t>
            </w:r>
            <w:r w:rsidR="009E5E1D">
              <w:rPr>
                <w:bCs/>
                <w:sz w:val="20"/>
                <w:szCs w:val="20"/>
              </w:rPr>
              <w:t xml:space="preserve"> </w:t>
            </w:r>
            <w:r w:rsidR="00070B33" w:rsidRPr="00CC0AEF">
              <w:rPr>
                <w:bCs/>
                <w:sz w:val="20"/>
                <w:szCs w:val="20"/>
              </w:rPr>
              <w:t xml:space="preserve">understanding that </w:t>
            </w:r>
            <w:r w:rsidR="00B6654F" w:rsidRPr="00CC0AEF">
              <w:rPr>
                <w:bCs/>
                <w:sz w:val="20"/>
                <w:szCs w:val="20"/>
              </w:rPr>
              <w:t xml:space="preserve">not every policy </w:t>
            </w:r>
            <w:r w:rsidR="00AC597F" w:rsidRPr="00CC0AEF">
              <w:rPr>
                <w:bCs/>
                <w:sz w:val="20"/>
                <w:szCs w:val="20"/>
              </w:rPr>
              <w:t>needs</w:t>
            </w:r>
            <w:r w:rsidR="00B6654F" w:rsidRPr="00CC0AEF">
              <w:rPr>
                <w:bCs/>
                <w:sz w:val="20"/>
                <w:szCs w:val="20"/>
              </w:rPr>
              <w:t xml:space="preserve"> submitted to board only </w:t>
            </w:r>
            <w:r w:rsidR="00824CB6" w:rsidRPr="00CC0AEF">
              <w:rPr>
                <w:bCs/>
                <w:sz w:val="20"/>
                <w:szCs w:val="20"/>
              </w:rPr>
              <w:t xml:space="preserve">policies </w:t>
            </w:r>
            <w:r w:rsidR="009E5E1D">
              <w:rPr>
                <w:bCs/>
                <w:sz w:val="20"/>
                <w:szCs w:val="20"/>
              </w:rPr>
              <w:t>that he consider</w:t>
            </w:r>
            <w:r w:rsidR="0000365B">
              <w:rPr>
                <w:bCs/>
                <w:sz w:val="20"/>
                <w:szCs w:val="20"/>
              </w:rPr>
              <w:t xml:space="preserve">s </w:t>
            </w:r>
            <w:r w:rsidR="00DB4EFA">
              <w:rPr>
                <w:bCs/>
                <w:sz w:val="20"/>
                <w:szCs w:val="20"/>
              </w:rPr>
              <w:t xml:space="preserve">relevant </w:t>
            </w:r>
            <w:r w:rsidR="0000365B">
              <w:rPr>
                <w:bCs/>
                <w:sz w:val="20"/>
                <w:szCs w:val="20"/>
              </w:rPr>
              <w:t xml:space="preserve">using governance policies as an example to be brought to </w:t>
            </w:r>
            <w:r w:rsidR="002B2353" w:rsidRPr="00CC0AEF">
              <w:rPr>
                <w:bCs/>
                <w:sz w:val="20"/>
                <w:szCs w:val="20"/>
              </w:rPr>
              <w:t xml:space="preserve">board </w:t>
            </w:r>
            <w:r w:rsidR="0000365B">
              <w:rPr>
                <w:bCs/>
                <w:sz w:val="20"/>
                <w:szCs w:val="20"/>
              </w:rPr>
              <w:t xml:space="preserve">for </w:t>
            </w:r>
            <w:r w:rsidR="002B2353" w:rsidRPr="00CC0AEF">
              <w:rPr>
                <w:bCs/>
                <w:sz w:val="20"/>
                <w:szCs w:val="20"/>
              </w:rPr>
              <w:t>scrutiny</w:t>
            </w:r>
            <w:r w:rsidR="00AB7DB5" w:rsidRPr="00CC0AEF">
              <w:rPr>
                <w:bCs/>
                <w:sz w:val="20"/>
                <w:szCs w:val="20"/>
              </w:rPr>
              <w:t>. A</w:t>
            </w:r>
            <w:r w:rsidR="002B2353" w:rsidRPr="00CC0AEF">
              <w:rPr>
                <w:bCs/>
                <w:sz w:val="20"/>
                <w:szCs w:val="20"/>
              </w:rPr>
              <w:t xml:space="preserve">ll other policies </w:t>
            </w:r>
            <w:r w:rsidR="00F50331" w:rsidRPr="00CC0AEF">
              <w:rPr>
                <w:bCs/>
                <w:sz w:val="20"/>
                <w:szCs w:val="20"/>
              </w:rPr>
              <w:t xml:space="preserve">are </w:t>
            </w:r>
            <w:r w:rsidR="00A42DCD" w:rsidRPr="00CC0AEF">
              <w:rPr>
                <w:bCs/>
                <w:sz w:val="20"/>
                <w:szCs w:val="20"/>
              </w:rPr>
              <w:t xml:space="preserve">around </w:t>
            </w:r>
            <w:r w:rsidR="00F50331" w:rsidRPr="00CC0AEF">
              <w:rPr>
                <w:bCs/>
                <w:sz w:val="20"/>
                <w:szCs w:val="20"/>
              </w:rPr>
              <w:t xml:space="preserve">operations of the </w:t>
            </w:r>
            <w:r w:rsidR="00A42DCD" w:rsidRPr="00CC0AEF">
              <w:rPr>
                <w:bCs/>
                <w:sz w:val="20"/>
                <w:szCs w:val="20"/>
              </w:rPr>
              <w:t>Executive Team</w:t>
            </w:r>
            <w:r w:rsidR="00F50331" w:rsidRPr="00CC0AEF">
              <w:rPr>
                <w:bCs/>
                <w:sz w:val="20"/>
                <w:szCs w:val="20"/>
              </w:rPr>
              <w:t xml:space="preserve"> </w:t>
            </w:r>
            <w:r w:rsidR="00210F0B" w:rsidRPr="00CC0AEF">
              <w:rPr>
                <w:bCs/>
                <w:sz w:val="20"/>
                <w:szCs w:val="20"/>
              </w:rPr>
              <w:t xml:space="preserve">therefore </w:t>
            </w:r>
            <w:r w:rsidR="00DB4EFA">
              <w:rPr>
                <w:bCs/>
                <w:sz w:val="20"/>
                <w:szCs w:val="20"/>
              </w:rPr>
              <w:t xml:space="preserve">he </w:t>
            </w:r>
            <w:r w:rsidR="0094256F" w:rsidRPr="00CC0AEF">
              <w:rPr>
                <w:bCs/>
                <w:sz w:val="20"/>
                <w:szCs w:val="20"/>
              </w:rPr>
              <w:t>would be happy for these policies to only come to board f</w:t>
            </w:r>
            <w:r w:rsidR="00F50331" w:rsidRPr="00CC0AEF">
              <w:rPr>
                <w:bCs/>
                <w:sz w:val="20"/>
                <w:szCs w:val="20"/>
              </w:rPr>
              <w:t xml:space="preserve">or </w:t>
            </w:r>
            <w:r w:rsidR="0094256F" w:rsidRPr="00CC0AEF">
              <w:rPr>
                <w:bCs/>
                <w:sz w:val="20"/>
                <w:szCs w:val="20"/>
              </w:rPr>
              <w:t>approval.</w:t>
            </w:r>
            <w:r w:rsidR="0083181E">
              <w:rPr>
                <w:bCs/>
                <w:sz w:val="20"/>
                <w:szCs w:val="20"/>
              </w:rPr>
              <w:t xml:space="preserve"> </w:t>
            </w:r>
            <w:r w:rsidR="00360535" w:rsidRPr="00360535">
              <w:rPr>
                <w:b/>
                <w:sz w:val="20"/>
                <w:szCs w:val="20"/>
              </w:rPr>
              <w:t>Chair</w:t>
            </w:r>
            <w:r w:rsidR="00360535">
              <w:rPr>
                <w:bCs/>
                <w:sz w:val="20"/>
                <w:szCs w:val="20"/>
              </w:rPr>
              <w:t xml:space="preserve"> brought </w:t>
            </w:r>
            <w:r w:rsidR="00210F0B" w:rsidRPr="00CC0AEF">
              <w:rPr>
                <w:bCs/>
                <w:sz w:val="20"/>
                <w:szCs w:val="20"/>
              </w:rPr>
              <w:t>conversation to a close suggest</w:t>
            </w:r>
            <w:r w:rsidR="00360535">
              <w:rPr>
                <w:bCs/>
                <w:sz w:val="20"/>
                <w:szCs w:val="20"/>
              </w:rPr>
              <w:t>ing t</w:t>
            </w:r>
            <w:r w:rsidR="00210F0B" w:rsidRPr="00CC0AEF">
              <w:rPr>
                <w:bCs/>
                <w:sz w:val="20"/>
                <w:szCs w:val="20"/>
              </w:rPr>
              <w:t xml:space="preserve">hat </w:t>
            </w:r>
            <w:r w:rsidR="00B536F4" w:rsidRPr="00CC0AEF">
              <w:rPr>
                <w:bCs/>
                <w:sz w:val="20"/>
                <w:szCs w:val="20"/>
              </w:rPr>
              <w:t xml:space="preserve">board continue to trust Executive Teams judgement </w:t>
            </w:r>
            <w:r w:rsidR="0073174F" w:rsidRPr="00CC0AEF">
              <w:rPr>
                <w:bCs/>
                <w:sz w:val="20"/>
                <w:szCs w:val="20"/>
              </w:rPr>
              <w:t xml:space="preserve">to bring relevant policies to board from a </w:t>
            </w:r>
            <w:r w:rsidR="00B536F4" w:rsidRPr="00CC0AEF">
              <w:rPr>
                <w:bCs/>
                <w:sz w:val="20"/>
                <w:szCs w:val="20"/>
              </w:rPr>
              <w:t>standing order &amp; governance perspective</w:t>
            </w:r>
            <w:r w:rsidR="00FE6528" w:rsidRPr="00CC0AEF">
              <w:rPr>
                <w:bCs/>
                <w:sz w:val="20"/>
                <w:szCs w:val="20"/>
              </w:rPr>
              <w:t xml:space="preserve">. </w:t>
            </w:r>
            <w:r w:rsidR="00B6654F" w:rsidRPr="00360535">
              <w:rPr>
                <w:b/>
                <w:sz w:val="20"/>
                <w:szCs w:val="20"/>
              </w:rPr>
              <w:t>C</w:t>
            </w:r>
            <w:r w:rsidR="00AB7DB5" w:rsidRPr="00360535">
              <w:rPr>
                <w:b/>
                <w:sz w:val="20"/>
                <w:szCs w:val="20"/>
              </w:rPr>
              <w:t>EO</w:t>
            </w:r>
            <w:r w:rsidR="00AB7DB5" w:rsidRPr="00360535">
              <w:rPr>
                <w:bCs/>
                <w:sz w:val="20"/>
                <w:szCs w:val="20"/>
              </w:rPr>
              <w:t xml:space="preserve"> </w:t>
            </w:r>
            <w:r w:rsidR="00B6654F" w:rsidRPr="00360535">
              <w:rPr>
                <w:bCs/>
                <w:sz w:val="20"/>
                <w:szCs w:val="20"/>
              </w:rPr>
              <w:t xml:space="preserve">clarified </w:t>
            </w:r>
            <w:r w:rsidR="00AB7DB5" w:rsidRPr="00360535">
              <w:rPr>
                <w:bCs/>
                <w:sz w:val="20"/>
                <w:szCs w:val="20"/>
              </w:rPr>
              <w:t xml:space="preserve">that not every policy comes to board in its entirety </w:t>
            </w:r>
            <w:r w:rsidR="001C0EE3" w:rsidRPr="00360535">
              <w:rPr>
                <w:bCs/>
                <w:sz w:val="20"/>
                <w:szCs w:val="20"/>
              </w:rPr>
              <w:t>apart from</w:t>
            </w:r>
            <w:r w:rsidR="00AB7DB5" w:rsidRPr="00360535">
              <w:rPr>
                <w:bCs/>
                <w:sz w:val="20"/>
                <w:szCs w:val="20"/>
              </w:rPr>
              <w:t xml:space="preserve"> Governance policies. </w:t>
            </w:r>
            <w:r w:rsidR="00F91E26" w:rsidRPr="00360535">
              <w:rPr>
                <w:bCs/>
                <w:sz w:val="20"/>
                <w:szCs w:val="20"/>
              </w:rPr>
              <w:t xml:space="preserve">All other policies are submitted to board </w:t>
            </w:r>
            <w:r w:rsidR="001C0EE3" w:rsidRPr="00360535">
              <w:rPr>
                <w:bCs/>
                <w:sz w:val="20"/>
                <w:szCs w:val="20"/>
              </w:rPr>
              <w:t xml:space="preserve">using </w:t>
            </w:r>
            <w:r w:rsidR="0034327A" w:rsidRPr="00360535">
              <w:rPr>
                <w:bCs/>
                <w:sz w:val="20"/>
                <w:szCs w:val="20"/>
              </w:rPr>
              <w:t>c</w:t>
            </w:r>
            <w:r w:rsidR="00F91E26" w:rsidRPr="00360535">
              <w:rPr>
                <w:bCs/>
                <w:sz w:val="20"/>
                <w:szCs w:val="20"/>
              </w:rPr>
              <w:t>over sheet</w:t>
            </w:r>
            <w:r w:rsidR="0034327A" w:rsidRPr="00360535">
              <w:rPr>
                <w:bCs/>
                <w:sz w:val="20"/>
                <w:szCs w:val="20"/>
              </w:rPr>
              <w:t xml:space="preserve">s only. </w:t>
            </w:r>
            <w:r w:rsidR="00174741" w:rsidRPr="002F4456">
              <w:rPr>
                <w:b/>
                <w:sz w:val="20"/>
                <w:szCs w:val="20"/>
              </w:rPr>
              <w:t xml:space="preserve">CEO </w:t>
            </w:r>
            <w:r w:rsidR="002F4456">
              <w:rPr>
                <w:bCs/>
                <w:sz w:val="20"/>
                <w:szCs w:val="20"/>
              </w:rPr>
              <w:t>s</w:t>
            </w:r>
            <w:r w:rsidR="00AB7DB5" w:rsidRPr="00360535">
              <w:rPr>
                <w:bCs/>
                <w:sz w:val="20"/>
                <w:szCs w:val="20"/>
              </w:rPr>
              <w:t>uggest</w:t>
            </w:r>
            <w:r w:rsidR="003B0159" w:rsidRPr="00360535">
              <w:rPr>
                <w:bCs/>
                <w:sz w:val="20"/>
                <w:szCs w:val="20"/>
              </w:rPr>
              <w:t>ed</w:t>
            </w:r>
            <w:r w:rsidR="00AB7DB5" w:rsidRPr="00360535">
              <w:rPr>
                <w:bCs/>
                <w:sz w:val="20"/>
                <w:szCs w:val="20"/>
              </w:rPr>
              <w:t xml:space="preserve"> that </w:t>
            </w:r>
            <w:r w:rsidR="007509BD" w:rsidRPr="00360535">
              <w:rPr>
                <w:bCs/>
                <w:sz w:val="20"/>
                <w:szCs w:val="20"/>
              </w:rPr>
              <w:t xml:space="preserve">board decide how much they would like to be involved in these processes </w:t>
            </w:r>
            <w:r w:rsidR="00923206" w:rsidRPr="00360535">
              <w:rPr>
                <w:bCs/>
                <w:sz w:val="20"/>
                <w:szCs w:val="20"/>
              </w:rPr>
              <w:t>to feel satisfied adding that current process</w:t>
            </w:r>
            <w:r w:rsidR="003103E5" w:rsidRPr="00360535">
              <w:rPr>
                <w:bCs/>
                <w:sz w:val="20"/>
                <w:szCs w:val="20"/>
              </w:rPr>
              <w:t xml:space="preserve">es </w:t>
            </w:r>
            <w:r w:rsidR="00002CC6" w:rsidRPr="00360535">
              <w:rPr>
                <w:bCs/>
                <w:sz w:val="20"/>
                <w:szCs w:val="20"/>
              </w:rPr>
              <w:t xml:space="preserve">appear to be </w:t>
            </w:r>
            <w:r w:rsidR="00923206" w:rsidRPr="00360535">
              <w:rPr>
                <w:bCs/>
                <w:sz w:val="20"/>
                <w:szCs w:val="20"/>
              </w:rPr>
              <w:t>working effectively</w:t>
            </w:r>
            <w:r w:rsidR="00D061A2" w:rsidRPr="00360535">
              <w:rPr>
                <w:bCs/>
                <w:sz w:val="20"/>
                <w:szCs w:val="20"/>
              </w:rPr>
              <w:t xml:space="preserve"> </w:t>
            </w:r>
            <w:r w:rsidR="00002CC6" w:rsidRPr="00360535">
              <w:rPr>
                <w:bCs/>
                <w:sz w:val="20"/>
                <w:szCs w:val="20"/>
              </w:rPr>
              <w:t xml:space="preserve">with recent feedback from board </w:t>
            </w:r>
            <w:r w:rsidR="00185861" w:rsidRPr="00360535">
              <w:rPr>
                <w:bCs/>
                <w:sz w:val="20"/>
                <w:szCs w:val="20"/>
              </w:rPr>
              <w:t>regarding</w:t>
            </w:r>
            <w:r w:rsidR="00002CC6" w:rsidRPr="00360535">
              <w:rPr>
                <w:bCs/>
                <w:sz w:val="20"/>
                <w:szCs w:val="20"/>
              </w:rPr>
              <w:t xml:space="preserve"> </w:t>
            </w:r>
            <w:r w:rsidR="00185861" w:rsidRPr="00360535">
              <w:rPr>
                <w:bCs/>
                <w:sz w:val="20"/>
                <w:szCs w:val="20"/>
              </w:rPr>
              <w:t xml:space="preserve">more detail in policy </w:t>
            </w:r>
            <w:r w:rsidR="00002CC6" w:rsidRPr="00360535">
              <w:rPr>
                <w:bCs/>
                <w:sz w:val="20"/>
                <w:szCs w:val="20"/>
              </w:rPr>
              <w:t xml:space="preserve">cover sheets </w:t>
            </w:r>
            <w:r w:rsidR="00185861" w:rsidRPr="00360535">
              <w:rPr>
                <w:bCs/>
                <w:sz w:val="20"/>
                <w:szCs w:val="20"/>
              </w:rPr>
              <w:t xml:space="preserve">working well. </w:t>
            </w:r>
            <w:r w:rsidR="00360535" w:rsidRPr="00360535">
              <w:rPr>
                <w:b/>
                <w:sz w:val="20"/>
                <w:szCs w:val="20"/>
              </w:rPr>
              <w:t>Chair</w:t>
            </w:r>
            <w:r w:rsidR="00360535">
              <w:rPr>
                <w:bCs/>
                <w:sz w:val="20"/>
                <w:szCs w:val="20"/>
              </w:rPr>
              <w:t xml:space="preserve"> </w:t>
            </w:r>
            <w:r w:rsidR="002E3136" w:rsidRPr="00360535">
              <w:rPr>
                <w:bCs/>
                <w:sz w:val="20"/>
                <w:szCs w:val="20"/>
              </w:rPr>
              <w:t xml:space="preserve">arranged to </w:t>
            </w:r>
            <w:r w:rsidR="004E1EFB" w:rsidRPr="00360535">
              <w:rPr>
                <w:bCs/>
                <w:sz w:val="20"/>
                <w:szCs w:val="20"/>
              </w:rPr>
              <w:t xml:space="preserve">discuss </w:t>
            </w:r>
            <w:r w:rsidR="002F4456">
              <w:rPr>
                <w:bCs/>
                <w:sz w:val="20"/>
                <w:szCs w:val="20"/>
              </w:rPr>
              <w:t xml:space="preserve">further </w:t>
            </w:r>
            <w:r w:rsidR="004E1EFB" w:rsidRPr="00360535">
              <w:rPr>
                <w:bCs/>
                <w:sz w:val="20"/>
                <w:szCs w:val="20"/>
              </w:rPr>
              <w:t xml:space="preserve">with </w:t>
            </w:r>
            <w:r w:rsidR="004E1EFB" w:rsidRPr="002F4456">
              <w:rPr>
                <w:b/>
                <w:sz w:val="20"/>
                <w:szCs w:val="20"/>
              </w:rPr>
              <w:t>CEO</w:t>
            </w:r>
            <w:r w:rsidR="004E1EFB" w:rsidRPr="00360535">
              <w:rPr>
                <w:bCs/>
                <w:sz w:val="20"/>
                <w:szCs w:val="20"/>
              </w:rPr>
              <w:t xml:space="preserve"> out with meeting </w:t>
            </w:r>
            <w:r w:rsidR="00FF11C6" w:rsidRPr="00360535">
              <w:rPr>
                <w:bCs/>
                <w:sz w:val="20"/>
                <w:szCs w:val="20"/>
              </w:rPr>
              <w:t xml:space="preserve">to decide if this </w:t>
            </w:r>
            <w:r w:rsidR="00FF11C6" w:rsidRPr="007D7DB7">
              <w:rPr>
                <w:bCs/>
                <w:sz w:val="20"/>
                <w:szCs w:val="20"/>
              </w:rPr>
              <w:t xml:space="preserve">requires </w:t>
            </w:r>
            <w:r w:rsidR="002E3136" w:rsidRPr="007D7DB7">
              <w:rPr>
                <w:bCs/>
                <w:sz w:val="20"/>
                <w:szCs w:val="20"/>
              </w:rPr>
              <w:t xml:space="preserve">added </w:t>
            </w:r>
            <w:r w:rsidR="007D7DB7" w:rsidRPr="007D7DB7">
              <w:rPr>
                <w:bCs/>
                <w:sz w:val="20"/>
                <w:szCs w:val="20"/>
              </w:rPr>
              <w:t xml:space="preserve">as an </w:t>
            </w:r>
            <w:r w:rsidR="002E3136" w:rsidRPr="007D7DB7">
              <w:rPr>
                <w:bCs/>
                <w:sz w:val="20"/>
                <w:szCs w:val="20"/>
              </w:rPr>
              <w:t xml:space="preserve">Agenda </w:t>
            </w:r>
            <w:r w:rsidR="007D7DB7" w:rsidRPr="007D7DB7">
              <w:rPr>
                <w:bCs/>
                <w:sz w:val="20"/>
                <w:szCs w:val="20"/>
              </w:rPr>
              <w:t>item f</w:t>
            </w:r>
            <w:r w:rsidR="00E97FCC" w:rsidRPr="007D7DB7">
              <w:rPr>
                <w:bCs/>
                <w:sz w:val="20"/>
                <w:szCs w:val="20"/>
              </w:rPr>
              <w:t>or f</w:t>
            </w:r>
            <w:r w:rsidR="00FF11C6" w:rsidRPr="007D7DB7">
              <w:rPr>
                <w:bCs/>
                <w:sz w:val="20"/>
                <w:szCs w:val="20"/>
              </w:rPr>
              <w:t xml:space="preserve">urther </w:t>
            </w:r>
            <w:r w:rsidR="00786D1B" w:rsidRPr="007D7DB7">
              <w:rPr>
                <w:bCs/>
                <w:sz w:val="20"/>
                <w:szCs w:val="20"/>
              </w:rPr>
              <w:t>discussio</w:t>
            </w:r>
            <w:r w:rsidR="0093525E" w:rsidRPr="007D7DB7">
              <w:rPr>
                <w:bCs/>
                <w:sz w:val="20"/>
                <w:szCs w:val="20"/>
              </w:rPr>
              <w:t xml:space="preserve">n, </w:t>
            </w:r>
            <w:r w:rsidR="00786D1B" w:rsidRPr="007D7DB7">
              <w:rPr>
                <w:bCs/>
                <w:sz w:val="20"/>
                <w:szCs w:val="20"/>
              </w:rPr>
              <w:t xml:space="preserve">requested this </w:t>
            </w:r>
            <w:r w:rsidR="001B2FF1" w:rsidRPr="007D7DB7">
              <w:rPr>
                <w:bCs/>
                <w:sz w:val="20"/>
                <w:szCs w:val="20"/>
              </w:rPr>
              <w:t>be added to actions</w:t>
            </w:r>
            <w:r w:rsidR="008C3467" w:rsidRPr="007D7DB7">
              <w:rPr>
                <w:bCs/>
                <w:sz w:val="20"/>
                <w:szCs w:val="20"/>
              </w:rPr>
              <w:t>.</w:t>
            </w:r>
            <w:r w:rsidR="00645080" w:rsidRPr="007D7DB7">
              <w:rPr>
                <w:bCs/>
                <w:sz w:val="20"/>
                <w:szCs w:val="20"/>
              </w:rPr>
              <w:t xml:space="preserve"> </w:t>
            </w:r>
            <w:r w:rsidR="00A95CC9" w:rsidRPr="00360535">
              <w:rPr>
                <w:b/>
                <w:sz w:val="20"/>
                <w:szCs w:val="20"/>
              </w:rPr>
              <w:t>Mr Belfall</w:t>
            </w:r>
            <w:r w:rsidR="00A95CC9" w:rsidRPr="00360535">
              <w:rPr>
                <w:bCs/>
                <w:sz w:val="20"/>
                <w:szCs w:val="20"/>
              </w:rPr>
              <w:t xml:space="preserve"> added that in addition to Governance he would like </w:t>
            </w:r>
            <w:r w:rsidR="00163089" w:rsidRPr="00360535">
              <w:rPr>
                <w:bCs/>
                <w:sz w:val="20"/>
                <w:szCs w:val="20"/>
              </w:rPr>
              <w:t xml:space="preserve">to see </w:t>
            </w:r>
            <w:r w:rsidR="00542C86" w:rsidRPr="00360535">
              <w:rPr>
                <w:bCs/>
                <w:sz w:val="20"/>
                <w:szCs w:val="20"/>
              </w:rPr>
              <w:t xml:space="preserve">Insurance </w:t>
            </w:r>
            <w:r w:rsidR="00E37724" w:rsidRPr="00360535">
              <w:rPr>
                <w:bCs/>
                <w:sz w:val="20"/>
                <w:szCs w:val="20"/>
              </w:rPr>
              <w:t xml:space="preserve">policies </w:t>
            </w:r>
            <w:r w:rsidR="00542C86" w:rsidRPr="00360535">
              <w:rPr>
                <w:bCs/>
                <w:sz w:val="20"/>
                <w:szCs w:val="20"/>
              </w:rPr>
              <w:t xml:space="preserve">continue to be </w:t>
            </w:r>
            <w:r w:rsidR="00E37724" w:rsidRPr="00360535">
              <w:rPr>
                <w:bCs/>
                <w:sz w:val="20"/>
                <w:szCs w:val="20"/>
              </w:rPr>
              <w:t xml:space="preserve">brought to board </w:t>
            </w:r>
            <w:r w:rsidR="00542C86" w:rsidRPr="00360535">
              <w:rPr>
                <w:bCs/>
                <w:sz w:val="20"/>
                <w:szCs w:val="20"/>
              </w:rPr>
              <w:t xml:space="preserve">adding </w:t>
            </w:r>
            <w:r w:rsidR="00E37724" w:rsidRPr="00360535">
              <w:rPr>
                <w:bCs/>
                <w:sz w:val="20"/>
                <w:szCs w:val="20"/>
              </w:rPr>
              <w:t xml:space="preserve">that policies such as HR11 </w:t>
            </w:r>
            <w:r w:rsidR="00163089" w:rsidRPr="00360535">
              <w:rPr>
                <w:bCs/>
                <w:sz w:val="20"/>
                <w:szCs w:val="20"/>
              </w:rPr>
              <w:t xml:space="preserve">and </w:t>
            </w:r>
            <w:r w:rsidR="00E37724" w:rsidRPr="00360535">
              <w:rPr>
                <w:bCs/>
                <w:sz w:val="20"/>
                <w:szCs w:val="20"/>
              </w:rPr>
              <w:t xml:space="preserve">HR42 </w:t>
            </w:r>
            <w:r w:rsidR="00163089" w:rsidRPr="00360535">
              <w:rPr>
                <w:bCs/>
                <w:sz w:val="20"/>
                <w:szCs w:val="20"/>
              </w:rPr>
              <w:t>are staff related &amp; do</w:t>
            </w:r>
            <w:r w:rsidR="005521A9" w:rsidRPr="00360535">
              <w:rPr>
                <w:bCs/>
                <w:sz w:val="20"/>
                <w:szCs w:val="20"/>
              </w:rPr>
              <w:t xml:space="preserve"> not </w:t>
            </w:r>
            <w:r w:rsidR="00163089" w:rsidRPr="00360535">
              <w:rPr>
                <w:bCs/>
                <w:sz w:val="20"/>
                <w:szCs w:val="20"/>
              </w:rPr>
              <w:t xml:space="preserve">require full </w:t>
            </w:r>
            <w:r w:rsidR="005521A9" w:rsidRPr="00360535">
              <w:rPr>
                <w:bCs/>
                <w:sz w:val="20"/>
                <w:szCs w:val="20"/>
              </w:rPr>
              <w:t xml:space="preserve">scrutiny of the </w:t>
            </w:r>
            <w:r w:rsidR="00163089" w:rsidRPr="00360535">
              <w:rPr>
                <w:bCs/>
                <w:sz w:val="20"/>
                <w:szCs w:val="20"/>
              </w:rPr>
              <w:t xml:space="preserve">board. </w:t>
            </w:r>
          </w:p>
          <w:p w14:paraId="0B655648" w14:textId="77777777" w:rsidR="00BD3283" w:rsidRDefault="00BD3283" w:rsidP="00BD3283">
            <w:pPr>
              <w:rPr>
                <w:bCs/>
                <w:sz w:val="20"/>
                <w:szCs w:val="20"/>
              </w:rPr>
            </w:pPr>
          </w:p>
          <w:p w14:paraId="78CE8DDE" w14:textId="19707C82" w:rsidR="00BD3283" w:rsidRPr="00BD3283" w:rsidRDefault="00617630" w:rsidP="00BD3283">
            <w:pPr>
              <w:rPr>
                <w:bCs/>
                <w:sz w:val="20"/>
                <w:szCs w:val="20"/>
              </w:rPr>
            </w:pPr>
            <w:r w:rsidRPr="00554C8D">
              <w:rPr>
                <w:b/>
                <w:sz w:val="20"/>
                <w:szCs w:val="20"/>
              </w:rPr>
              <w:t>Me</w:t>
            </w:r>
            <w:r w:rsidR="00D01E3E" w:rsidRPr="00554C8D">
              <w:rPr>
                <w:b/>
                <w:sz w:val="20"/>
                <w:szCs w:val="20"/>
              </w:rPr>
              <w:t>m</w:t>
            </w:r>
            <w:r w:rsidR="00F11B4F" w:rsidRPr="00554C8D">
              <w:rPr>
                <w:b/>
                <w:sz w:val="20"/>
                <w:szCs w:val="20"/>
              </w:rPr>
              <w:t xml:space="preserve">bers </w:t>
            </w:r>
            <w:r w:rsidR="00801F59" w:rsidRPr="00554C8D">
              <w:rPr>
                <w:b/>
                <w:sz w:val="20"/>
                <w:szCs w:val="20"/>
              </w:rPr>
              <w:t xml:space="preserve">reviewed and </w:t>
            </w:r>
            <w:r w:rsidR="00F11B4F" w:rsidRPr="00554C8D">
              <w:rPr>
                <w:b/>
                <w:sz w:val="20"/>
                <w:szCs w:val="20"/>
              </w:rPr>
              <w:t xml:space="preserve">approved </w:t>
            </w:r>
            <w:r w:rsidR="00421F51" w:rsidRPr="00554C8D">
              <w:rPr>
                <w:b/>
                <w:sz w:val="20"/>
                <w:szCs w:val="20"/>
              </w:rPr>
              <w:t>the</w:t>
            </w:r>
            <w:r w:rsidR="009F679E" w:rsidRPr="00554C8D">
              <w:rPr>
                <w:b/>
                <w:sz w:val="20"/>
                <w:szCs w:val="20"/>
              </w:rPr>
              <w:t xml:space="preserve"> </w:t>
            </w:r>
            <w:r w:rsidR="003B51AB" w:rsidRPr="00554C8D">
              <w:rPr>
                <w:b/>
                <w:sz w:val="20"/>
                <w:szCs w:val="20"/>
              </w:rPr>
              <w:t>HR1</w:t>
            </w:r>
            <w:r w:rsidR="00CF6C2B" w:rsidRPr="00554C8D">
              <w:rPr>
                <w:b/>
                <w:sz w:val="20"/>
                <w:szCs w:val="20"/>
              </w:rPr>
              <w:t xml:space="preserve">1 </w:t>
            </w:r>
            <w:r w:rsidR="00C3592A" w:rsidRPr="00554C8D">
              <w:rPr>
                <w:b/>
                <w:sz w:val="20"/>
                <w:szCs w:val="20"/>
              </w:rPr>
              <w:t>and HR</w:t>
            </w:r>
            <w:r w:rsidR="00BD3283">
              <w:rPr>
                <w:b/>
                <w:sz w:val="20"/>
                <w:szCs w:val="20"/>
              </w:rPr>
              <w:t>42</w:t>
            </w:r>
          </w:p>
        </w:tc>
      </w:tr>
      <w:tr w:rsidR="004163FA" w:rsidRPr="00A4405E" w14:paraId="6A7B833F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2991E53D" w14:textId="6C53110E" w:rsidR="004163FA" w:rsidRDefault="004163FA" w:rsidP="0032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D142FD2" w14:textId="0344D29B" w:rsidR="004163FA" w:rsidRPr="004163FA" w:rsidRDefault="004163FA" w:rsidP="004163FA">
            <w:pPr>
              <w:rPr>
                <w:rFonts w:cstheme="minorHAnsi"/>
                <w:b/>
                <w:sz w:val="20"/>
                <w:szCs w:val="20"/>
              </w:rPr>
            </w:pPr>
            <w:r w:rsidRPr="0060284D">
              <w:rPr>
                <w:rFonts w:cstheme="minorHAnsi"/>
                <w:b/>
                <w:sz w:val="20"/>
                <w:szCs w:val="20"/>
              </w:rPr>
              <w:t xml:space="preserve">Annual </w:t>
            </w:r>
            <w:r>
              <w:rPr>
                <w:rFonts w:cstheme="minorHAnsi"/>
                <w:b/>
                <w:sz w:val="20"/>
                <w:szCs w:val="20"/>
              </w:rPr>
              <w:t>Return on the Charter</w:t>
            </w:r>
            <w:r w:rsidR="009F679E">
              <w:rPr>
                <w:rFonts w:cstheme="minorHAnsi"/>
                <w:b/>
                <w:sz w:val="20"/>
                <w:szCs w:val="20"/>
              </w:rPr>
              <w:t xml:space="preserve"> ARC</w:t>
            </w:r>
          </w:p>
        </w:tc>
      </w:tr>
      <w:tr w:rsidR="00E0757E" w:rsidRPr="008C1CB5" w14:paraId="69C2D0A4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1B7DD5D1" w14:textId="49C224A5" w:rsidR="00E0757E" w:rsidRPr="009A2A81" w:rsidRDefault="00E0757E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358D3A8" w14:textId="218D9D9E" w:rsidR="00196E22" w:rsidRDefault="00455870" w:rsidP="00251DA2">
            <w:pPr>
              <w:pStyle w:val="NoSpacing"/>
              <w:jc w:val="left"/>
              <w:rPr>
                <w:rFonts w:asciiTheme="minorHAnsi" w:hAnsiTheme="minorHAnsi" w:cstheme="minorHAnsi"/>
                <w:b/>
              </w:rPr>
            </w:pPr>
            <w:r w:rsidRPr="00455870">
              <w:rPr>
                <w:rFonts w:asciiTheme="minorHAnsi" w:hAnsiTheme="minorHAnsi"/>
                <w:b/>
                <w:bCs/>
              </w:rPr>
              <w:t>DDCE</w:t>
            </w:r>
            <w:r>
              <w:rPr>
                <w:rFonts w:asciiTheme="minorHAnsi" w:hAnsiTheme="minorHAnsi" w:cstheme="minorHAnsi"/>
                <w:bCs/>
              </w:rPr>
              <w:t xml:space="preserve"> pr</w:t>
            </w:r>
            <w:r w:rsidR="00AC048D">
              <w:rPr>
                <w:rFonts w:asciiTheme="minorHAnsi" w:hAnsiTheme="minorHAnsi" w:cstheme="minorHAnsi"/>
                <w:bCs/>
              </w:rPr>
              <w:t xml:space="preserve">ovided </w:t>
            </w:r>
            <w:r w:rsidR="00F833F2">
              <w:rPr>
                <w:rFonts w:asciiTheme="minorHAnsi" w:hAnsiTheme="minorHAnsi" w:cstheme="minorHAnsi"/>
                <w:bCs/>
              </w:rPr>
              <w:t xml:space="preserve">summary </w:t>
            </w:r>
            <w:r w:rsidR="008921A6">
              <w:rPr>
                <w:rFonts w:asciiTheme="minorHAnsi" w:hAnsiTheme="minorHAnsi" w:cstheme="minorHAnsi"/>
                <w:bCs/>
              </w:rPr>
              <w:t>of Annual Return</w:t>
            </w:r>
            <w:r w:rsidR="0056772C">
              <w:rPr>
                <w:rFonts w:asciiTheme="minorHAnsi" w:hAnsiTheme="minorHAnsi" w:cstheme="minorHAnsi"/>
                <w:bCs/>
              </w:rPr>
              <w:t xml:space="preserve"> stating there was nothing additional to add other t</w:t>
            </w:r>
            <w:r w:rsidR="0062066B">
              <w:rPr>
                <w:rFonts w:asciiTheme="minorHAnsi" w:hAnsiTheme="minorHAnsi" w:cstheme="minorHAnsi"/>
                <w:bCs/>
              </w:rPr>
              <w:t xml:space="preserve">hat </w:t>
            </w:r>
            <w:r w:rsidR="0056772C">
              <w:rPr>
                <w:rFonts w:asciiTheme="minorHAnsi" w:hAnsiTheme="minorHAnsi" w:cstheme="minorHAnsi"/>
                <w:bCs/>
              </w:rPr>
              <w:t xml:space="preserve">of </w:t>
            </w:r>
            <w:r w:rsidR="00917E2E">
              <w:rPr>
                <w:rFonts w:asciiTheme="minorHAnsi" w:hAnsiTheme="minorHAnsi" w:cstheme="minorHAnsi"/>
                <w:bCs/>
              </w:rPr>
              <w:t xml:space="preserve">the covering </w:t>
            </w:r>
            <w:r w:rsidR="0056772C">
              <w:rPr>
                <w:rFonts w:asciiTheme="minorHAnsi" w:hAnsiTheme="minorHAnsi" w:cstheme="minorHAnsi"/>
                <w:bCs/>
              </w:rPr>
              <w:t xml:space="preserve">paper. </w:t>
            </w:r>
            <w:r w:rsidR="0062066B" w:rsidRPr="0062066B">
              <w:rPr>
                <w:rFonts w:asciiTheme="minorHAnsi" w:hAnsiTheme="minorHAnsi" w:cstheme="minorHAnsi"/>
                <w:b/>
              </w:rPr>
              <w:t xml:space="preserve">DDCE </w:t>
            </w:r>
            <w:r w:rsidR="0062066B">
              <w:rPr>
                <w:rFonts w:asciiTheme="minorHAnsi" w:hAnsiTheme="minorHAnsi" w:cstheme="minorHAnsi"/>
                <w:bCs/>
              </w:rPr>
              <w:t>r</w:t>
            </w:r>
            <w:r w:rsidR="00464AC9">
              <w:rPr>
                <w:rFonts w:asciiTheme="minorHAnsi" w:hAnsiTheme="minorHAnsi" w:cstheme="minorHAnsi"/>
                <w:bCs/>
              </w:rPr>
              <w:t>equest</w:t>
            </w:r>
            <w:r w:rsidR="0062066B">
              <w:rPr>
                <w:rFonts w:asciiTheme="minorHAnsi" w:hAnsiTheme="minorHAnsi" w:cstheme="minorHAnsi"/>
                <w:bCs/>
              </w:rPr>
              <w:t xml:space="preserve">ed </w:t>
            </w:r>
            <w:r w:rsidR="00464AC9">
              <w:rPr>
                <w:rFonts w:asciiTheme="minorHAnsi" w:hAnsiTheme="minorHAnsi" w:cstheme="minorHAnsi"/>
                <w:bCs/>
              </w:rPr>
              <w:t xml:space="preserve">digital signature from all members to submit </w:t>
            </w:r>
            <w:r w:rsidR="00464AC9" w:rsidRPr="00DA0CC0">
              <w:rPr>
                <w:rFonts w:asciiTheme="minorHAnsi" w:hAnsiTheme="minorHAnsi" w:cstheme="minorHAnsi"/>
                <w:bCs/>
              </w:rPr>
              <w:t>Ark</w:t>
            </w:r>
            <w:r w:rsidR="00DA0CC0" w:rsidRPr="00DA0CC0">
              <w:rPr>
                <w:rFonts w:asciiTheme="minorHAnsi" w:hAnsiTheme="minorHAnsi" w:cstheme="minorHAnsi"/>
                <w:bCs/>
              </w:rPr>
              <w:t xml:space="preserve">s </w:t>
            </w:r>
            <w:r w:rsidR="00464AC9" w:rsidRPr="00DA0CC0">
              <w:rPr>
                <w:rFonts w:asciiTheme="minorHAnsi" w:hAnsiTheme="minorHAnsi" w:cstheme="minorHAnsi"/>
                <w:bCs/>
              </w:rPr>
              <w:t>return</w:t>
            </w:r>
            <w:r w:rsidR="00D16A2E" w:rsidRPr="00DA0CC0">
              <w:rPr>
                <w:rFonts w:asciiTheme="minorHAnsi" w:hAnsiTheme="minorHAnsi" w:cstheme="minorHAnsi"/>
                <w:bCs/>
              </w:rPr>
              <w:t xml:space="preserve"> </w:t>
            </w:r>
            <w:r w:rsidR="00464AC9" w:rsidRPr="00DA0CC0">
              <w:rPr>
                <w:rFonts w:asciiTheme="minorHAnsi" w:hAnsiTheme="minorHAnsi" w:cstheme="minorHAnsi"/>
                <w:bCs/>
              </w:rPr>
              <w:t>to the Scottish Housing Regulator</w:t>
            </w:r>
            <w:r w:rsidR="00196E22">
              <w:rPr>
                <w:rFonts w:asciiTheme="minorHAnsi" w:hAnsiTheme="minorHAnsi" w:cstheme="minorHAnsi"/>
                <w:bCs/>
              </w:rPr>
              <w:t xml:space="preserve"> (SHR.)</w:t>
            </w:r>
            <w:r w:rsidR="00321520">
              <w:rPr>
                <w:rFonts w:asciiTheme="minorHAnsi" w:hAnsiTheme="minorHAnsi" w:cstheme="minorHAnsi"/>
                <w:bCs/>
              </w:rPr>
              <w:t xml:space="preserve"> </w:t>
            </w:r>
            <w:r w:rsidR="00140FF7" w:rsidRPr="0062066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E9621DF" w14:textId="38CC9D0B" w:rsidR="00251DA2" w:rsidRDefault="00140FF7" w:rsidP="00251DA2">
            <w:pPr>
              <w:pStyle w:val="NoSpacing"/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  <w:r w:rsidRPr="0062066B">
              <w:rPr>
                <w:rFonts w:asciiTheme="minorHAnsi" w:hAnsiTheme="minorHAnsi" w:cstheme="minorHAnsi"/>
                <w:b/>
              </w:rPr>
              <w:t>DDCE</w:t>
            </w:r>
            <w:r>
              <w:rPr>
                <w:rFonts w:asciiTheme="minorHAnsi" w:hAnsiTheme="minorHAnsi" w:cstheme="minorHAnsi"/>
                <w:bCs/>
              </w:rPr>
              <w:t xml:space="preserve"> welcomed q</w:t>
            </w:r>
            <w:r w:rsidR="00405258">
              <w:rPr>
                <w:rFonts w:asciiTheme="minorHAnsi" w:hAnsiTheme="minorHAnsi" w:cstheme="minorHAnsi"/>
                <w:bCs/>
              </w:rPr>
              <w:t>uestion</w:t>
            </w:r>
            <w:r w:rsidR="00321520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 xml:space="preserve">/feedback. </w:t>
            </w:r>
          </w:p>
          <w:p w14:paraId="57416925" w14:textId="77777777" w:rsidR="00251DA2" w:rsidRDefault="00251DA2" w:rsidP="00251DA2">
            <w:pPr>
              <w:pStyle w:val="NoSpacing"/>
              <w:jc w:val="left"/>
              <w:rPr>
                <w:rFonts w:asciiTheme="minorHAnsi" w:hAnsiTheme="minorHAnsi" w:cstheme="minorHAnsi"/>
                <w:bCs/>
                <w:color w:val="FF0000"/>
              </w:rPr>
            </w:pPr>
          </w:p>
          <w:p w14:paraId="475AAB69" w14:textId="7909E2DE" w:rsidR="00CF3B1A" w:rsidRPr="0026183C" w:rsidRDefault="009111A5" w:rsidP="0026183C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9111A5">
              <w:rPr>
                <w:rFonts w:asciiTheme="minorHAnsi" w:hAnsiTheme="minorHAnsi" w:cstheme="minorHAnsi"/>
                <w:b/>
                <w:bCs/>
              </w:rPr>
              <w:t>Chair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A0C27">
              <w:rPr>
                <w:rFonts w:asciiTheme="minorHAnsi" w:hAnsiTheme="minorHAnsi" w:cstheme="minorHAnsi"/>
              </w:rPr>
              <w:t xml:space="preserve">acknowledged there is clear issue regarding </w:t>
            </w:r>
            <w:r w:rsidR="0043376D">
              <w:rPr>
                <w:rFonts w:asciiTheme="minorHAnsi" w:hAnsiTheme="minorHAnsi" w:cstheme="minorHAnsi"/>
              </w:rPr>
              <w:t xml:space="preserve">tenant </w:t>
            </w:r>
            <w:r w:rsidR="00BA0C27">
              <w:rPr>
                <w:rFonts w:asciiTheme="minorHAnsi" w:hAnsiTheme="minorHAnsi" w:cstheme="minorHAnsi"/>
              </w:rPr>
              <w:t>participation</w:t>
            </w:r>
            <w:r w:rsidR="00C76073">
              <w:rPr>
                <w:rFonts w:asciiTheme="minorHAnsi" w:hAnsiTheme="minorHAnsi" w:cstheme="minorHAnsi"/>
              </w:rPr>
              <w:t xml:space="preserve"> </w:t>
            </w:r>
            <w:r w:rsidR="00997107">
              <w:rPr>
                <w:rFonts w:asciiTheme="minorHAnsi" w:hAnsiTheme="minorHAnsi" w:cstheme="minorHAnsi"/>
              </w:rPr>
              <w:t xml:space="preserve">of paper highlighting </w:t>
            </w:r>
            <w:r w:rsidR="00C76073">
              <w:rPr>
                <w:rFonts w:asciiTheme="minorHAnsi" w:hAnsiTheme="minorHAnsi" w:cstheme="minorHAnsi"/>
              </w:rPr>
              <w:t>concern</w:t>
            </w:r>
            <w:r w:rsidR="001322BC">
              <w:rPr>
                <w:rFonts w:asciiTheme="minorHAnsi" w:hAnsiTheme="minorHAnsi" w:cstheme="minorHAnsi"/>
              </w:rPr>
              <w:t xml:space="preserve"> over </w:t>
            </w:r>
            <w:r w:rsidR="00997107">
              <w:rPr>
                <w:rFonts w:asciiTheme="minorHAnsi" w:hAnsiTheme="minorHAnsi" w:cstheme="minorHAnsi"/>
              </w:rPr>
              <w:t>28</w:t>
            </w:r>
            <w:r w:rsidR="007356BA">
              <w:rPr>
                <w:rFonts w:asciiTheme="minorHAnsi" w:hAnsiTheme="minorHAnsi" w:cstheme="minorHAnsi"/>
              </w:rPr>
              <w:t xml:space="preserve">% </w:t>
            </w:r>
            <w:r w:rsidR="00C01AFD">
              <w:rPr>
                <w:rFonts w:asciiTheme="minorHAnsi" w:hAnsiTheme="minorHAnsi" w:cstheme="minorHAnsi"/>
              </w:rPr>
              <w:t>general needs response</w:t>
            </w:r>
            <w:r w:rsidR="001322BC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C0550C" w:rsidRPr="00D251D6">
              <w:rPr>
                <w:rFonts w:asciiTheme="minorHAnsi" w:hAnsiTheme="minorHAnsi" w:cstheme="minorHAnsi"/>
                <w:b/>
                <w:bCs/>
              </w:rPr>
              <w:t>Mr</w:t>
            </w:r>
            <w:proofErr w:type="spellEnd"/>
            <w:r w:rsidR="00C0550C" w:rsidRPr="00D251D6">
              <w:rPr>
                <w:rFonts w:asciiTheme="minorHAnsi" w:hAnsiTheme="minorHAnsi" w:cstheme="minorHAnsi"/>
                <w:b/>
                <w:bCs/>
              </w:rPr>
              <w:t xml:space="preserve"> Belfall</w:t>
            </w:r>
            <w:r w:rsidR="00C0550C">
              <w:rPr>
                <w:rFonts w:asciiTheme="minorHAnsi" w:hAnsiTheme="minorHAnsi" w:cstheme="minorHAnsi"/>
              </w:rPr>
              <w:t xml:space="preserve"> </w:t>
            </w:r>
            <w:r w:rsidR="00AF09A2">
              <w:rPr>
                <w:rFonts w:asciiTheme="minorHAnsi" w:hAnsiTheme="minorHAnsi" w:cstheme="minorHAnsi"/>
              </w:rPr>
              <w:t xml:space="preserve">raised concerns that using own </w:t>
            </w:r>
            <w:r w:rsidR="00AF13BF">
              <w:rPr>
                <w:rFonts w:asciiTheme="minorHAnsi" w:hAnsiTheme="minorHAnsi" w:cstheme="minorHAnsi"/>
              </w:rPr>
              <w:t xml:space="preserve">staff </w:t>
            </w:r>
            <w:r w:rsidR="00AF09A2">
              <w:rPr>
                <w:rFonts w:asciiTheme="minorHAnsi" w:hAnsiTheme="minorHAnsi" w:cstheme="minorHAnsi"/>
              </w:rPr>
              <w:t xml:space="preserve">to conduct </w:t>
            </w:r>
            <w:r w:rsidR="00206DAC">
              <w:rPr>
                <w:rFonts w:asciiTheme="minorHAnsi" w:hAnsiTheme="minorHAnsi" w:cstheme="minorHAnsi"/>
              </w:rPr>
              <w:t xml:space="preserve">interviews of </w:t>
            </w:r>
            <w:r w:rsidR="004029AD" w:rsidRPr="000233E6">
              <w:rPr>
                <w:rFonts w:asciiTheme="minorHAnsi" w:hAnsiTheme="minorHAnsi" w:cstheme="minorHAnsi"/>
              </w:rPr>
              <w:t>tenant’s</w:t>
            </w:r>
            <w:r w:rsidR="007E43C2" w:rsidRPr="000233E6">
              <w:rPr>
                <w:rFonts w:asciiTheme="minorHAnsi" w:hAnsiTheme="minorHAnsi" w:cstheme="minorHAnsi"/>
              </w:rPr>
              <w:t xml:space="preserve"> </w:t>
            </w:r>
            <w:r w:rsidR="00843CF8" w:rsidRPr="000233E6">
              <w:rPr>
                <w:rFonts w:asciiTheme="minorHAnsi" w:hAnsiTheme="minorHAnsi" w:cstheme="minorHAnsi"/>
              </w:rPr>
              <w:t xml:space="preserve">satisfactory survey </w:t>
            </w:r>
            <w:r w:rsidR="003F6FDC" w:rsidRPr="003F6FDC">
              <w:rPr>
                <w:rFonts w:asciiTheme="minorHAnsi" w:hAnsiTheme="minorHAnsi" w:cstheme="minorHAnsi"/>
              </w:rPr>
              <w:t xml:space="preserve">may not give a true account of </w:t>
            </w:r>
            <w:r w:rsidR="003F6FDC">
              <w:rPr>
                <w:rFonts w:asciiTheme="minorHAnsi" w:hAnsiTheme="minorHAnsi" w:cstheme="minorHAnsi"/>
              </w:rPr>
              <w:t>reality</w:t>
            </w:r>
            <w:r w:rsidR="00D91C97">
              <w:rPr>
                <w:rFonts w:asciiTheme="minorHAnsi" w:hAnsiTheme="minorHAnsi" w:cstheme="minorHAnsi"/>
              </w:rPr>
              <w:t xml:space="preserve"> </w:t>
            </w:r>
            <w:r w:rsidR="00760CF6">
              <w:rPr>
                <w:rFonts w:asciiTheme="minorHAnsi" w:hAnsiTheme="minorHAnsi" w:cstheme="minorHAnsi"/>
              </w:rPr>
              <w:t xml:space="preserve">asking if </w:t>
            </w:r>
            <w:r w:rsidR="00C26C1B">
              <w:rPr>
                <w:rFonts w:asciiTheme="minorHAnsi" w:hAnsiTheme="minorHAnsi" w:cstheme="minorHAnsi"/>
              </w:rPr>
              <w:t xml:space="preserve">other housing </w:t>
            </w:r>
            <w:r w:rsidR="00206DAC">
              <w:rPr>
                <w:rFonts w:asciiTheme="minorHAnsi" w:hAnsiTheme="minorHAnsi" w:cstheme="minorHAnsi"/>
              </w:rPr>
              <w:t xml:space="preserve">associations use this method </w:t>
            </w:r>
            <w:r w:rsidR="00196E22">
              <w:rPr>
                <w:rFonts w:asciiTheme="minorHAnsi" w:hAnsiTheme="minorHAnsi" w:cstheme="minorHAnsi"/>
              </w:rPr>
              <w:t xml:space="preserve">and </w:t>
            </w:r>
            <w:r w:rsidR="000233E6">
              <w:rPr>
                <w:rFonts w:asciiTheme="minorHAnsi" w:hAnsiTheme="minorHAnsi" w:cstheme="minorHAnsi"/>
              </w:rPr>
              <w:t xml:space="preserve">if </w:t>
            </w:r>
            <w:r w:rsidR="00196E22">
              <w:rPr>
                <w:rFonts w:asciiTheme="minorHAnsi" w:hAnsiTheme="minorHAnsi" w:cstheme="minorHAnsi"/>
              </w:rPr>
              <w:t xml:space="preserve">SHR </w:t>
            </w:r>
            <w:r w:rsidR="00F654E1">
              <w:rPr>
                <w:rFonts w:asciiTheme="minorHAnsi" w:hAnsiTheme="minorHAnsi" w:cstheme="minorHAnsi"/>
              </w:rPr>
              <w:t>think</w:t>
            </w:r>
            <w:r w:rsidR="00206DAC">
              <w:rPr>
                <w:rFonts w:asciiTheme="minorHAnsi" w:hAnsiTheme="minorHAnsi" w:cstheme="minorHAnsi"/>
              </w:rPr>
              <w:t xml:space="preserve">s </w:t>
            </w:r>
            <w:r w:rsidR="00F654E1">
              <w:rPr>
                <w:rFonts w:asciiTheme="minorHAnsi" w:hAnsiTheme="minorHAnsi" w:cstheme="minorHAnsi"/>
              </w:rPr>
              <w:t xml:space="preserve">this is </w:t>
            </w:r>
            <w:r w:rsidR="000233E6">
              <w:rPr>
                <w:rFonts w:asciiTheme="minorHAnsi" w:hAnsiTheme="minorHAnsi" w:cstheme="minorHAnsi"/>
              </w:rPr>
              <w:t xml:space="preserve">acceptable. </w:t>
            </w:r>
            <w:r w:rsidR="000233E6" w:rsidRPr="000233E6">
              <w:rPr>
                <w:rFonts w:asciiTheme="minorHAnsi" w:hAnsiTheme="minorHAnsi" w:cstheme="minorHAnsi"/>
                <w:b/>
                <w:bCs/>
              </w:rPr>
              <w:t>DDCE</w:t>
            </w:r>
            <w:r w:rsidR="000233E6">
              <w:rPr>
                <w:rFonts w:asciiTheme="minorHAnsi" w:hAnsiTheme="minorHAnsi" w:cstheme="minorHAnsi"/>
              </w:rPr>
              <w:t xml:space="preserve"> </w:t>
            </w:r>
            <w:r w:rsidR="002168B6" w:rsidRPr="00410E64">
              <w:rPr>
                <w:rFonts w:asciiTheme="minorHAnsi" w:hAnsiTheme="minorHAnsi" w:cstheme="minorHAnsi"/>
              </w:rPr>
              <w:t xml:space="preserve">responded that </w:t>
            </w:r>
            <w:r w:rsidR="00535D24" w:rsidRPr="00410E64">
              <w:rPr>
                <w:rFonts w:asciiTheme="minorHAnsi" w:hAnsiTheme="minorHAnsi" w:cstheme="minorHAnsi"/>
              </w:rPr>
              <w:t xml:space="preserve">following discussions </w:t>
            </w:r>
            <w:r w:rsidR="00D61190" w:rsidRPr="00410E64">
              <w:rPr>
                <w:rFonts w:asciiTheme="minorHAnsi" w:hAnsiTheme="minorHAnsi" w:cstheme="minorHAnsi"/>
              </w:rPr>
              <w:t>with S</w:t>
            </w:r>
            <w:r w:rsidR="000233E6">
              <w:rPr>
                <w:rFonts w:asciiTheme="minorHAnsi" w:hAnsiTheme="minorHAnsi" w:cstheme="minorHAnsi"/>
              </w:rPr>
              <w:t>HR</w:t>
            </w:r>
            <w:r w:rsidR="00535D24" w:rsidRPr="00410E64">
              <w:rPr>
                <w:rFonts w:asciiTheme="minorHAnsi" w:hAnsiTheme="minorHAnsi" w:cstheme="minorHAnsi"/>
              </w:rPr>
              <w:t xml:space="preserve"> </w:t>
            </w:r>
            <w:r w:rsidR="0085643D">
              <w:rPr>
                <w:rFonts w:asciiTheme="minorHAnsi" w:hAnsiTheme="minorHAnsi" w:cstheme="minorHAnsi"/>
              </w:rPr>
              <w:t xml:space="preserve">regulator </w:t>
            </w:r>
            <w:r w:rsidR="00535D24" w:rsidRPr="00410E64">
              <w:rPr>
                <w:rFonts w:asciiTheme="minorHAnsi" w:hAnsiTheme="minorHAnsi" w:cstheme="minorHAnsi"/>
              </w:rPr>
              <w:t xml:space="preserve">are </w:t>
            </w:r>
            <w:r w:rsidR="0085643D">
              <w:rPr>
                <w:rFonts w:asciiTheme="minorHAnsi" w:hAnsiTheme="minorHAnsi" w:cstheme="minorHAnsi"/>
              </w:rPr>
              <w:t xml:space="preserve">satisfied </w:t>
            </w:r>
            <w:r w:rsidR="00535D24" w:rsidRPr="00410E64">
              <w:rPr>
                <w:rFonts w:asciiTheme="minorHAnsi" w:hAnsiTheme="minorHAnsi" w:cstheme="minorHAnsi"/>
              </w:rPr>
              <w:t xml:space="preserve">with </w:t>
            </w:r>
            <w:r w:rsidR="00AF13BF" w:rsidRPr="00410E64">
              <w:rPr>
                <w:rFonts w:asciiTheme="minorHAnsi" w:hAnsiTheme="minorHAnsi" w:cstheme="minorHAnsi"/>
              </w:rPr>
              <w:t>Ark’s</w:t>
            </w:r>
            <w:r w:rsidR="00535D24" w:rsidRPr="00410E64">
              <w:rPr>
                <w:rFonts w:asciiTheme="minorHAnsi" w:hAnsiTheme="minorHAnsi" w:cstheme="minorHAnsi"/>
              </w:rPr>
              <w:t xml:space="preserve"> approach </w:t>
            </w:r>
            <w:r w:rsidR="0026110C" w:rsidRPr="00410E64">
              <w:rPr>
                <w:rFonts w:asciiTheme="minorHAnsi" w:hAnsiTheme="minorHAnsi" w:cstheme="minorHAnsi"/>
              </w:rPr>
              <w:t>to reach supported housing tenant</w:t>
            </w:r>
            <w:r w:rsidR="0085643D">
              <w:rPr>
                <w:rFonts w:asciiTheme="minorHAnsi" w:hAnsiTheme="minorHAnsi" w:cstheme="minorHAnsi"/>
              </w:rPr>
              <w:t>s</w:t>
            </w:r>
            <w:r w:rsidR="00BF0B58" w:rsidRPr="00410E64">
              <w:rPr>
                <w:rFonts w:asciiTheme="minorHAnsi" w:hAnsiTheme="minorHAnsi" w:cstheme="minorHAnsi"/>
              </w:rPr>
              <w:t xml:space="preserve">. </w:t>
            </w:r>
            <w:r w:rsidR="00AF13BF" w:rsidRPr="00AF13BF">
              <w:rPr>
                <w:rFonts w:asciiTheme="minorHAnsi" w:hAnsiTheme="minorHAnsi" w:cstheme="minorHAnsi"/>
                <w:b/>
                <w:bCs/>
              </w:rPr>
              <w:t xml:space="preserve">DDCE </w:t>
            </w:r>
            <w:r w:rsidR="00AF13BF">
              <w:rPr>
                <w:rFonts w:asciiTheme="minorHAnsi" w:hAnsiTheme="minorHAnsi" w:cstheme="minorHAnsi"/>
              </w:rPr>
              <w:t>ac</w:t>
            </w:r>
            <w:r w:rsidR="00BF0B58" w:rsidRPr="00410E64">
              <w:rPr>
                <w:rFonts w:asciiTheme="minorHAnsi" w:hAnsiTheme="minorHAnsi" w:cstheme="minorHAnsi"/>
              </w:rPr>
              <w:t>knowledged paid phone survey</w:t>
            </w:r>
            <w:r w:rsidR="007D48FD">
              <w:rPr>
                <w:rFonts w:asciiTheme="minorHAnsi" w:hAnsiTheme="minorHAnsi" w:cstheme="minorHAnsi"/>
              </w:rPr>
              <w:t xml:space="preserve"> </w:t>
            </w:r>
            <w:r w:rsidR="0075006E">
              <w:rPr>
                <w:rFonts w:asciiTheme="minorHAnsi" w:hAnsiTheme="minorHAnsi" w:cstheme="minorHAnsi"/>
              </w:rPr>
              <w:t xml:space="preserve">was conducted in the past adding that </w:t>
            </w:r>
            <w:r w:rsidR="00654E16" w:rsidRPr="00410E64">
              <w:rPr>
                <w:rFonts w:asciiTheme="minorHAnsi" w:hAnsiTheme="minorHAnsi" w:cstheme="minorHAnsi"/>
              </w:rPr>
              <w:t xml:space="preserve">survey is a </w:t>
            </w:r>
            <w:r w:rsidR="00EE6868" w:rsidRPr="00410E64">
              <w:rPr>
                <w:rFonts w:asciiTheme="minorHAnsi" w:hAnsiTheme="minorHAnsi" w:cstheme="minorHAnsi"/>
              </w:rPr>
              <w:t>lengthy</w:t>
            </w:r>
            <w:r w:rsidR="00654E16" w:rsidRPr="00410E64">
              <w:rPr>
                <w:rFonts w:asciiTheme="minorHAnsi" w:hAnsiTheme="minorHAnsi" w:cstheme="minorHAnsi"/>
              </w:rPr>
              <w:t xml:space="preserve"> one due to survey having to include key charter questions </w:t>
            </w:r>
            <w:r w:rsidR="00EE6868" w:rsidRPr="00410E64">
              <w:rPr>
                <w:rFonts w:asciiTheme="minorHAnsi" w:hAnsiTheme="minorHAnsi" w:cstheme="minorHAnsi"/>
              </w:rPr>
              <w:t xml:space="preserve">which poses </w:t>
            </w:r>
            <w:r w:rsidR="0010622E" w:rsidRPr="00410E64">
              <w:rPr>
                <w:rFonts w:asciiTheme="minorHAnsi" w:hAnsiTheme="minorHAnsi" w:cstheme="minorHAnsi"/>
              </w:rPr>
              <w:t>challenges</w:t>
            </w:r>
            <w:r w:rsidR="00EE6868" w:rsidRPr="00410E64">
              <w:rPr>
                <w:rFonts w:asciiTheme="minorHAnsi" w:hAnsiTheme="minorHAnsi" w:cstheme="minorHAnsi"/>
              </w:rPr>
              <w:t xml:space="preserve"> to tenants </w:t>
            </w:r>
            <w:r w:rsidR="0010622E" w:rsidRPr="00410E64">
              <w:rPr>
                <w:rFonts w:asciiTheme="minorHAnsi" w:hAnsiTheme="minorHAnsi" w:cstheme="minorHAnsi"/>
              </w:rPr>
              <w:t xml:space="preserve">that </w:t>
            </w:r>
            <w:r w:rsidR="00EE6868" w:rsidRPr="00410E64">
              <w:rPr>
                <w:rFonts w:asciiTheme="minorHAnsi" w:hAnsiTheme="minorHAnsi" w:cstheme="minorHAnsi"/>
              </w:rPr>
              <w:t xml:space="preserve">may have </w:t>
            </w:r>
            <w:r w:rsidR="0010622E" w:rsidRPr="00410E64">
              <w:rPr>
                <w:rFonts w:asciiTheme="minorHAnsi" w:hAnsiTheme="minorHAnsi" w:cstheme="minorHAnsi"/>
              </w:rPr>
              <w:t xml:space="preserve">difficulty </w:t>
            </w:r>
            <w:r w:rsidR="00EE6868" w:rsidRPr="00410E64">
              <w:rPr>
                <w:rFonts w:asciiTheme="minorHAnsi" w:hAnsiTheme="minorHAnsi" w:cstheme="minorHAnsi"/>
              </w:rPr>
              <w:t xml:space="preserve">engaging </w:t>
            </w:r>
            <w:r w:rsidR="007D48FD">
              <w:rPr>
                <w:rFonts w:asciiTheme="minorHAnsi" w:hAnsiTheme="minorHAnsi" w:cstheme="minorHAnsi"/>
              </w:rPr>
              <w:t xml:space="preserve">over </w:t>
            </w:r>
            <w:r w:rsidR="00EE6868" w:rsidRPr="00410E64">
              <w:rPr>
                <w:rFonts w:asciiTheme="minorHAnsi" w:hAnsiTheme="minorHAnsi" w:cstheme="minorHAnsi"/>
              </w:rPr>
              <w:t>the phone, writing</w:t>
            </w:r>
            <w:r w:rsidR="007D13F6" w:rsidRPr="00410E64">
              <w:rPr>
                <w:rFonts w:asciiTheme="minorHAnsi" w:hAnsiTheme="minorHAnsi" w:cstheme="minorHAnsi"/>
              </w:rPr>
              <w:t xml:space="preserve"> &amp; </w:t>
            </w:r>
            <w:r w:rsidR="00580519">
              <w:rPr>
                <w:rFonts w:asciiTheme="minorHAnsi" w:hAnsiTheme="minorHAnsi" w:cstheme="minorHAnsi"/>
              </w:rPr>
              <w:t>that s</w:t>
            </w:r>
            <w:r w:rsidR="007D13F6" w:rsidRPr="00410E64">
              <w:rPr>
                <w:rFonts w:asciiTheme="minorHAnsi" w:hAnsiTheme="minorHAnsi" w:cstheme="minorHAnsi"/>
              </w:rPr>
              <w:t xml:space="preserve">ome tenants prefer not to engage staff. </w:t>
            </w:r>
            <w:r w:rsidR="009238A2" w:rsidRPr="009238A2">
              <w:rPr>
                <w:rFonts w:asciiTheme="minorHAnsi" w:hAnsiTheme="minorHAnsi" w:cstheme="minorHAnsi"/>
                <w:b/>
                <w:bCs/>
              </w:rPr>
              <w:t>DDCE</w:t>
            </w:r>
            <w:r w:rsidR="009238A2">
              <w:rPr>
                <w:rFonts w:asciiTheme="minorHAnsi" w:hAnsiTheme="minorHAnsi" w:cstheme="minorHAnsi"/>
              </w:rPr>
              <w:t xml:space="preserve"> acknowledged </w:t>
            </w:r>
            <w:r w:rsidR="00023D9C">
              <w:rPr>
                <w:rFonts w:asciiTheme="minorHAnsi" w:hAnsiTheme="minorHAnsi" w:cstheme="minorHAnsi"/>
              </w:rPr>
              <w:t xml:space="preserve">that there needs to be a </w:t>
            </w:r>
            <w:r w:rsidR="00023D9C" w:rsidRPr="00410E64">
              <w:rPr>
                <w:rFonts w:asciiTheme="minorHAnsi" w:hAnsiTheme="minorHAnsi" w:cstheme="minorHAnsi"/>
              </w:rPr>
              <w:t xml:space="preserve">more of a descriptive message around what participation means in relation to </w:t>
            </w:r>
            <w:r w:rsidR="00023D9C">
              <w:rPr>
                <w:rFonts w:asciiTheme="minorHAnsi" w:hAnsiTheme="minorHAnsi" w:cstheme="minorHAnsi"/>
              </w:rPr>
              <w:t xml:space="preserve">expectations of the tenant. </w:t>
            </w:r>
            <w:r w:rsidR="00023D9C" w:rsidRPr="009238A2">
              <w:rPr>
                <w:rFonts w:asciiTheme="minorHAnsi" w:hAnsiTheme="minorHAnsi" w:cstheme="minorHAnsi"/>
                <w:b/>
                <w:bCs/>
              </w:rPr>
              <w:t xml:space="preserve"> DDCE</w:t>
            </w:r>
            <w:r w:rsidR="00023D9C">
              <w:rPr>
                <w:rFonts w:asciiTheme="minorHAnsi" w:hAnsiTheme="minorHAnsi" w:cstheme="minorHAnsi"/>
              </w:rPr>
              <w:t xml:space="preserve"> </w:t>
            </w:r>
            <w:r w:rsidR="00DF5230" w:rsidRPr="00410E64">
              <w:rPr>
                <w:rFonts w:asciiTheme="minorHAnsi" w:hAnsiTheme="minorHAnsi" w:cstheme="minorHAnsi"/>
              </w:rPr>
              <w:t xml:space="preserve">used example </w:t>
            </w:r>
            <w:r w:rsidR="00DF0A5E">
              <w:rPr>
                <w:rFonts w:asciiTheme="minorHAnsi" w:hAnsiTheme="minorHAnsi" w:cstheme="minorHAnsi"/>
              </w:rPr>
              <w:t>that s</w:t>
            </w:r>
            <w:r w:rsidR="00E66A23">
              <w:rPr>
                <w:rFonts w:asciiTheme="minorHAnsi" w:hAnsiTheme="minorHAnsi" w:cstheme="minorHAnsi"/>
              </w:rPr>
              <w:t xml:space="preserve">uccessful estate walk abouts </w:t>
            </w:r>
            <w:r w:rsidR="00DF0A5E">
              <w:rPr>
                <w:rFonts w:asciiTheme="minorHAnsi" w:hAnsiTheme="minorHAnsi" w:cstheme="minorHAnsi"/>
              </w:rPr>
              <w:t xml:space="preserve">were </w:t>
            </w:r>
            <w:r w:rsidR="00E66A23">
              <w:rPr>
                <w:rFonts w:asciiTheme="minorHAnsi" w:hAnsiTheme="minorHAnsi" w:cstheme="minorHAnsi"/>
              </w:rPr>
              <w:t xml:space="preserve">well </w:t>
            </w:r>
            <w:r w:rsidR="00113E5B">
              <w:rPr>
                <w:rFonts w:asciiTheme="minorHAnsi" w:hAnsiTheme="minorHAnsi" w:cstheme="minorHAnsi"/>
              </w:rPr>
              <w:t>attended</w:t>
            </w:r>
            <w:r w:rsidR="00E66A23">
              <w:rPr>
                <w:rFonts w:asciiTheme="minorHAnsi" w:hAnsiTheme="minorHAnsi" w:cstheme="minorHAnsi"/>
              </w:rPr>
              <w:t xml:space="preserve"> by </w:t>
            </w:r>
            <w:r w:rsidR="00D61190">
              <w:rPr>
                <w:rFonts w:asciiTheme="minorHAnsi" w:hAnsiTheme="minorHAnsi" w:cstheme="minorHAnsi"/>
              </w:rPr>
              <w:t>general</w:t>
            </w:r>
            <w:r w:rsidR="00E66A23">
              <w:rPr>
                <w:rFonts w:asciiTheme="minorHAnsi" w:hAnsiTheme="minorHAnsi" w:cstheme="minorHAnsi"/>
              </w:rPr>
              <w:t xml:space="preserve">, supportive </w:t>
            </w:r>
            <w:r w:rsidR="00D61190">
              <w:rPr>
                <w:rFonts w:asciiTheme="minorHAnsi" w:hAnsiTheme="minorHAnsi" w:cstheme="minorHAnsi"/>
              </w:rPr>
              <w:t>tenants</w:t>
            </w:r>
            <w:r w:rsidR="00E66A23">
              <w:rPr>
                <w:rFonts w:asciiTheme="minorHAnsi" w:hAnsiTheme="minorHAnsi" w:cstheme="minorHAnsi"/>
              </w:rPr>
              <w:t xml:space="preserve"> &amp; support colleagues</w:t>
            </w:r>
            <w:r w:rsidR="003D14E5">
              <w:rPr>
                <w:rFonts w:asciiTheme="minorHAnsi" w:hAnsiTheme="minorHAnsi" w:cstheme="minorHAnsi"/>
              </w:rPr>
              <w:t xml:space="preserve"> during </w:t>
            </w:r>
            <w:r w:rsidR="003E36F8">
              <w:rPr>
                <w:rFonts w:asciiTheme="minorHAnsi" w:hAnsiTheme="minorHAnsi" w:cstheme="minorHAnsi"/>
              </w:rPr>
              <w:t>this tenant</w:t>
            </w:r>
            <w:r w:rsidR="00747257">
              <w:rPr>
                <w:rFonts w:asciiTheme="minorHAnsi" w:hAnsiTheme="minorHAnsi" w:cstheme="minorHAnsi"/>
              </w:rPr>
              <w:t>s</w:t>
            </w:r>
            <w:r w:rsidR="003D14E5">
              <w:rPr>
                <w:rFonts w:asciiTheme="minorHAnsi" w:hAnsiTheme="minorHAnsi" w:cstheme="minorHAnsi"/>
              </w:rPr>
              <w:t xml:space="preserve"> were </w:t>
            </w:r>
            <w:r w:rsidR="00D61190">
              <w:rPr>
                <w:rFonts w:asciiTheme="minorHAnsi" w:hAnsiTheme="minorHAnsi" w:cstheme="minorHAnsi"/>
              </w:rPr>
              <w:t xml:space="preserve">very verbal in </w:t>
            </w:r>
            <w:r w:rsidR="003D14E5">
              <w:rPr>
                <w:rFonts w:asciiTheme="minorHAnsi" w:hAnsiTheme="minorHAnsi" w:cstheme="minorHAnsi"/>
              </w:rPr>
              <w:t>terms</w:t>
            </w:r>
            <w:r w:rsidR="00D61190">
              <w:rPr>
                <w:rFonts w:asciiTheme="minorHAnsi" w:hAnsiTheme="minorHAnsi" w:cstheme="minorHAnsi"/>
              </w:rPr>
              <w:t xml:space="preserve"> of </w:t>
            </w:r>
            <w:r w:rsidR="00113E5B">
              <w:rPr>
                <w:rFonts w:asciiTheme="minorHAnsi" w:hAnsiTheme="minorHAnsi" w:cstheme="minorHAnsi"/>
              </w:rPr>
              <w:t xml:space="preserve">what they want to </w:t>
            </w:r>
            <w:r w:rsidR="000F7EC7">
              <w:rPr>
                <w:rFonts w:asciiTheme="minorHAnsi" w:hAnsiTheme="minorHAnsi" w:cstheme="minorHAnsi"/>
              </w:rPr>
              <w:t xml:space="preserve">happen </w:t>
            </w:r>
            <w:r w:rsidR="00113E5B">
              <w:rPr>
                <w:rFonts w:asciiTheme="minorHAnsi" w:hAnsiTheme="minorHAnsi" w:cstheme="minorHAnsi"/>
              </w:rPr>
              <w:t>however when asked tenants d</w:t>
            </w:r>
            <w:r w:rsidR="000F7EC7">
              <w:rPr>
                <w:rFonts w:asciiTheme="minorHAnsi" w:hAnsiTheme="minorHAnsi" w:cstheme="minorHAnsi"/>
              </w:rPr>
              <w:t xml:space="preserve">id not </w:t>
            </w:r>
            <w:r w:rsidR="00113E5B">
              <w:rPr>
                <w:rFonts w:asciiTheme="minorHAnsi" w:hAnsiTheme="minorHAnsi" w:cstheme="minorHAnsi"/>
              </w:rPr>
              <w:t xml:space="preserve">see this as </w:t>
            </w:r>
            <w:r w:rsidR="00E456C8">
              <w:rPr>
                <w:rFonts w:asciiTheme="minorHAnsi" w:hAnsiTheme="minorHAnsi" w:cstheme="minorHAnsi"/>
              </w:rPr>
              <w:t>participation</w:t>
            </w:r>
            <w:r w:rsidR="000F7EC7">
              <w:rPr>
                <w:rFonts w:asciiTheme="minorHAnsi" w:hAnsiTheme="minorHAnsi" w:cstheme="minorHAnsi"/>
              </w:rPr>
              <w:t xml:space="preserve"> and </w:t>
            </w:r>
            <w:r w:rsidR="00113E5B">
              <w:rPr>
                <w:rFonts w:asciiTheme="minorHAnsi" w:hAnsiTheme="minorHAnsi" w:cstheme="minorHAnsi"/>
              </w:rPr>
              <w:t xml:space="preserve">involvement in </w:t>
            </w:r>
            <w:r w:rsidR="00FD18D2">
              <w:rPr>
                <w:rFonts w:asciiTheme="minorHAnsi" w:hAnsiTheme="minorHAnsi" w:cstheme="minorHAnsi"/>
              </w:rPr>
              <w:t>es</w:t>
            </w:r>
            <w:r w:rsidR="002207AD">
              <w:rPr>
                <w:rFonts w:asciiTheme="minorHAnsi" w:hAnsiTheme="minorHAnsi" w:cstheme="minorHAnsi"/>
              </w:rPr>
              <w:t>tate management</w:t>
            </w:r>
            <w:r w:rsidR="00113E5B">
              <w:rPr>
                <w:rFonts w:asciiTheme="minorHAnsi" w:hAnsiTheme="minorHAnsi" w:cstheme="minorHAnsi"/>
              </w:rPr>
              <w:t xml:space="preserve"> process</w:t>
            </w:r>
            <w:r w:rsidR="00373B20">
              <w:rPr>
                <w:rFonts w:asciiTheme="minorHAnsi" w:hAnsiTheme="minorHAnsi" w:cstheme="minorHAnsi"/>
              </w:rPr>
              <w:t xml:space="preserve"> </w:t>
            </w:r>
            <w:r w:rsidR="007F4D3B">
              <w:rPr>
                <w:rFonts w:asciiTheme="minorHAnsi" w:hAnsiTheme="minorHAnsi" w:cstheme="minorHAnsi"/>
              </w:rPr>
              <w:t xml:space="preserve">or the </w:t>
            </w:r>
            <w:r w:rsidR="00373B20">
              <w:rPr>
                <w:rFonts w:asciiTheme="minorHAnsi" w:hAnsiTheme="minorHAnsi" w:cstheme="minorHAnsi"/>
              </w:rPr>
              <w:t>opportunity to in</w:t>
            </w:r>
            <w:r w:rsidR="00C837C2">
              <w:rPr>
                <w:rFonts w:asciiTheme="minorHAnsi" w:hAnsiTheme="minorHAnsi" w:cstheme="minorHAnsi"/>
              </w:rPr>
              <w:t xml:space="preserve">fluence </w:t>
            </w:r>
            <w:r w:rsidR="009E551D">
              <w:rPr>
                <w:rFonts w:asciiTheme="minorHAnsi" w:hAnsiTheme="minorHAnsi" w:cstheme="minorHAnsi"/>
              </w:rPr>
              <w:t>change.</w:t>
            </w:r>
            <w:r w:rsidR="00E96CC7">
              <w:rPr>
                <w:rFonts w:asciiTheme="minorHAnsi" w:hAnsiTheme="minorHAnsi" w:cstheme="minorHAnsi"/>
              </w:rPr>
              <w:t xml:space="preserve"> </w:t>
            </w:r>
            <w:r w:rsidR="00C837C2">
              <w:rPr>
                <w:rFonts w:asciiTheme="minorHAnsi" w:hAnsiTheme="minorHAnsi" w:cstheme="minorHAnsi"/>
              </w:rPr>
              <w:t xml:space="preserve">Going forward </w:t>
            </w:r>
            <w:r w:rsidR="007F4D3B" w:rsidRPr="007F4D3B">
              <w:rPr>
                <w:rFonts w:asciiTheme="minorHAnsi" w:hAnsiTheme="minorHAnsi" w:cstheme="minorHAnsi"/>
                <w:b/>
                <w:bCs/>
              </w:rPr>
              <w:t>DDCE</w:t>
            </w:r>
            <w:r w:rsidR="007F4D3B">
              <w:rPr>
                <w:rFonts w:asciiTheme="minorHAnsi" w:hAnsiTheme="minorHAnsi" w:cstheme="minorHAnsi"/>
              </w:rPr>
              <w:t xml:space="preserve"> </w:t>
            </w:r>
            <w:r w:rsidR="00C837C2">
              <w:rPr>
                <w:rFonts w:asciiTheme="minorHAnsi" w:hAnsiTheme="minorHAnsi" w:cstheme="minorHAnsi"/>
              </w:rPr>
              <w:t>s</w:t>
            </w:r>
            <w:r w:rsidR="00E96CC7">
              <w:rPr>
                <w:rFonts w:asciiTheme="minorHAnsi" w:hAnsiTheme="minorHAnsi" w:cstheme="minorHAnsi"/>
              </w:rPr>
              <w:t xml:space="preserve">uggested a more </w:t>
            </w:r>
            <w:r w:rsidR="00C837C2">
              <w:rPr>
                <w:rFonts w:asciiTheme="minorHAnsi" w:hAnsiTheme="minorHAnsi" w:cstheme="minorHAnsi"/>
              </w:rPr>
              <w:t>interactive</w:t>
            </w:r>
            <w:r w:rsidR="00E96CC7">
              <w:rPr>
                <w:rFonts w:asciiTheme="minorHAnsi" w:hAnsiTheme="minorHAnsi" w:cstheme="minorHAnsi"/>
              </w:rPr>
              <w:t xml:space="preserve"> </w:t>
            </w:r>
            <w:r w:rsidR="00E96CC7">
              <w:rPr>
                <w:rFonts w:asciiTheme="minorHAnsi" w:hAnsiTheme="minorHAnsi" w:cstheme="minorHAnsi"/>
              </w:rPr>
              <w:lastRenderedPageBreak/>
              <w:t xml:space="preserve">approach using </w:t>
            </w:r>
            <w:r w:rsidR="00CC14C2">
              <w:rPr>
                <w:rFonts w:asciiTheme="minorHAnsi" w:hAnsiTheme="minorHAnsi" w:cstheme="minorHAnsi"/>
              </w:rPr>
              <w:t>Ark’s</w:t>
            </w:r>
            <w:r w:rsidR="00C837C2">
              <w:rPr>
                <w:rFonts w:asciiTheme="minorHAnsi" w:hAnsiTheme="minorHAnsi" w:cstheme="minorHAnsi"/>
              </w:rPr>
              <w:t xml:space="preserve"> </w:t>
            </w:r>
            <w:r w:rsidR="00E456C8">
              <w:rPr>
                <w:rFonts w:asciiTheme="minorHAnsi" w:hAnsiTheme="minorHAnsi" w:cstheme="minorHAnsi"/>
              </w:rPr>
              <w:t>newsletter</w:t>
            </w:r>
            <w:r w:rsidR="00E96CC7">
              <w:rPr>
                <w:rFonts w:asciiTheme="minorHAnsi" w:hAnsiTheme="minorHAnsi" w:cstheme="minorHAnsi"/>
              </w:rPr>
              <w:t xml:space="preserve"> </w:t>
            </w:r>
            <w:r w:rsidR="009E551D">
              <w:rPr>
                <w:rFonts w:asciiTheme="minorHAnsi" w:hAnsiTheme="minorHAnsi" w:cstheme="minorHAnsi"/>
              </w:rPr>
              <w:t xml:space="preserve">or interactive sessions with client groups across the geographic areas. </w:t>
            </w:r>
            <w:r w:rsidR="005723C7" w:rsidRPr="007F4D3B">
              <w:rPr>
                <w:rFonts w:asciiTheme="minorHAnsi" w:hAnsiTheme="minorHAnsi" w:cstheme="minorHAnsi"/>
                <w:b/>
                <w:bCs/>
              </w:rPr>
              <w:t xml:space="preserve"> DDCE</w:t>
            </w:r>
            <w:r w:rsidR="005723C7" w:rsidRPr="007755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23C7" w:rsidRPr="005723C7">
              <w:rPr>
                <w:rFonts w:asciiTheme="minorHAnsi" w:hAnsiTheme="minorHAnsi" w:cstheme="minorHAnsi"/>
              </w:rPr>
              <w:t>stated that</w:t>
            </w:r>
            <w:r w:rsidR="005723C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18D2" w:rsidRPr="00FD18D2">
              <w:rPr>
                <w:rFonts w:asciiTheme="minorHAnsi" w:hAnsiTheme="minorHAnsi" w:cstheme="minorHAnsi"/>
              </w:rPr>
              <w:t>Head of Housing and Customer Experience</w:t>
            </w:r>
            <w:r w:rsidR="00FD18D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E551D">
              <w:rPr>
                <w:rFonts w:asciiTheme="minorHAnsi" w:hAnsiTheme="minorHAnsi" w:cstheme="minorHAnsi"/>
              </w:rPr>
              <w:t>strategic focus this year is</w:t>
            </w:r>
            <w:r w:rsidR="005723C7">
              <w:rPr>
                <w:rFonts w:asciiTheme="minorHAnsi" w:hAnsiTheme="minorHAnsi" w:cstheme="minorHAnsi"/>
              </w:rPr>
              <w:t xml:space="preserve"> to</w:t>
            </w:r>
            <w:r w:rsidR="009E551D">
              <w:rPr>
                <w:rFonts w:asciiTheme="minorHAnsi" w:hAnsiTheme="minorHAnsi" w:cstheme="minorHAnsi"/>
              </w:rPr>
              <w:t xml:space="preserve"> look</w:t>
            </w:r>
            <w:r w:rsidR="005723C7">
              <w:rPr>
                <w:rFonts w:asciiTheme="minorHAnsi" w:hAnsiTheme="minorHAnsi" w:cstheme="minorHAnsi"/>
              </w:rPr>
              <w:t xml:space="preserve"> and </w:t>
            </w:r>
            <w:r w:rsidR="00FA2B51">
              <w:rPr>
                <w:rFonts w:asciiTheme="minorHAnsi" w:hAnsiTheme="minorHAnsi" w:cstheme="minorHAnsi"/>
              </w:rPr>
              <w:t>understan</w:t>
            </w:r>
            <w:r w:rsidR="005723C7">
              <w:rPr>
                <w:rFonts w:asciiTheme="minorHAnsi" w:hAnsiTheme="minorHAnsi" w:cstheme="minorHAnsi"/>
              </w:rPr>
              <w:t>d these</w:t>
            </w:r>
            <w:r w:rsidR="00FA2B51">
              <w:rPr>
                <w:rFonts w:asciiTheme="minorHAnsi" w:hAnsiTheme="minorHAnsi" w:cstheme="minorHAnsi"/>
              </w:rPr>
              <w:t xml:space="preserve"> resul</w:t>
            </w:r>
            <w:r w:rsidR="008B5477">
              <w:rPr>
                <w:rFonts w:asciiTheme="minorHAnsi" w:hAnsiTheme="minorHAnsi" w:cstheme="minorHAnsi"/>
              </w:rPr>
              <w:t>ts</w:t>
            </w:r>
            <w:r w:rsidR="00E456C8">
              <w:rPr>
                <w:rFonts w:asciiTheme="minorHAnsi" w:hAnsiTheme="minorHAnsi" w:cstheme="minorHAnsi"/>
              </w:rPr>
              <w:t xml:space="preserve">, </w:t>
            </w:r>
            <w:r w:rsidR="00FA2B51">
              <w:rPr>
                <w:rFonts w:asciiTheme="minorHAnsi" w:hAnsiTheme="minorHAnsi" w:cstheme="minorHAnsi"/>
              </w:rPr>
              <w:t xml:space="preserve">of the satisfaction survey &amp; what we </w:t>
            </w:r>
            <w:r w:rsidR="00A22477">
              <w:rPr>
                <w:rFonts w:asciiTheme="minorHAnsi" w:hAnsiTheme="minorHAnsi" w:cstheme="minorHAnsi"/>
              </w:rPr>
              <w:t>as an</w:t>
            </w:r>
            <w:r w:rsidR="003B02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22477">
              <w:rPr>
                <w:rFonts w:asciiTheme="minorHAnsi" w:hAnsiTheme="minorHAnsi" w:cstheme="minorHAnsi"/>
              </w:rPr>
              <w:t>organi</w:t>
            </w:r>
            <w:r w:rsidR="003A510F">
              <w:rPr>
                <w:rFonts w:asciiTheme="minorHAnsi" w:hAnsiTheme="minorHAnsi" w:cstheme="minorHAnsi"/>
              </w:rPr>
              <w:t>s</w:t>
            </w:r>
            <w:r w:rsidR="00A22477">
              <w:rPr>
                <w:rFonts w:asciiTheme="minorHAnsi" w:hAnsiTheme="minorHAnsi" w:cstheme="minorHAnsi"/>
              </w:rPr>
              <w:t>ation</w:t>
            </w:r>
            <w:proofErr w:type="spellEnd"/>
            <w:r w:rsidR="003B0296">
              <w:rPr>
                <w:rFonts w:asciiTheme="minorHAnsi" w:hAnsiTheme="minorHAnsi" w:cstheme="minorHAnsi"/>
              </w:rPr>
              <w:t xml:space="preserve"> n</w:t>
            </w:r>
            <w:r w:rsidR="00FA2B51">
              <w:rPr>
                <w:rFonts w:asciiTheme="minorHAnsi" w:hAnsiTheme="minorHAnsi" w:cstheme="minorHAnsi"/>
              </w:rPr>
              <w:t xml:space="preserve">eed to do improve areas of </w:t>
            </w:r>
            <w:r w:rsidR="00555AC6">
              <w:rPr>
                <w:rFonts w:asciiTheme="minorHAnsi" w:hAnsiTheme="minorHAnsi" w:cstheme="minorHAnsi"/>
              </w:rPr>
              <w:t>non-performance, or areas of improvement</w:t>
            </w:r>
            <w:r w:rsidR="003B0296">
              <w:rPr>
                <w:rFonts w:asciiTheme="minorHAnsi" w:hAnsiTheme="minorHAnsi" w:cstheme="minorHAnsi"/>
              </w:rPr>
              <w:t xml:space="preserve"> </w:t>
            </w:r>
            <w:r w:rsidR="00555AC6">
              <w:rPr>
                <w:rFonts w:asciiTheme="minorHAnsi" w:hAnsiTheme="minorHAnsi" w:cstheme="minorHAnsi"/>
              </w:rPr>
              <w:t xml:space="preserve">using </w:t>
            </w:r>
            <w:r w:rsidR="0006745D">
              <w:rPr>
                <w:rFonts w:asciiTheme="minorHAnsi" w:hAnsiTheme="minorHAnsi" w:cstheme="minorHAnsi"/>
              </w:rPr>
              <w:t>Ark’s</w:t>
            </w:r>
            <w:r w:rsidR="003B0296">
              <w:rPr>
                <w:rFonts w:asciiTheme="minorHAnsi" w:hAnsiTheme="minorHAnsi" w:cstheme="minorHAnsi"/>
              </w:rPr>
              <w:t xml:space="preserve"> </w:t>
            </w:r>
            <w:r w:rsidR="00555AC6">
              <w:rPr>
                <w:rFonts w:asciiTheme="minorHAnsi" w:hAnsiTheme="minorHAnsi" w:cstheme="minorHAnsi"/>
              </w:rPr>
              <w:t>customer data effectively</w:t>
            </w:r>
            <w:r w:rsidR="00A22477">
              <w:rPr>
                <w:rFonts w:asciiTheme="minorHAnsi" w:hAnsiTheme="minorHAnsi" w:cstheme="minorHAnsi"/>
              </w:rPr>
              <w:t>,</w:t>
            </w:r>
            <w:r w:rsidR="00555AC6">
              <w:rPr>
                <w:rFonts w:asciiTheme="minorHAnsi" w:hAnsiTheme="minorHAnsi" w:cstheme="minorHAnsi"/>
              </w:rPr>
              <w:t xml:space="preserve"> to start </w:t>
            </w:r>
            <w:r w:rsidR="00E456C8">
              <w:rPr>
                <w:rFonts w:asciiTheme="minorHAnsi" w:hAnsiTheme="minorHAnsi" w:cstheme="minorHAnsi"/>
              </w:rPr>
              <w:t xml:space="preserve">designing bespoke survey information </w:t>
            </w:r>
            <w:r w:rsidR="003B0296">
              <w:rPr>
                <w:rFonts w:asciiTheme="minorHAnsi" w:hAnsiTheme="minorHAnsi" w:cstheme="minorHAnsi"/>
              </w:rPr>
              <w:t>and k</w:t>
            </w:r>
            <w:r w:rsidR="00957020">
              <w:rPr>
                <w:rFonts w:asciiTheme="minorHAnsi" w:hAnsiTheme="minorHAnsi" w:cstheme="minorHAnsi"/>
              </w:rPr>
              <w:t xml:space="preserve">ey questions </w:t>
            </w:r>
            <w:r w:rsidR="003B0296">
              <w:rPr>
                <w:rFonts w:asciiTheme="minorHAnsi" w:hAnsiTheme="minorHAnsi" w:cstheme="minorHAnsi"/>
              </w:rPr>
              <w:t xml:space="preserve">possibly </w:t>
            </w:r>
            <w:r w:rsidR="00957020">
              <w:rPr>
                <w:rFonts w:asciiTheme="minorHAnsi" w:hAnsiTheme="minorHAnsi" w:cstheme="minorHAnsi"/>
              </w:rPr>
              <w:t>asked in different way</w:t>
            </w:r>
            <w:r w:rsidR="003B0296">
              <w:rPr>
                <w:rFonts w:asciiTheme="minorHAnsi" w:hAnsiTheme="minorHAnsi" w:cstheme="minorHAnsi"/>
              </w:rPr>
              <w:t xml:space="preserve">s </w:t>
            </w:r>
            <w:r w:rsidR="00A80F7F">
              <w:rPr>
                <w:rFonts w:asciiTheme="minorHAnsi" w:hAnsiTheme="minorHAnsi" w:cstheme="minorHAnsi"/>
              </w:rPr>
              <w:t xml:space="preserve">and </w:t>
            </w:r>
            <w:r w:rsidR="00957020">
              <w:rPr>
                <w:rFonts w:asciiTheme="minorHAnsi" w:hAnsiTheme="minorHAnsi" w:cstheme="minorHAnsi"/>
              </w:rPr>
              <w:t>different approach</w:t>
            </w:r>
            <w:r w:rsidR="00A80F7F">
              <w:rPr>
                <w:rFonts w:asciiTheme="minorHAnsi" w:hAnsiTheme="minorHAnsi" w:cstheme="minorHAnsi"/>
              </w:rPr>
              <w:t xml:space="preserve">es were required. </w:t>
            </w:r>
            <w:r w:rsidR="00957020">
              <w:rPr>
                <w:rFonts w:asciiTheme="minorHAnsi" w:hAnsiTheme="minorHAnsi" w:cstheme="minorHAnsi"/>
              </w:rPr>
              <w:t xml:space="preserve">Highlighted </w:t>
            </w:r>
            <w:r w:rsidR="00A80F7F">
              <w:rPr>
                <w:rFonts w:asciiTheme="minorHAnsi" w:hAnsiTheme="minorHAnsi" w:cstheme="minorHAnsi"/>
              </w:rPr>
              <w:t>as part of c</w:t>
            </w:r>
            <w:r w:rsidR="002207AD">
              <w:rPr>
                <w:rFonts w:asciiTheme="minorHAnsi" w:hAnsiTheme="minorHAnsi" w:cstheme="minorHAnsi"/>
              </w:rPr>
              <w:t xml:space="preserve">ustomer objectives </w:t>
            </w:r>
            <w:r w:rsidR="0006745D">
              <w:rPr>
                <w:rFonts w:asciiTheme="minorHAnsi" w:hAnsiTheme="minorHAnsi" w:cstheme="minorHAnsi"/>
              </w:rPr>
              <w:t xml:space="preserve">within </w:t>
            </w:r>
            <w:proofErr w:type="spellStart"/>
            <w:r w:rsidR="002207AD">
              <w:rPr>
                <w:rFonts w:asciiTheme="minorHAnsi" w:hAnsiTheme="minorHAnsi" w:cstheme="minorHAnsi"/>
              </w:rPr>
              <w:t>Rubixx</w:t>
            </w:r>
            <w:proofErr w:type="spellEnd"/>
            <w:r w:rsidR="002207AD">
              <w:rPr>
                <w:rFonts w:asciiTheme="minorHAnsi" w:hAnsiTheme="minorHAnsi" w:cstheme="minorHAnsi"/>
              </w:rPr>
              <w:t xml:space="preserve"> </w:t>
            </w:r>
            <w:r w:rsidR="00C32DAB">
              <w:rPr>
                <w:rFonts w:asciiTheme="minorHAnsi" w:hAnsiTheme="minorHAnsi" w:cstheme="minorHAnsi"/>
              </w:rPr>
              <w:t xml:space="preserve">there is an </w:t>
            </w:r>
            <w:r w:rsidR="0031587F">
              <w:rPr>
                <w:rFonts w:asciiTheme="minorHAnsi" w:hAnsiTheme="minorHAnsi" w:cstheme="minorHAnsi"/>
              </w:rPr>
              <w:t xml:space="preserve">opportunity to create </w:t>
            </w:r>
            <w:r w:rsidR="005E7557">
              <w:rPr>
                <w:rFonts w:asciiTheme="minorHAnsi" w:hAnsiTheme="minorHAnsi" w:cstheme="minorHAnsi"/>
              </w:rPr>
              <w:t>bespoke</w:t>
            </w:r>
            <w:r w:rsidR="00C32DAB">
              <w:rPr>
                <w:rFonts w:asciiTheme="minorHAnsi" w:hAnsiTheme="minorHAnsi" w:cstheme="minorHAnsi"/>
              </w:rPr>
              <w:t xml:space="preserve"> surveys using customer data to shape this. </w:t>
            </w:r>
            <w:r w:rsidR="00895022" w:rsidRPr="007F4D3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C22A2" w:rsidRPr="007F4D3B">
              <w:rPr>
                <w:rFonts w:asciiTheme="minorHAnsi" w:hAnsiTheme="minorHAnsi" w:cstheme="minorHAnsi"/>
                <w:b/>
                <w:bCs/>
              </w:rPr>
              <w:t>DDCE</w:t>
            </w:r>
            <w:r w:rsidR="00CC22A2">
              <w:rPr>
                <w:rFonts w:asciiTheme="minorHAnsi" w:hAnsiTheme="minorHAnsi" w:cstheme="minorHAnsi"/>
              </w:rPr>
              <w:t xml:space="preserve"> </w:t>
            </w:r>
            <w:r w:rsidR="003E36F8">
              <w:rPr>
                <w:rFonts w:asciiTheme="minorHAnsi" w:hAnsiTheme="minorHAnsi" w:cstheme="minorHAnsi"/>
              </w:rPr>
              <w:t xml:space="preserve">suggested </w:t>
            </w:r>
            <w:r w:rsidR="00047383">
              <w:rPr>
                <w:rFonts w:asciiTheme="minorHAnsi" w:hAnsiTheme="minorHAnsi" w:cstheme="minorHAnsi"/>
              </w:rPr>
              <w:t xml:space="preserve">survey </w:t>
            </w:r>
            <w:r w:rsidR="000F055D">
              <w:rPr>
                <w:rFonts w:asciiTheme="minorHAnsi" w:hAnsiTheme="minorHAnsi" w:cstheme="minorHAnsi"/>
              </w:rPr>
              <w:t>monkey</w:t>
            </w:r>
            <w:r w:rsidR="00047383">
              <w:rPr>
                <w:rFonts w:asciiTheme="minorHAnsi" w:hAnsiTheme="minorHAnsi" w:cstheme="minorHAnsi"/>
              </w:rPr>
              <w:t xml:space="preserve"> </w:t>
            </w:r>
            <w:r w:rsidR="00651971">
              <w:rPr>
                <w:rFonts w:asciiTheme="minorHAnsi" w:hAnsiTheme="minorHAnsi" w:cstheme="minorHAnsi"/>
              </w:rPr>
              <w:t xml:space="preserve">to capture tenants views, </w:t>
            </w:r>
            <w:r w:rsidR="00047383">
              <w:rPr>
                <w:rFonts w:asciiTheme="minorHAnsi" w:hAnsiTheme="minorHAnsi" w:cstheme="minorHAnsi"/>
              </w:rPr>
              <w:t xml:space="preserve">would be </w:t>
            </w:r>
            <w:r w:rsidR="003E36F8">
              <w:rPr>
                <w:rFonts w:asciiTheme="minorHAnsi" w:hAnsiTheme="minorHAnsi" w:cstheme="minorHAnsi"/>
              </w:rPr>
              <w:t xml:space="preserve">an </w:t>
            </w:r>
            <w:r w:rsidR="00047383">
              <w:rPr>
                <w:rFonts w:asciiTheme="minorHAnsi" w:hAnsiTheme="minorHAnsi" w:cstheme="minorHAnsi"/>
              </w:rPr>
              <w:t xml:space="preserve">effective </w:t>
            </w:r>
            <w:r w:rsidR="003E36F8">
              <w:rPr>
                <w:rFonts w:asciiTheme="minorHAnsi" w:hAnsiTheme="minorHAnsi" w:cstheme="minorHAnsi"/>
              </w:rPr>
              <w:t xml:space="preserve">way </w:t>
            </w:r>
            <w:r w:rsidR="00047383">
              <w:rPr>
                <w:rFonts w:asciiTheme="minorHAnsi" w:hAnsiTheme="minorHAnsi" w:cstheme="minorHAnsi"/>
              </w:rPr>
              <w:t xml:space="preserve">to </w:t>
            </w:r>
            <w:r w:rsidR="003E36F8">
              <w:rPr>
                <w:rFonts w:asciiTheme="minorHAnsi" w:hAnsiTheme="minorHAnsi" w:cstheme="minorHAnsi"/>
              </w:rPr>
              <w:t xml:space="preserve">foster good </w:t>
            </w:r>
            <w:r w:rsidR="000F055D">
              <w:rPr>
                <w:rFonts w:asciiTheme="minorHAnsi" w:hAnsiTheme="minorHAnsi" w:cstheme="minorHAnsi"/>
              </w:rPr>
              <w:t>relationships between housing officer &amp; tenant.</w:t>
            </w:r>
            <w:r w:rsidR="00FC6714">
              <w:rPr>
                <w:rFonts w:asciiTheme="minorHAnsi" w:hAnsiTheme="minorHAnsi" w:cstheme="minorHAnsi"/>
              </w:rPr>
              <w:t xml:space="preserve"> </w:t>
            </w:r>
            <w:r w:rsidR="00F53EAA">
              <w:rPr>
                <w:rFonts w:asciiTheme="minorHAnsi" w:hAnsiTheme="minorHAnsi" w:cstheme="minorHAnsi"/>
              </w:rPr>
              <w:t xml:space="preserve">Acknowledged </w:t>
            </w:r>
            <w:r w:rsidR="00FC6714">
              <w:rPr>
                <w:rFonts w:asciiTheme="minorHAnsi" w:hAnsiTheme="minorHAnsi" w:cstheme="minorHAnsi"/>
              </w:rPr>
              <w:t xml:space="preserve">60% feedback is </w:t>
            </w:r>
            <w:r w:rsidR="004601F1">
              <w:rPr>
                <w:rFonts w:asciiTheme="minorHAnsi" w:hAnsiTheme="minorHAnsi" w:cstheme="minorHAnsi"/>
              </w:rPr>
              <w:t>positive</w:t>
            </w:r>
            <w:r w:rsidR="00FC6714">
              <w:rPr>
                <w:rFonts w:asciiTheme="minorHAnsi" w:hAnsiTheme="minorHAnsi" w:cstheme="minorHAnsi"/>
              </w:rPr>
              <w:t xml:space="preserve"> however </w:t>
            </w:r>
            <w:r w:rsidR="002E0CBF">
              <w:rPr>
                <w:rFonts w:asciiTheme="minorHAnsi" w:hAnsiTheme="minorHAnsi" w:cstheme="minorHAnsi"/>
              </w:rPr>
              <w:t>cou</w:t>
            </w:r>
            <w:r w:rsidR="00F53EAA">
              <w:rPr>
                <w:rFonts w:asciiTheme="minorHAnsi" w:hAnsiTheme="minorHAnsi" w:cstheme="minorHAnsi"/>
              </w:rPr>
              <w:t xml:space="preserve">ld be </w:t>
            </w:r>
            <w:r w:rsidR="002E0CBF">
              <w:rPr>
                <w:rFonts w:asciiTheme="minorHAnsi" w:hAnsiTheme="minorHAnsi" w:cstheme="minorHAnsi"/>
              </w:rPr>
              <w:t>higher</w:t>
            </w:r>
            <w:r w:rsidR="004601F1">
              <w:rPr>
                <w:rFonts w:asciiTheme="minorHAnsi" w:hAnsiTheme="minorHAnsi" w:cstheme="minorHAnsi"/>
              </w:rPr>
              <w:t>,</w:t>
            </w:r>
            <w:r w:rsidR="002E0CBF">
              <w:rPr>
                <w:rFonts w:asciiTheme="minorHAnsi" w:hAnsiTheme="minorHAnsi" w:cstheme="minorHAnsi"/>
              </w:rPr>
              <w:t xml:space="preserve"> </w:t>
            </w:r>
            <w:r w:rsidR="00F53EAA">
              <w:rPr>
                <w:rFonts w:asciiTheme="minorHAnsi" w:hAnsiTheme="minorHAnsi" w:cstheme="minorHAnsi"/>
              </w:rPr>
              <w:t xml:space="preserve">attributing this to </w:t>
            </w:r>
            <w:r w:rsidR="00353923">
              <w:rPr>
                <w:rFonts w:asciiTheme="minorHAnsi" w:hAnsiTheme="minorHAnsi" w:cstheme="minorHAnsi"/>
              </w:rPr>
              <w:t xml:space="preserve">current </w:t>
            </w:r>
            <w:r w:rsidR="005A39D0">
              <w:rPr>
                <w:rFonts w:asciiTheme="minorHAnsi" w:hAnsiTheme="minorHAnsi" w:cstheme="minorHAnsi"/>
              </w:rPr>
              <w:t>challenges in</w:t>
            </w:r>
            <w:r w:rsidR="00353923">
              <w:rPr>
                <w:rFonts w:asciiTheme="minorHAnsi" w:hAnsiTheme="minorHAnsi" w:cstheme="minorHAnsi"/>
              </w:rPr>
              <w:t xml:space="preserve"> </w:t>
            </w:r>
            <w:r w:rsidR="000706B5">
              <w:rPr>
                <w:rFonts w:asciiTheme="minorHAnsi" w:hAnsiTheme="minorHAnsi" w:cstheme="minorHAnsi"/>
              </w:rPr>
              <w:t xml:space="preserve">the North </w:t>
            </w:r>
            <w:r w:rsidR="00FC6714">
              <w:rPr>
                <w:rFonts w:asciiTheme="minorHAnsi" w:hAnsiTheme="minorHAnsi" w:cstheme="minorHAnsi"/>
              </w:rPr>
              <w:t>impact</w:t>
            </w:r>
            <w:r w:rsidR="000A3883">
              <w:rPr>
                <w:rFonts w:asciiTheme="minorHAnsi" w:hAnsiTheme="minorHAnsi" w:cstheme="minorHAnsi"/>
              </w:rPr>
              <w:t>ing</w:t>
            </w:r>
            <w:r w:rsidR="00353923">
              <w:rPr>
                <w:rFonts w:asciiTheme="minorHAnsi" w:hAnsiTheme="minorHAnsi" w:cstheme="minorHAnsi"/>
              </w:rPr>
              <w:t xml:space="preserve"> </w:t>
            </w:r>
            <w:r w:rsidR="000165AE">
              <w:rPr>
                <w:rFonts w:asciiTheme="minorHAnsi" w:hAnsiTheme="minorHAnsi" w:cstheme="minorHAnsi"/>
              </w:rPr>
              <w:t xml:space="preserve">response rates. </w:t>
            </w:r>
            <w:r w:rsidR="000A3883">
              <w:rPr>
                <w:rFonts w:asciiTheme="minorHAnsi" w:hAnsiTheme="minorHAnsi" w:cstheme="minorHAnsi"/>
              </w:rPr>
              <w:t xml:space="preserve">This will be re addresses by </w:t>
            </w:r>
            <w:r w:rsidR="00EF0B58">
              <w:rPr>
                <w:rFonts w:asciiTheme="minorHAnsi" w:hAnsiTheme="minorHAnsi" w:cstheme="minorHAnsi"/>
              </w:rPr>
              <w:t xml:space="preserve">Neighborhood </w:t>
            </w:r>
            <w:r w:rsidR="000A3883">
              <w:rPr>
                <w:rFonts w:asciiTheme="minorHAnsi" w:hAnsiTheme="minorHAnsi" w:cstheme="minorHAnsi"/>
              </w:rPr>
              <w:t>and P</w:t>
            </w:r>
            <w:r w:rsidR="00EF0B58">
              <w:rPr>
                <w:rFonts w:asciiTheme="minorHAnsi" w:hAnsiTheme="minorHAnsi" w:cstheme="minorHAnsi"/>
              </w:rPr>
              <w:t xml:space="preserve">artnership manager along with Ark Services </w:t>
            </w:r>
            <w:r w:rsidR="000A3883">
              <w:rPr>
                <w:rFonts w:asciiTheme="minorHAnsi" w:hAnsiTheme="minorHAnsi" w:cstheme="minorHAnsi"/>
              </w:rPr>
              <w:t xml:space="preserve">in the coming </w:t>
            </w:r>
            <w:r w:rsidR="00EF0B58">
              <w:rPr>
                <w:rFonts w:asciiTheme="minorHAnsi" w:hAnsiTheme="minorHAnsi" w:cstheme="minorHAnsi"/>
              </w:rPr>
              <w:t xml:space="preserve">weeks </w:t>
            </w:r>
            <w:r w:rsidR="00571E4D">
              <w:rPr>
                <w:rFonts w:asciiTheme="minorHAnsi" w:hAnsiTheme="minorHAnsi" w:cstheme="minorHAnsi"/>
              </w:rPr>
              <w:t>to</w:t>
            </w:r>
            <w:r w:rsidR="001331D3">
              <w:rPr>
                <w:rFonts w:asciiTheme="minorHAnsi" w:hAnsiTheme="minorHAnsi" w:cstheme="minorHAnsi"/>
              </w:rPr>
              <w:t xml:space="preserve"> capture </w:t>
            </w:r>
            <w:r w:rsidR="004029AD">
              <w:rPr>
                <w:rFonts w:asciiTheme="minorHAnsi" w:hAnsiTheme="minorHAnsi" w:cstheme="minorHAnsi"/>
              </w:rPr>
              <w:t>tenants</w:t>
            </w:r>
            <w:r w:rsidR="001331D3">
              <w:rPr>
                <w:rFonts w:asciiTheme="minorHAnsi" w:hAnsiTheme="minorHAnsi" w:cstheme="minorHAnsi"/>
              </w:rPr>
              <w:t xml:space="preserve"> feedback that was missed. </w:t>
            </w:r>
            <w:proofErr w:type="spellStart"/>
            <w:r w:rsidR="004E3523" w:rsidRPr="00D251D6">
              <w:rPr>
                <w:rFonts w:asciiTheme="minorHAnsi" w:hAnsiTheme="minorHAnsi" w:cstheme="minorHAnsi"/>
                <w:b/>
                <w:bCs/>
              </w:rPr>
              <w:t>Mr</w:t>
            </w:r>
            <w:proofErr w:type="spellEnd"/>
            <w:r w:rsidR="004E3523" w:rsidRPr="00D251D6">
              <w:rPr>
                <w:rFonts w:asciiTheme="minorHAnsi" w:hAnsiTheme="minorHAnsi" w:cstheme="minorHAnsi"/>
                <w:b/>
                <w:bCs/>
              </w:rPr>
              <w:t xml:space="preserve"> Proudfoot</w:t>
            </w:r>
            <w:r w:rsidR="004E3523">
              <w:rPr>
                <w:rFonts w:asciiTheme="minorHAnsi" w:hAnsiTheme="minorHAnsi" w:cstheme="minorHAnsi"/>
              </w:rPr>
              <w:t xml:space="preserve"> </w:t>
            </w:r>
            <w:r w:rsidR="0048208E">
              <w:rPr>
                <w:rFonts w:asciiTheme="minorHAnsi" w:hAnsiTheme="minorHAnsi" w:cstheme="minorHAnsi"/>
              </w:rPr>
              <w:t xml:space="preserve">welcomed the content of covering report </w:t>
            </w:r>
            <w:r w:rsidR="001022DB">
              <w:rPr>
                <w:rFonts w:asciiTheme="minorHAnsi" w:hAnsiTheme="minorHAnsi" w:cstheme="minorHAnsi"/>
              </w:rPr>
              <w:t>st</w:t>
            </w:r>
            <w:r w:rsidR="0062153C">
              <w:rPr>
                <w:rFonts w:asciiTheme="minorHAnsi" w:hAnsiTheme="minorHAnsi" w:cstheme="minorHAnsi"/>
              </w:rPr>
              <w:t>ating</w:t>
            </w:r>
            <w:r w:rsidR="0048208E">
              <w:rPr>
                <w:rFonts w:asciiTheme="minorHAnsi" w:hAnsiTheme="minorHAnsi" w:cstheme="minorHAnsi"/>
              </w:rPr>
              <w:t xml:space="preserve"> he felt</w:t>
            </w:r>
            <w:r w:rsidR="0062153C">
              <w:rPr>
                <w:rFonts w:asciiTheme="minorHAnsi" w:hAnsiTheme="minorHAnsi" w:cstheme="minorHAnsi"/>
              </w:rPr>
              <w:t xml:space="preserve"> this </w:t>
            </w:r>
            <w:r w:rsidR="001022DB">
              <w:rPr>
                <w:rFonts w:asciiTheme="minorHAnsi" w:hAnsiTheme="minorHAnsi" w:cstheme="minorHAnsi"/>
              </w:rPr>
              <w:t>re</w:t>
            </w:r>
            <w:r w:rsidR="0062153C">
              <w:rPr>
                <w:rFonts w:asciiTheme="minorHAnsi" w:hAnsiTheme="minorHAnsi" w:cstheme="minorHAnsi"/>
              </w:rPr>
              <w:t>f</w:t>
            </w:r>
            <w:r w:rsidR="001022DB">
              <w:rPr>
                <w:rFonts w:asciiTheme="minorHAnsi" w:hAnsiTheme="minorHAnsi" w:cstheme="minorHAnsi"/>
              </w:rPr>
              <w:t>lect</w:t>
            </w:r>
            <w:r w:rsidR="0048208E">
              <w:rPr>
                <w:rFonts w:asciiTheme="minorHAnsi" w:hAnsiTheme="minorHAnsi" w:cstheme="minorHAnsi"/>
              </w:rPr>
              <w:t xml:space="preserve">ed </w:t>
            </w:r>
            <w:r w:rsidR="00260489">
              <w:rPr>
                <w:rFonts w:asciiTheme="minorHAnsi" w:hAnsiTheme="minorHAnsi" w:cstheme="minorHAnsi"/>
              </w:rPr>
              <w:t xml:space="preserve">the </w:t>
            </w:r>
            <w:r w:rsidR="00EC4ED6">
              <w:rPr>
                <w:rFonts w:asciiTheme="minorHAnsi" w:hAnsiTheme="minorHAnsi" w:cstheme="minorHAnsi"/>
              </w:rPr>
              <w:t>p</w:t>
            </w:r>
            <w:r w:rsidR="0062153C">
              <w:rPr>
                <w:rFonts w:asciiTheme="minorHAnsi" w:hAnsiTheme="minorHAnsi" w:cstheme="minorHAnsi"/>
              </w:rPr>
              <w:t>a</w:t>
            </w:r>
            <w:r w:rsidR="00EC4ED6">
              <w:rPr>
                <w:rFonts w:asciiTheme="minorHAnsi" w:hAnsiTheme="minorHAnsi" w:cstheme="minorHAnsi"/>
              </w:rPr>
              <w:t xml:space="preserve">ges of Arks </w:t>
            </w:r>
            <w:r w:rsidR="0062153C">
              <w:rPr>
                <w:rFonts w:asciiTheme="minorHAnsi" w:hAnsiTheme="minorHAnsi" w:cstheme="minorHAnsi"/>
              </w:rPr>
              <w:t>st</w:t>
            </w:r>
            <w:r w:rsidR="00EC4ED6">
              <w:rPr>
                <w:rFonts w:asciiTheme="minorHAnsi" w:hAnsiTheme="minorHAnsi" w:cstheme="minorHAnsi"/>
              </w:rPr>
              <w:t xml:space="preserve">ats </w:t>
            </w:r>
            <w:r w:rsidR="00260489">
              <w:rPr>
                <w:rFonts w:asciiTheme="minorHAnsi" w:hAnsiTheme="minorHAnsi" w:cstheme="minorHAnsi"/>
              </w:rPr>
              <w:t>effectively also a</w:t>
            </w:r>
            <w:r w:rsidR="00CF67F3">
              <w:rPr>
                <w:rFonts w:asciiTheme="minorHAnsi" w:hAnsiTheme="minorHAnsi" w:cstheme="minorHAnsi"/>
              </w:rPr>
              <w:t xml:space="preserve">cknowledged </w:t>
            </w:r>
            <w:r w:rsidR="00A23D7D">
              <w:rPr>
                <w:rFonts w:asciiTheme="minorHAnsi" w:hAnsiTheme="minorHAnsi" w:cstheme="minorHAnsi"/>
              </w:rPr>
              <w:t xml:space="preserve">feeling </w:t>
            </w:r>
            <w:r w:rsidR="00260489">
              <w:rPr>
                <w:rFonts w:asciiTheme="minorHAnsi" w:hAnsiTheme="minorHAnsi" w:cstheme="minorHAnsi"/>
              </w:rPr>
              <w:t xml:space="preserve">satisfied </w:t>
            </w:r>
            <w:r w:rsidR="000844C6">
              <w:rPr>
                <w:rFonts w:asciiTheme="minorHAnsi" w:hAnsiTheme="minorHAnsi" w:cstheme="minorHAnsi"/>
              </w:rPr>
              <w:t>to</w:t>
            </w:r>
            <w:r w:rsidR="00A23D7D">
              <w:rPr>
                <w:rFonts w:asciiTheme="minorHAnsi" w:hAnsiTheme="minorHAnsi" w:cstheme="minorHAnsi"/>
              </w:rPr>
              <w:t xml:space="preserve"> t</w:t>
            </w:r>
            <w:r w:rsidR="00260489">
              <w:rPr>
                <w:rFonts w:asciiTheme="minorHAnsi" w:hAnsiTheme="minorHAnsi" w:cstheme="minorHAnsi"/>
              </w:rPr>
              <w:t xml:space="preserve">hat </w:t>
            </w:r>
            <w:r w:rsidR="00F14851">
              <w:rPr>
                <w:rFonts w:asciiTheme="minorHAnsi" w:hAnsiTheme="minorHAnsi" w:cstheme="minorHAnsi"/>
              </w:rPr>
              <w:t>points identified by the ARC</w:t>
            </w:r>
            <w:r w:rsidR="000844C6">
              <w:rPr>
                <w:rFonts w:asciiTheme="minorHAnsi" w:hAnsiTheme="minorHAnsi" w:cstheme="minorHAnsi"/>
              </w:rPr>
              <w:t xml:space="preserve"> have been </w:t>
            </w:r>
            <w:r w:rsidR="00F14851">
              <w:rPr>
                <w:rFonts w:asciiTheme="minorHAnsi" w:hAnsiTheme="minorHAnsi" w:cstheme="minorHAnsi"/>
              </w:rPr>
              <w:t xml:space="preserve">taken forward. </w:t>
            </w:r>
            <w:proofErr w:type="spellStart"/>
            <w:r w:rsidR="0062153C" w:rsidRPr="00A23D7D">
              <w:rPr>
                <w:rFonts w:asciiTheme="minorHAnsi" w:hAnsiTheme="minorHAnsi" w:cstheme="minorHAnsi"/>
                <w:b/>
                <w:bCs/>
              </w:rPr>
              <w:t>Mr</w:t>
            </w:r>
            <w:proofErr w:type="spellEnd"/>
            <w:r w:rsidR="0062153C" w:rsidRPr="00A23D7D">
              <w:rPr>
                <w:rFonts w:asciiTheme="minorHAnsi" w:hAnsiTheme="minorHAnsi" w:cstheme="minorHAnsi"/>
                <w:b/>
                <w:bCs/>
              </w:rPr>
              <w:t xml:space="preserve"> Prou</w:t>
            </w:r>
            <w:r w:rsidR="00DF00E9" w:rsidRPr="00A23D7D">
              <w:rPr>
                <w:rFonts w:asciiTheme="minorHAnsi" w:hAnsiTheme="minorHAnsi" w:cstheme="minorHAnsi"/>
                <w:b/>
                <w:bCs/>
              </w:rPr>
              <w:t>d</w:t>
            </w:r>
            <w:r w:rsidR="0062153C" w:rsidRPr="00A23D7D">
              <w:rPr>
                <w:rFonts w:asciiTheme="minorHAnsi" w:hAnsiTheme="minorHAnsi" w:cstheme="minorHAnsi"/>
                <w:b/>
                <w:bCs/>
              </w:rPr>
              <w:t>foot</w:t>
            </w:r>
            <w:r w:rsidR="0062153C">
              <w:rPr>
                <w:rFonts w:asciiTheme="minorHAnsi" w:hAnsiTheme="minorHAnsi" w:cstheme="minorHAnsi"/>
              </w:rPr>
              <w:t xml:space="preserve"> </w:t>
            </w:r>
            <w:r w:rsidR="00DF3C5D">
              <w:rPr>
                <w:rFonts w:asciiTheme="minorHAnsi" w:hAnsiTheme="minorHAnsi" w:cstheme="minorHAnsi"/>
              </w:rPr>
              <w:t xml:space="preserve">questioned </w:t>
            </w:r>
            <w:r w:rsidR="0024208D">
              <w:rPr>
                <w:rFonts w:asciiTheme="minorHAnsi" w:hAnsiTheme="minorHAnsi" w:cstheme="minorHAnsi"/>
              </w:rPr>
              <w:t xml:space="preserve">staff </w:t>
            </w:r>
            <w:r w:rsidR="006E5DD1">
              <w:rPr>
                <w:rFonts w:asciiTheme="minorHAnsi" w:hAnsiTheme="minorHAnsi" w:cstheme="minorHAnsi"/>
              </w:rPr>
              <w:t xml:space="preserve">turnover at </w:t>
            </w:r>
            <w:r w:rsidR="00034F63">
              <w:rPr>
                <w:rFonts w:asciiTheme="minorHAnsi" w:hAnsiTheme="minorHAnsi" w:cstheme="minorHAnsi"/>
              </w:rPr>
              <w:t xml:space="preserve">27% </w:t>
            </w:r>
            <w:r w:rsidR="00DF3C5D">
              <w:rPr>
                <w:rFonts w:asciiTheme="minorHAnsi" w:hAnsiTheme="minorHAnsi" w:cstheme="minorHAnsi"/>
              </w:rPr>
              <w:t xml:space="preserve">querying whether </w:t>
            </w:r>
            <w:r w:rsidR="00497621">
              <w:rPr>
                <w:rFonts w:asciiTheme="minorHAnsi" w:hAnsiTheme="minorHAnsi" w:cstheme="minorHAnsi"/>
              </w:rPr>
              <w:t xml:space="preserve">this was too </w:t>
            </w:r>
            <w:r w:rsidR="004722B2">
              <w:rPr>
                <w:rFonts w:asciiTheme="minorHAnsi" w:hAnsiTheme="minorHAnsi" w:cstheme="minorHAnsi"/>
              </w:rPr>
              <w:t xml:space="preserve">high </w:t>
            </w:r>
            <w:r w:rsidR="00497621">
              <w:rPr>
                <w:rFonts w:asciiTheme="minorHAnsi" w:hAnsiTheme="minorHAnsi" w:cstheme="minorHAnsi"/>
              </w:rPr>
              <w:t xml:space="preserve">and if this is considered high what step were in place </w:t>
            </w:r>
            <w:r w:rsidR="00C13E72">
              <w:rPr>
                <w:rFonts w:asciiTheme="minorHAnsi" w:hAnsiTheme="minorHAnsi" w:cstheme="minorHAnsi"/>
              </w:rPr>
              <w:t>to</w:t>
            </w:r>
            <w:r w:rsidR="00F7737F">
              <w:rPr>
                <w:rFonts w:asciiTheme="minorHAnsi" w:hAnsiTheme="minorHAnsi" w:cstheme="minorHAnsi"/>
              </w:rPr>
              <w:t xml:space="preserve"> address</w:t>
            </w:r>
            <w:r w:rsidR="00C13E72">
              <w:rPr>
                <w:rFonts w:asciiTheme="minorHAnsi" w:hAnsiTheme="minorHAnsi" w:cstheme="minorHAnsi"/>
              </w:rPr>
              <w:t xml:space="preserve"> this.</w:t>
            </w:r>
            <w:r w:rsidR="00F7737F">
              <w:rPr>
                <w:rFonts w:asciiTheme="minorHAnsi" w:hAnsiTheme="minorHAnsi" w:cstheme="minorHAnsi"/>
              </w:rPr>
              <w:t xml:space="preserve"> </w:t>
            </w:r>
            <w:r w:rsidR="00F7737F" w:rsidRPr="00F7737F">
              <w:rPr>
                <w:rFonts w:asciiTheme="minorHAnsi" w:hAnsiTheme="minorHAnsi" w:cstheme="minorHAnsi"/>
                <w:b/>
                <w:bCs/>
              </w:rPr>
              <w:t>D</w:t>
            </w:r>
            <w:r w:rsidR="00775464">
              <w:rPr>
                <w:rFonts w:asciiTheme="minorHAnsi" w:hAnsiTheme="minorHAnsi" w:cstheme="minorHAnsi"/>
                <w:b/>
                <w:bCs/>
              </w:rPr>
              <w:t xml:space="preserve">POD </w:t>
            </w:r>
            <w:r w:rsidR="00CA7F30" w:rsidRPr="00CA7F30">
              <w:rPr>
                <w:rFonts w:asciiTheme="minorHAnsi" w:hAnsiTheme="minorHAnsi" w:cstheme="minorHAnsi"/>
              </w:rPr>
              <w:t>stated that</w:t>
            </w:r>
            <w:r w:rsidR="00CA7F3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F564A">
              <w:rPr>
                <w:rFonts w:asciiTheme="minorHAnsi" w:hAnsiTheme="minorHAnsi" w:cstheme="minorHAnsi"/>
              </w:rPr>
              <w:t xml:space="preserve">in </w:t>
            </w:r>
            <w:r w:rsidR="001C6B85">
              <w:rPr>
                <w:rFonts w:asciiTheme="minorHAnsi" w:hAnsiTheme="minorHAnsi" w:cstheme="minorHAnsi"/>
              </w:rPr>
              <w:t xml:space="preserve">isolation </w:t>
            </w:r>
            <w:r w:rsidR="00CA7F30">
              <w:rPr>
                <w:rFonts w:asciiTheme="minorHAnsi" w:hAnsiTheme="minorHAnsi" w:cstheme="minorHAnsi"/>
              </w:rPr>
              <w:t xml:space="preserve">percentage </w:t>
            </w:r>
            <w:r w:rsidR="001C6B85">
              <w:rPr>
                <w:rFonts w:asciiTheme="minorHAnsi" w:hAnsiTheme="minorHAnsi" w:cstheme="minorHAnsi"/>
              </w:rPr>
              <w:t>looks high however from previous years i</w:t>
            </w:r>
            <w:r w:rsidR="005A39D0">
              <w:rPr>
                <w:rFonts w:asciiTheme="minorHAnsi" w:hAnsiTheme="minorHAnsi" w:cstheme="minorHAnsi"/>
              </w:rPr>
              <w:t xml:space="preserve">s </w:t>
            </w:r>
            <w:r w:rsidR="0057120F">
              <w:rPr>
                <w:rFonts w:asciiTheme="minorHAnsi" w:hAnsiTheme="minorHAnsi" w:cstheme="minorHAnsi"/>
              </w:rPr>
              <w:t>comparable</w:t>
            </w:r>
            <w:r w:rsidR="00BF564A">
              <w:rPr>
                <w:rFonts w:asciiTheme="minorHAnsi" w:hAnsiTheme="minorHAnsi" w:cstheme="minorHAnsi"/>
              </w:rPr>
              <w:t xml:space="preserve"> and is reflective of the other care </w:t>
            </w:r>
            <w:r w:rsidR="00407512">
              <w:rPr>
                <w:rFonts w:asciiTheme="minorHAnsi" w:hAnsiTheme="minorHAnsi" w:cstheme="minorHAnsi"/>
              </w:rPr>
              <w:t xml:space="preserve">and </w:t>
            </w:r>
            <w:r w:rsidR="00BF564A">
              <w:rPr>
                <w:rFonts w:asciiTheme="minorHAnsi" w:hAnsiTheme="minorHAnsi" w:cstheme="minorHAnsi"/>
              </w:rPr>
              <w:t>support services</w:t>
            </w:r>
            <w:r w:rsidR="001C6B85">
              <w:rPr>
                <w:rFonts w:asciiTheme="minorHAnsi" w:hAnsiTheme="minorHAnsi" w:cstheme="minorHAnsi"/>
              </w:rPr>
              <w:t>.</w:t>
            </w:r>
            <w:r w:rsidR="00BF564A">
              <w:rPr>
                <w:rFonts w:asciiTheme="minorHAnsi" w:hAnsiTheme="minorHAnsi" w:cstheme="minorHAnsi"/>
              </w:rPr>
              <w:t xml:space="preserve"> Adding that as part of the Care and Support Strategy </w:t>
            </w:r>
            <w:r w:rsidR="00407512">
              <w:rPr>
                <w:rFonts w:asciiTheme="minorHAnsi" w:hAnsiTheme="minorHAnsi" w:cstheme="minorHAnsi"/>
              </w:rPr>
              <w:t xml:space="preserve">is to look at the </w:t>
            </w:r>
            <w:r w:rsidR="0026183C">
              <w:rPr>
                <w:rFonts w:asciiTheme="minorHAnsi" w:hAnsiTheme="minorHAnsi" w:cstheme="minorHAnsi"/>
              </w:rPr>
              <w:t>challenges</w:t>
            </w:r>
            <w:r w:rsidR="00407512">
              <w:rPr>
                <w:rFonts w:asciiTheme="minorHAnsi" w:hAnsiTheme="minorHAnsi" w:cstheme="minorHAnsi"/>
              </w:rPr>
              <w:t xml:space="preserve"> across the service and stabilize those services.</w:t>
            </w:r>
          </w:p>
          <w:p w14:paraId="7BA4D21C" w14:textId="77777777" w:rsidR="0026183C" w:rsidRDefault="0026183C" w:rsidP="0026183C">
            <w:pPr>
              <w:pStyle w:val="NoSpacing"/>
              <w:jc w:val="left"/>
              <w:rPr>
                <w:rFonts w:asciiTheme="minorHAnsi" w:hAnsiTheme="minorHAnsi" w:cstheme="minorHAnsi"/>
                <w:b/>
              </w:rPr>
            </w:pPr>
          </w:p>
          <w:p w14:paraId="45806581" w14:textId="0BA6089B" w:rsidR="00E0757E" w:rsidRPr="00AE12B4" w:rsidRDefault="0077490E" w:rsidP="0026183C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9B2850">
              <w:rPr>
                <w:rFonts w:asciiTheme="minorHAnsi" w:hAnsiTheme="minorHAnsi" w:cstheme="minorHAnsi"/>
                <w:b/>
              </w:rPr>
              <w:t xml:space="preserve">Members approved </w:t>
            </w:r>
            <w:r w:rsidR="00CF3B1A" w:rsidRPr="00CF3B1A">
              <w:rPr>
                <w:rFonts w:asciiTheme="minorHAnsi" w:hAnsiTheme="minorHAnsi" w:cstheme="minorHAnsi"/>
                <w:b/>
              </w:rPr>
              <w:t>submission to Ark return to the Scottish Housing Regulator</w:t>
            </w:r>
            <w:r w:rsidR="00CF3B1A" w:rsidRPr="00CF3B1A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4163FA" w:rsidRPr="008C1CB5" w14:paraId="7D777753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66C185EF" w14:textId="353B7ADD" w:rsidR="004163FA" w:rsidRPr="009A2A81" w:rsidRDefault="004163FA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93BFD77" w14:textId="24F21FC3" w:rsidR="004163FA" w:rsidRPr="004163FA" w:rsidRDefault="004163FA" w:rsidP="004163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CRR TIAA Audit</w:t>
            </w:r>
          </w:p>
        </w:tc>
      </w:tr>
      <w:tr w:rsidR="007F620C" w:rsidRPr="009A2A81" w14:paraId="21675076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18860A32" w14:textId="45E53B4A" w:rsidR="007F620C" w:rsidRPr="009A2A81" w:rsidRDefault="007F620C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1C82743B" w14:textId="6C8B5273" w:rsidR="00131191" w:rsidRDefault="004F4AF5" w:rsidP="00131191">
            <w:pPr>
              <w:rPr>
                <w:rFonts w:cstheme="minorHAnsi"/>
                <w:bCs/>
                <w:sz w:val="20"/>
                <w:szCs w:val="20"/>
              </w:rPr>
            </w:pPr>
            <w:r w:rsidRPr="00335A07">
              <w:rPr>
                <w:rFonts w:cstheme="minorHAnsi"/>
                <w:bCs/>
                <w:sz w:val="20"/>
                <w:szCs w:val="20"/>
              </w:rPr>
              <w:t xml:space="preserve">Following Audit </w:t>
            </w:r>
            <w:r w:rsidR="00153C91" w:rsidRPr="00335A07">
              <w:rPr>
                <w:rFonts w:cstheme="minorHAnsi"/>
                <w:bCs/>
                <w:sz w:val="20"/>
                <w:szCs w:val="20"/>
              </w:rPr>
              <w:t xml:space="preserve">of </w:t>
            </w:r>
            <w:r w:rsidR="00342C65" w:rsidRPr="00335A07">
              <w:rPr>
                <w:rFonts w:cstheme="minorHAnsi"/>
                <w:bCs/>
                <w:sz w:val="20"/>
                <w:szCs w:val="20"/>
              </w:rPr>
              <w:t xml:space="preserve">risk management </w:t>
            </w:r>
            <w:r w:rsidR="002B466D" w:rsidRPr="00335A07">
              <w:rPr>
                <w:rFonts w:cstheme="minorHAnsi"/>
                <w:bCs/>
                <w:sz w:val="20"/>
                <w:szCs w:val="20"/>
              </w:rPr>
              <w:t>processes</w:t>
            </w:r>
            <w:r w:rsidR="00153C91" w:rsidRPr="00335A07">
              <w:rPr>
                <w:rFonts w:cstheme="minorHAnsi"/>
                <w:bCs/>
                <w:sz w:val="20"/>
                <w:szCs w:val="20"/>
              </w:rPr>
              <w:t xml:space="preserve"> carried out</w:t>
            </w:r>
            <w:r w:rsidR="002B466D" w:rsidRPr="00335A0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F23C4" w:rsidRPr="00335A07">
              <w:rPr>
                <w:rFonts w:cstheme="minorHAnsi"/>
                <w:bCs/>
                <w:sz w:val="20"/>
                <w:szCs w:val="20"/>
              </w:rPr>
              <w:t xml:space="preserve">last year </w:t>
            </w:r>
            <w:r w:rsidR="00985123" w:rsidRPr="00335A07">
              <w:rPr>
                <w:rFonts w:cstheme="minorHAnsi"/>
                <w:bCs/>
                <w:sz w:val="20"/>
                <w:szCs w:val="20"/>
              </w:rPr>
              <w:t xml:space="preserve">report </w:t>
            </w:r>
            <w:r w:rsidR="00875489" w:rsidRPr="00335A07">
              <w:rPr>
                <w:rFonts w:cstheme="minorHAnsi"/>
                <w:bCs/>
                <w:sz w:val="20"/>
                <w:szCs w:val="20"/>
              </w:rPr>
              <w:t xml:space="preserve">was </w:t>
            </w:r>
            <w:r w:rsidR="00985123" w:rsidRPr="00335A07">
              <w:rPr>
                <w:rFonts w:cstheme="minorHAnsi"/>
                <w:bCs/>
                <w:sz w:val="20"/>
                <w:szCs w:val="20"/>
              </w:rPr>
              <w:t>r</w:t>
            </w:r>
            <w:r w:rsidR="000F23C4" w:rsidRPr="00335A07">
              <w:rPr>
                <w:rFonts w:cstheme="minorHAnsi"/>
                <w:bCs/>
                <w:sz w:val="20"/>
                <w:szCs w:val="20"/>
              </w:rPr>
              <w:t>eceived in</w:t>
            </w:r>
            <w:r w:rsidR="00153C91" w:rsidRPr="00335A07">
              <w:rPr>
                <w:rFonts w:cstheme="minorHAnsi"/>
                <w:bCs/>
                <w:sz w:val="20"/>
                <w:szCs w:val="20"/>
              </w:rPr>
              <w:t xml:space="preserve"> January</w:t>
            </w:r>
            <w:r w:rsidR="00985123" w:rsidRPr="00335A07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875489" w:rsidRPr="004E7DB5">
              <w:rPr>
                <w:rFonts w:cstheme="minorHAnsi"/>
                <w:b/>
                <w:sz w:val="20"/>
                <w:szCs w:val="20"/>
              </w:rPr>
              <w:t xml:space="preserve">CEO </w:t>
            </w:r>
            <w:r w:rsidR="00875489" w:rsidRPr="00335A07">
              <w:rPr>
                <w:rFonts w:cstheme="minorHAnsi"/>
                <w:bCs/>
                <w:sz w:val="20"/>
                <w:szCs w:val="20"/>
              </w:rPr>
              <w:t xml:space="preserve">provided board </w:t>
            </w:r>
            <w:r w:rsidR="00530128" w:rsidRPr="00335A07">
              <w:rPr>
                <w:rFonts w:cstheme="minorHAnsi"/>
                <w:bCs/>
                <w:sz w:val="20"/>
                <w:szCs w:val="20"/>
              </w:rPr>
              <w:t>with update o</w:t>
            </w:r>
            <w:r w:rsidR="00F7744A">
              <w:rPr>
                <w:rFonts w:cstheme="minorHAnsi"/>
                <w:bCs/>
                <w:sz w:val="20"/>
                <w:szCs w:val="20"/>
              </w:rPr>
              <w:t xml:space="preserve">f </w:t>
            </w:r>
            <w:r w:rsidR="00530128" w:rsidRPr="00335A07">
              <w:rPr>
                <w:rFonts w:cstheme="minorHAnsi"/>
                <w:bCs/>
                <w:sz w:val="20"/>
                <w:szCs w:val="20"/>
              </w:rPr>
              <w:t xml:space="preserve">risk register </w:t>
            </w:r>
            <w:r w:rsidR="00875489" w:rsidRPr="00335A07">
              <w:rPr>
                <w:rFonts w:cstheme="minorHAnsi"/>
                <w:bCs/>
                <w:sz w:val="20"/>
                <w:szCs w:val="20"/>
              </w:rPr>
              <w:t>surrounding the s</w:t>
            </w:r>
            <w:r w:rsidR="00985123" w:rsidRPr="00335A07">
              <w:rPr>
                <w:rFonts w:cstheme="minorHAnsi"/>
                <w:bCs/>
                <w:sz w:val="20"/>
                <w:szCs w:val="20"/>
              </w:rPr>
              <w:t xml:space="preserve">ix recommendations </w:t>
            </w:r>
            <w:r w:rsidR="00875489" w:rsidRPr="00335A07">
              <w:rPr>
                <w:rFonts w:cstheme="minorHAnsi"/>
                <w:bCs/>
                <w:sz w:val="20"/>
                <w:szCs w:val="20"/>
              </w:rPr>
              <w:t xml:space="preserve">that </w:t>
            </w:r>
            <w:r w:rsidR="00985123" w:rsidRPr="00335A07">
              <w:rPr>
                <w:rFonts w:cstheme="minorHAnsi"/>
                <w:bCs/>
                <w:sz w:val="20"/>
                <w:szCs w:val="20"/>
              </w:rPr>
              <w:t>were made</w:t>
            </w:r>
            <w:r w:rsidR="00875489" w:rsidRPr="00335A07">
              <w:rPr>
                <w:rFonts w:cstheme="minorHAnsi"/>
                <w:bCs/>
                <w:sz w:val="20"/>
                <w:szCs w:val="20"/>
              </w:rPr>
              <w:t>.</w:t>
            </w:r>
            <w:r w:rsidR="005F7463" w:rsidRPr="00335A07">
              <w:rPr>
                <w:rFonts w:cstheme="minorHAnsi"/>
                <w:bCs/>
                <w:sz w:val="20"/>
                <w:szCs w:val="20"/>
              </w:rPr>
              <w:t xml:space="preserve"> Four out of six recommendations completed.</w:t>
            </w:r>
          </w:p>
          <w:p w14:paraId="6264D441" w14:textId="77777777" w:rsidR="00131191" w:rsidRDefault="00131191" w:rsidP="0013119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6B4EB37" w14:textId="53B1ADC9" w:rsidR="00674D1F" w:rsidRPr="00C618C4" w:rsidRDefault="00674D1F" w:rsidP="005C7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  <w:szCs w:val="20"/>
              </w:rPr>
            </w:pPr>
            <w:r w:rsidRPr="00C618C4">
              <w:rPr>
                <w:rFonts w:eastAsia="Calibri" w:cstheme="minorHAnsi"/>
                <w:bCs/>
                <w:sz w:val="20"/>
              </w:rPr>
              <w:t xml:space="preserve">Corporate risk </w:t>
            </w:r>
            <w:r w:rsidR="0047244D" w:rsidRPr="00C618C4">
              <w:rPr>
                <w:rFonts w:eastAsia="Calibri" w:cstheme="minorHAnsi"/>
                <w:bCs/>
                <w:sz w:val="20"/>
              </w:rPr>
              <w:t xml:space="preserve">register </w:t>
            </w:r>
            <w:r w:rsidRPr="00C618C4">
              <w:rPr>
                <w:rFonts w:eastAsia="Calibri" w:cstheme="minorHAnsi"/>
                <w:bCs/>
                <w:sz w:val="20"/>
              </w:rPr>
              <w:t>now</w:t>
            </w:r>
            <w:r w:rsidR="0047244D" w:rsidRPr="00C618C4">
              <w:rPr>
                <w:rFonts w:eastAsia="Calibri" w:cstheme="minorHAnsi"/>
                <w:bCs/>
                <w:sz w:val="20"/>
              </w:rPr>
              <w:t xml:space="preserve"> </w:t>
            </w:r>
            <w:r w:rsidRPr="00C618C4">
              <w:rPr>
                <w:rFonts w:eastAsia="Calibri" w:cstheme="minorHAnsi"/>
                <w:bCs/>
                <w:sz w:val="20"/>
              </w:rPr>
              <w:t>Strategic risk register supported by Operational risk register.</w:t>
            </w:r>
          </w:p>
          <w:p w14:paraId="32F3E4E7" w14:textId="110BFA25" w:rsidR="00342C65" w:rsidRPr="00C618C4" w:rsidRDefault="00C618C4" w:rsidP="005C7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  <w:szCs w:val="20"/>
              </w:rPr>
            </w:pPr>
            <w:r w:rsidRPr="00C618C4">
              <w:rPr>
                <w:rFonts w:cstheme="minorHAnsi"/>
                <w:bCs/>
                <w:sz w:val="20"/>
              </w:rPr>
              <w:t>R</w:t>
            </w:r>
            <w:r w:rsidR="003F3153" w:rsidRPr="00C618C4">
              <w:rPr>
                <w:rFonts w:cstheme="minorHAnsi"/>
                <w:bCs/>
                <w:sz w:val="20"/>
              </w:rPr>
              <w:t xml:space="preserve">isk controls have been reassessed to consider both likelihood &amp; impact of risk to correctly assess residual risk </w:t>
            </w:r>
            <w:r w:rsidR="0047244D" w:rsidRPr="00C618C4">
              <w:rPr>
                <w:rFonts w:cstheme="minorHAnsi"/>
                <w:bCs/>
                <w:sz w:val="20"/>
              </w:rPr>
              <w:t xml:space="preserve">by providing an </w:t>
            </w:r>
            <w:r w:rsidR="00141462" w:rsidRPr="00C618C4">
              <w:rPr>
                <w:rFonts w:cstheme="minorHAnsi"/>
                <w:bCs/>
                <w:sz w:val="20"/>
              </w:rPr>
              <w:t>impact statement</w:t>
            </w:r>
            <w:r w:rsidR="00D777C8" w:rsidRPr="00C618C4">
              <w:rPr>
                <w:rFonts w:cstheme="minorHAnsi"/>
                <w:bCs/>
                <w:sz w:val="20"/>
              </w:rPr>
              <w:t xml:space="preserve"> for scores that are </w:t>
            </w:r>
            <w:r w:rsidR="00EC200A" w:rsidRPr="00C618C4">
              <w:rPr>
                <w:rFonts w:cstheme="minorHAnsi"/>
                <w:bCs/>
                <w:sz w:val="20"/>
              </w:rPr>
              <w:t>reduced.</w:t>
            </w:r>
          </w:p>
          <w:p w14:paraId="11A7998D" w14:textId="2E497D8C" w:rsidR="007779AC" w:rsidRPr="00C618C4" w:rsidRDefault="007779AC" w:rsidP="005C7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</w:rPr>
            </w:pPr>
            <w:r w:rsidRPr="00C618C4">
              <w:rPr>
                <w:rFonts w:cstheme="minorHAnsi"/>
                <w:bCs/>
                <w:sz w:val="20"/>
              </w:rPr>
              <w:t xml:space="preserve">Assurance providing activities relating to defined risk </w:t>
            </w:r>
            <w:r w:rsidR="00A17E73" w:rsidRPr="00C618C4">
              <w:rPr>
                <w:rFonts w:cstheme="minorHAnsi"/>
                <w:bCs/>
                <w:sz w:val="20"/>
              </w:rPr>
              <w:t>following TIAA recommendation has</w:t>
            </w:r>
            <w:r w:rsidR="00EA5DE6" w:rsidRPr="00C618C4">
              <w:rPr>
                <w:rFonts w:cstheme="minorHAnsi"/>
                <w:bCs/>
                <w:sz w:val="20"/>
              </w:rPr>
              <w:t xml:space="preserve"> </w:t>
            </w:r>
            <w:r w:rsidR="00A17E73" w:rsidRPr="00C618C4">
              <w:rPr>
                <w:rFonts w:cstheme="minorHAnsi"/>
                <w:bCs/>
                <w:sz w:val="20"/>
              </w:rPr>
              <w:t xml:space="preserve">now </w:t>
            </w:r>
            <w:r w:rsidR="00EA5DE6" w:rsidRPr="00C618C4">
              <w:rPr>
                <w:rFonts w:cstheme="minorHAnsi"/>
                <w:bCs/>
                <w:sz w:val="20"/>
              </w:rPr>
              <w:t xml:space="preserve">been </w:t>
            </w:r>
            <w:r w:rsidR="00070C0B" w:rsidRPr="00C618C4">
              <w:rPr>
                <w:rFonts w:cstheme="minorHAnsi"/>
                <w:bCs/>
                <w:sz w:val="20"/>
              </w:rPr>
              <w:t xml:space="preserve">reformatted to be made clearer </w:t>
            </w:r>
            <w:r w:rsidR="00251E13" w:rsidRPr="00C618C4">
              <w:rPr>
                <w:rFonts w:cstheme="minorHAnsi"/>
                <w:bCs/>
                <w:sz w:val="20"/>
              </w:rPr>
              <w:t xml:space="preserve">within </w:t>
            </w:r>
            <w:r w:rsidR="009C5379" w:rsidRPr="00C618C4">
              <w:rPr>
                <w:rFonts w:cstheme="minorHAnsi"/>
                <w:bCs/>
                <w:sz w:val="20"/>
              </w:rPr>
              <w:t>register.</w:t>
            </w:r>
          </w:p>
          <w:p w14:paraId="3A336530" w14:textId="77777777" w:rsidR="00AC3B41" w:rsidRPr="00CF4F77" w:rsidRDefault="00AC3B41" w:rsidP="005C7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</w:rPr>
            </w:pPr>
            <w:r w:rsidRPr="00CF4F77">
              <w:rPr>
                <w:rFonts w:cstheme="minorHAnsi"/>
                <w:bCs/>
                <w:sz w:val="20"/>
              </w:rPr>
              <w:t xml:space="preserve">Board &amp; Sub-Committee follow a similar structure, standardised template. Currently under development. </w:t>
            </w:r>
          </w:p>
          <w:p w14:paraId="43B2066D" w14:textId="6BE8C8B2" w:rsidR="00660D18" w:rsidRPr="00CF4F77" w:rsidRDefault="0095172B" w:rsidP="005C7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</w:rPr>
            </w:pPr>
            <w:r w:rsidRPr="00CF4F77">
              <w:rPr>
                <w:rFonts w:cstheme="minorHAnsi"/>
                <w:bCs/>
                <w:sz w:val="20"/>
                <w:szCs w:val="20"/>
              </w:rPr>
              <w:t>Outstanding recommendation</w:t>
            </w:r>
            <w:r w:rsidR="00DB4FD0" w:rsidRPr="00CF4F7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60D18" w:rsidRPr="00CF4F77">
              <w:rPr>
                <w:rFonts w:cstheme="minorHAnsi"/>
                <w:bCs/>
                <w:sz w:val="20"/>
              </w:rPr>
              <w:t>Audit sub- committee remit to be altered to allow consideration of risk register as part of existing responsibilities</w:t>
            </w:r>
            <w:r w:rsidR="00066A82" w:rsidRPr="00CF4F77">
              <w:rPr>
                <w:rFonts w:cstheme="minorHAnsi"/>
                <w:bCs/>
                <w:sz w:val="20"/>
              </w:rPr>
              <w:t xml:space="preserve"> d</w:t>
            </w:r>
            <w:r w:rsidR="00DB4FD0" w:rsidRPr="00CF4F77">
              <w:rPr>
                <w:rFonts w:cstheme="minorHAnsi"/>
                <w:bCs/>
                <w:sz w:val="20"/>
              </w:rPr>
              <w:t xml:space="preserve">elayed as now part of Governance review. </w:t>
            </w:r>
          </w:p>
          <w:p w14:paraId="43EBAF54" w14:textId="01FC0E77" w:rsidR="00660D18" w:rsidRPr="00CF4F77" w:rsidRDefault="004B6093" w:rsidP="005C7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  <w:szCs w:val="20"/>
              </w:rPr>
            </w:pPr>
            <w:r w:rsidRPr="00CF4F77">
              <w:rPr>
                <w:rFonts w:cstheme="minorHAnsi"/>
                <w:bCs/>
                <w:sz w:val="20"/>
                <w:szCs w:val="20"/>
              </w:rPr>
              <w:t>Outstanding recommendation</w:t>
            </w:r>
            <w:r w:rsidR="00943822" w:rsidRPr="00CF4F7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A269F" w:rsidRPr="00CF4F77">
              <w:rPr>
                <w:rFonts w:cstheme="minorHAnsi"/>
                <w:bCs/>
                <w:sz w:val="20"/>
                <w:szCs w:val="20"/>
              </w:rPr>
              <w:t xml:space="preserve">review </w:t>
            </w:r>
            <w:r w:rsidR="00943822" w:rsidRPr="00CF4F77">
              <w:rPr>
                <w:rFonts w:cstheme="minorHAnsi"/>
                <w:bCs/>
                <w:sz w:val="20"/>
                <w:szCs w:val="20"/>
              </w:rPr>
              <w:t>e</w:t>
            </w:r>
            <w:r w:rsidR="00943822" w:rsidRPr="00CF4F77">
              <w:rPr>
                <w:rFonts w:cstheme="minorHAnsi"/>
                <w:sz w:val="20"/>
                <w:lang w:eastAsia="en-GB"/>
              </w:rPr>
              <w:t>ffectiveness of the Policy and Procedure Group</w:t>
            </w:r>
            <w:r w:rsidR="00943822" w:rsidRPr="00CF4F77">
              <w:rPr>
                <w:rFonts w:cstheme="minorHAnsi"/>
                <w:b/>
                <w:bCs/>
                <w:sz w:val="20"/>
                <w:lang w:eastAsia="en-GB"/>
              </w:rPr>
              <w:t xml:space="preserve"> </w:t>
            </w:r>
            <w:r w:rsidR="00521C4F" w:rsidRPr="00CF4F77">
              <w:rPr>
                <w:rFonts w:cstheme="minorHAnsi"/>
                <w:sz w:val="20"/>
                <w:lang w:eastAsia="en-GB"/>
              </w:rPr>
              <w:t>completion</w:t>
            </w:r>
            <w:r w:rsidR="00521C4F" w:rsidRPr="00CF4F77">
              <w:rPr>
                <w:rFonts w:cstheme="minorHAnsi"/>
                <w:b/>
                <w:bCs/>
                <w:sz w:val="20"/>
                <w:lang w:eastAsia="en-GB"/>
              </w:rPr>
              <w:t xml:space="preserve"> </w:t>
            </w:r>
            <w:r w:rsidR="00943822" w:rsidRPr="00CF4F77">
              <w:rPr>
                <w:rFonts w:cstheme="minorHAnsi"/>
                <w:bCs/>
                <w:sz w:val="20"/>
                <w:szCs w:val="20"/>
              </w:rPr>
              <w:t xml:space="preserve">extended to the </w:t>
            </w:r>
            <w:r w:rsidRPr="00CF4F77">
              <w:rPr>
                <w:rFonts w:cstheme="minorHAnsi"/>
                <w:bCs/>
                <w:sz w:val="20"/>
                <w:szCs w:val="20"/>
              </w:rPr>
              <w:t>end of June</w:t>
            </w:r>
            <w:r w:rsidR="00943D98" w:rsidRPr="00CF4F77">
              <w:rPr>
                <w:rFonts w:cstheme="minorHAnsi"/>
                <w:bCs/>
                <w:sz w:val="20"/>
                <w:szCs w:val="20"/>
              </w:rPr>
              <w:t>.</w:t>
            </w:r>
            <w:r w:rsidR="00DD10B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69E3CD8" w14:textId="77777777" w:rsidR="007D3015" w:rsidRPr="00F1223A" w:rsidRDefault="007D3015" w:rsidP="00F1223A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1281F8CD" w14:textId="57229346" w:rsidR="0021676A" w:rsidRPr="00F1223A" w:rsidRDefault="00B51721" w:rsidP="00F1223A">
            <w:pPr>
              <w:rPr>
                <w:rFonts w:cstheme="minorHAnsi"/>
                <w:bCs/>
                <w:sz w:val="20"/>
                <w:szCs w:val="20"/>
              </w:rPr>
            </w:pPr>
            <w:r w:rsidRPr="006835CF">
              <w:rPr>
                <w:rFonts w:cstheme="minorHAnsi"/>
                <w:b/>
                <w:sz w:val="20"/>
                <w:szCs w:val="20"/>
              </w:rPr>
              <w:t xml:space="preserve">CEO </w:t>
            </w:r>
            <w:r w:rsidRPr="00F1223A">
              <w:rPr>
                <w:rFonts w:cstheme="minorHAnsi"/>
                <w:bCs/>
                <w:sz w:val="20"/>
                <w:szCs w:val="20"/>
              </w:rPr>
              <w:t xml:space="preserve">added that through </w:t>
            </w:r>
            <w:r w:rsidR="00BB3DDF" w:rsidRPr="00F1223A">
              <w:rPr>
                <w:rFonts w:cstheme="minorHAnsi"/>
                <w:bCs/>
                <w:sz w:val="20"/>
                <w:szCs w:val="20"/>
              </w:rPr>
              <w:t xml:space="preserve">this </w:t>
            </w:r>
            <w:r w:rsidRPr="00F1223A">
              <w:rPr>
                <w:rFonts w:cstheme="minorHAnsi"/>
                <w:bCs/>
                <w:sz w:val="20"/>
                <w:szCs w:val="20"/>
              </w:rPr>
              <w:t xml:space="preserve">process the </w:t>
            </w:r>
            <w:r w:rsidR="000773E2" w:rsidRPr="00F1223A">
              <w:rPr>
                <w:rFonts w:cstheme="minorHAnsi"/>
                <w:bCs/>
                <w:sz w:val="20"/>
                <w:szCs w:val="20"/>
              </w:rPr>
              <w:t xml:space="preserve">Executive Team have identified </w:t>
            </w:r>
            <w:r w:rsidR="008A7EE7" w:rsidRPr="00F1223A">
              <w:rPr>
                <w:rFonts w:cstheme="minorHAnsi"/>
                <w:bCs/>
                <w:sz w:val="20"/>
                <w:szCs w:val="20"/>
              </w:rPr>
              <w:t>there</w:t>
            </w:r>
            <w:r w:rsidR="000773E2" w:rsidRPr="00F1223A">
              <w:rPr>
                <w:rFonts w:cstheme="minorHAnsi"/>
                <w:bCs/>
                <w:sz w:val="20"/>
                <w:szCs w:val="20"/>
              </w:rPr>
              <w:t xml:space="preserve"> is more work to be done around </w:t>
            </w:r>
            <w:r w:rsidR="00BB3DDF" w:rsidRPr="00F1223A">
              <w:rPr>
                <w:rFonts w:cstheme="minorHAnsi"/>
                <w:bCs/>
                <w:sz w:val="20"/>
                <w:szCs w:val="20"/>
              </w:rPr>
              <w:t>strategic</w:t>
            </w:r>
            <w:r w:rsidR="0026268C" w:rsidRPr="00F1223A">
              <w:rPr>
                <w:rFonts w:cstheme="minorHAnsi"/>
                <w:bCs/>
                <w:sz w:val="20"/>
                <w:szCs w:val="20"/>
              </w:rPr>
              <w:t xml:space="preserve"> risks </w:t>
            </w:r>
            <w:r w:rsidR="008A7EE7" w:rsidRPr="00F1223A">
              <w:rPr>
                <w:rFonts w:cstheme="minorHAnsi"/>
                <w:bCs/>
                <w:sz w:val="20"/>
                <w:szCs w:val="20"/>
              </w:rPr>
              <w:t>and feel th</w:t>
            </w:r>
            <w:r w:rsidR="00BB3DDF" w:rsidRPr="00F1223A">
              <w:rPr>
                <w:rFonts w:cstheme="minorHAnsi"/>
                <w:bCs/>
                <w:sz w:val="20"/>
                <w:szCs w:val="20"/>
              </w:rPr>
              <w:t>e board should be given an opportunity to</w:t>
            </w:r>
            <w:r w:rsidR="004601F1">
              <w:rPr>
                <w:rFonts w:cstheme="minorHAnsi"/>
                <w:bCs/>
                <w:sz w:val="20"/>
                <w:szCs w:val="20"/>
              </w:rPr>
              <w:t xml:space="preserve"> engage and</w:t>
            </w:r>
            <w:r w:rsidR="00BB3DDF" w:rsidRPr="00F1223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077B5" w:rsidRPr="00F1223A">
              <w:rPr>
                <w:rFonts w:cstheme="minorHAnsi"/>
                <w:bCs/>
                <w:sz w:val="20"/>
                <w:szCs w:val="20"/>
              </w:rPr>
              <w:t>identify</w:t>
            </w:r>
            <w:r w:rsidR="00BB3DDF" w:rsidRPr="00F1223A">
              <w:rPr>
                <w:rFonts w:cstheme="minorHAnsi"/>
                <w:bCs/>
                <w:sz w:val="20"/>
                <w:szCs w:val="20"/>
              </w:rPr>
              <w:t xml:space="preserve"> what they feel is </w:t>
            </w:r>
            <w:r w:rsidR="003077B5" w:rsidRPr="00F1223A">
              <w:rPr>
                <w:rFonts w:cstheme="minorHAnsi"/>
                <w:bCs/>
                <w:sz w:val="20"/>
                <w:szCs w:val="20"/>
              </w:rPr>
              <w:t xml:space="preserve">important it terms of </w:t>
            </w:r>
            <w:r w:rsidR="001C4DF8" w:rsidRPr="00F1223A">
              <w:rPr>
                <w:rFonts w:cstheme="minorHAnsi"/>
                <w:bCs/>
                <w:sz w:val="20"/>
                <w:szCs w:val="20"/>
              </w:rPr>
              <w:t>Strategic</w:t>
            </w:r>
            <w:r w:rsidR="003077B5" w:rsidRPr="00F1223A">
              <w:rPr>
                <w:rFonts w:cstheme="minorHAnsi"/>
                <w:bCs/>
                <w:sz w:val="20"/>
                <w:szCs w:val="20"/>
              </w:rPr>
              <w:t xml:space="preserve"> risk to the Organi</w:t>
            </w:r>
            <w:r w:rsidR="004601F1">
              <w:rPr>
                <w:rFonts w:cstheme="minorHAnsi"/>
                <w:bCs/>
                <w:sz w:val="20"/>
                <w:szCs w:val="20"/>
              </w:rPr>
              <w:t>s</w:t>
            </w:r>
            <w:r w:rsidR="003077B5" w:rsidRPr="00F1223A">
              <w:rPr>
                <w:rFonts w:cstheme="minorHAnsi"/>
                <w:bCs/>
                <w:sz w:val="20"/>
                <w:szCs w:val="20"/>
              </w:rPr>
              <w:t>ation</w:t>
            </w:r>
            <w:r w:rsidR="001C4DF8" w:rsidRPr="00F1223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47228" w:rsidRPr="00F1223A">
              <w:rPr>
                <w:rFonts w:cstheme="minorHAnsi"/>
                <w:bCs/>
                <w:sz w:val="20"/>
                <w:szCs w:val="20"/>
              </w:rPr>
              <w:t xml:space="preserve">adding this </w:t>
            </w:r>
            <w:r w:rsidR="00315353" w:rsidRPr="00F1223A">
              <w:rPr>
                <w:rFonts w:cstheme="minorHAnsi"/>
                <w:bCs/>
                <w:sz w:val="20"/>
                <w:szCs w:val="20"/>
              </w:rPr>
              <w:t xml:space="preserve">would be fully supported by </w:t>
            </w:r>
            <w:r w:rsidR="006835CF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315353" w:rsidRPr="00F1223A">
              <w:rPr>
                <w:rFonts w:cstheme="minorHAnsi"/>
                <w:bCs/>
                <w:sz w:val="20"/>
                <w:szCs w:val="20"/>
              </w:rPr>
              <w:t>board.</w:t>
            </w:r>
            <w:r w:rsidR="007D3015" w:rsidRPr="00F1223A">
              <w:rPr>
                <w:rFonts w:cstheme="minorHAnsi"/>
                <w:bCs/>
                <w:sz w:val="20"/>
                <w:szCs w:val="20"/>
              </w:rPr>
              <w:t xml:space="preserve"> Once </w:t>
            </w:r>
            <w:r w:rsidR="0057480D" w:rsidRPr="00F1223A">
              <w:rPr>
                <w:rFonts w:cstheme="minorHAnsi"/>
                <w:bCs/>
                <w:sz w:val="20"/>
                <w:szCs w:val="20"/>
              </w:rPr>
              <w:t xml:space="preserve">agreement of corporate objectives </w:t>
            </w:r>
            <w:r w:rsidR="007D3015" w:rsidRPr="00F1223A">
              <w:rPr>
                <w:rFonts w:cstheme="minorHAnsi"/>
                <w:bCs/>
                <w:sz w:val="20"/>
                <w:szCs w:val="20"/>
              </w:rPr>
              <w:t xml:space="preserve">is complete </w:t>
            </w:r>
            <w:r w:rsidR="0057480D" w:rsidRPr="006835CF">
              <w:rPr>
                <w:rFonts w:cstheme="minorHAnsi"/>
                <w:b/>
                <w:sz w:val="20"/>
                <w:szCs w:val="20"/>
              </w:rPr>
              <w:t>CEO</w:t>
            </w:r>
            <w:r w:rsidR="0057480D" w:rsidRPr="00F1223A">
              <w:rPr>
                <w:rFonts w:cstheme="minorHAnsi"/>
                <w:bCs/>
                <w:sz w:val="20"/>
                <w:szCs w:val="20"/>
              </w:rPr>
              <w:t xml:space="preserve"> stated </w:t>
            </w:r>
            <w:r w:rsidR="001A28E5" w:rsidRPr="00F1223A">
              <w:rPr>
                <w:rFonts w:cstheme="minorHAnsi"/>
                <w:bCs/>
                <w:sz w:val="20"/>
                <w:szCs w:val="20"/>
              </w:rPr>
              <w:t>he would</w:t>
            </w:r>
            <w:r w:rsidR="00617086" w:rsidRPr="00F1223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A28E5" w:rsidRPr="00F1223A">
              <w:rPr>
                <w:rFonts w:cstheme="minorHAnsi"/>
                <w:bCs/>
                <w:sz w:val="20"/>
                <w:szCs w:val="20"/>
              </w:rPr>
              <w:t xml:space="preserve">like </w:t>
            </w:r>
            <w:r w:rsidR="00617086" w:rsidRPr="00F1223A">
              <w:rPr>
                <w:rFonts w:cstheme="minorHAnsi"/>
                <w:bCs/>
                <w:sz w:val="20"/>
                <w:szCs w:val="20"/>
              </w:rPr>
              <w:t>to carry</w:t>
            </w:r>
            <w:r w:rsidR="00BF529A" w:rsidRPr="00F1223A">
              <w:rPr>
                <w:rFonts w:cstheme="minorHAnsi"/>
                <w:bCs/>
                <w:sz w:val="20"/>
                <w:szCs w:val="20"/>
              </w:rPr>
              <w:t xml:space="preserve"> out a detailed review on the Operational risk register </w:t>
            </w:r>
            <w:r w:rsidR="00225B20" w:rsidRPr="00F1223A">
              <w:rPr>
                <w:rFonts w:cstheme="minorHAnsi"/>
                <w:bCs/>
                <w:sz w:val="20"/>
                <w:szCs w:val="20"/>
              </w:rPr>
              <w:t>to</w:t>
            </w:r>
            <w:r w:rsidR="000D316C" w:rsidRPr="00F1223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835CF">
              <w:rPr>
                <w:rFonts w:cstheme="minorHAnsi"/>
                <w:bCs/>
                <w:sz w:val="20"/>
                <w:szCs w:val="20"/>
              </w:rPr>
              <w:t xml:space="preserve">bring together </w:t>
            </w:r>
            <w:r w:rsidR="003116F9" w:rsidRPr="00F1223A">
              <w:rPr>
                <w:rFonts w:cstheme="minorHAnsi"/>
                <w:bCs/>
                <w:sz w:val="20"/>
                <w:szCs w:val="20"/>
              </w:rPr>
              <w:t xml:space="preserve">&amp; focus on </w:t>
            </w:r>
            <w:r w:rsidR="00803DED" w:rsidRPr="00F1223A">
              <w:rPr>
                <w:rFonts w:cstheme="minorHAnsi"/>
                <w:bCs/>
                <w:sz w:val="20"/>
                <w:szCs w:val="20"/>
              </w:rPr>
              <w:t xml:space="preserve">the risks to </w:t>
            </w:r>
            <w:r w:rsidR="000D316C" w:rsidRPr="00F1223A">
              <w:rPr>
                <w:rFonts w:cstheme="minorHAnsi"/>
                <w:bCs/>
                <w:sz w:val="20"/>
                <w:szCs w:val="20"/>
              </w:rPr>
              <w:t>achiev</w:t>
            </w:r>
            <w:r w:rsidR="00803DED" w:rsidRPr="00F1223A">
              <w:rPr>
                <w:rFonts w:cstheme="minorHAnsi"/>
                <w:bCs/>
                <w:sz w:val="20"/>
                <w:szCs w:val="20"/>
              </w:rPr>
              <w:t>ing</w:t>
            </w:r>
            <w:r w:rsidR="000D316C" w:rsidRPr="00F1223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F67" w:rsidRPr="00F1223A">
              <w:rPr>
                <w:rFonts w:cstheme="minorHAnsi"/>
                <w:bCs/>
                <w:sz w:val="20"/>
                <w:szCs w:val="20"/>
              </w:rPr>
              <w:t>co</w:t>
            </w:r>
            <w:r w:rsidR="00585805">
              <w:rPr>
                <w:rFonts w:cstheme="minorHAnsi"/>
                <w:bCs/>
                <w:sz w:val="20"/>
                <w:szCs w:val="20"/>
              </w:rPr>
              <w:t>rporate</w:t>
            </w:r>
            <w:r w:rsidR="00052F67" w:rsidRPr="00F1223A">
              <w:rPr>
                <w:rFonts w:cstheme="minorHAnsi"/>
                <w:bCs/>
                <w:sz w:val="20"/>
                <w:szCs w:val="20"/>
              </w:rPr>
              <w:t xml:space="preserve"> objectives</w:t>
            </w:r>
            <w:r w:rsidR="0021676A" w:rsidRPr="00F1223A">
              <w:rPr>
                <w:rFonts w:cstheme="minorHAnsi"/>
                <w:bCs/>
                <w:sz w:val="20"/>
                <w:szCs w:val="20"/>
              </w:rPr>
              <w:t>.</w:t>
            </w:r>
            <w:r w:rsidR="003A3AD7" w:rsidRPr="00F1223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A3AD7" w:rsidRPr="00BD4FA5">
              <w:rPr>
                <w:rFonts w:cstheme="minorHAnsi"/>
                <w:b/>
                <w:sz w:val="20"/>
                <w:szCs w:val="20"/>
              </w:rPr>
              <w:t xml:space="preserve">CEO </w:t>
            </w:r>
            <w:r w:rsidR="003A3AD7" w:rsidRPr="00F1223A">
              <w:rPr>
                <w:rFonts w:cstheme="minorHAnsi"/>
                <w:bCs/>
                <w:sz w:val="20"/>
                <w:szCs w:val="20"/>
              </w:rPr>
              <w:t xml:space="preserve">closed </w:t>
            </w:r>
            <w:r w:rsidR="00702CB6" w:rsidRPr="00F1223A">
              <w:rPr>
                <w:rFonts w:cstheme="minorHAnsi"/>
                <w:bCs/>
                <w:sz w:val="20"/>
                <w:szCs w:val="20"/>
              </w:rPr>
              <w:t>by s</w:t>
            </w:r>
            <w:r w:rsidR="003A3AD7" w:rsidRPr="00F1223A">
              <w:rPr>
                <w:rFonts w:cstheme="minorHAnsi"/>
                <w:bCs/>
                <w:sz w:val="20"/>
                <w:szCs w:val="20"/>
              </w:rPr>
              <w:t xml:space="preserve">tating </w:t>
            </w:r>
            <w:r w:rsidR="00742705" w:rsidRPr="00F1223A">
              <w:rPr>
                <w:rFonts w:cstheme="minorHAnsi"/>
                <w:bCs/>
                <w:sz w:val="20"/>
                <w:szCs w:val="20"/>
              </w:rPr>
              <w:t>both t</w:t>
            </w:r>
            <w:r w:rsidR="00762F90" w:rsidRPr="00F1223A">
              <w:rPr>
                <w:rFonts w:cstheme="minorHAnsi"/>
                <w:bCs/>
                <w:sz w:val="20"/>
                <w:szCs w:val="20"/>
              </w:rPr>
              <w:t xml:space="preserve">he </w:t>
            </w:r>
            <w:r w:rsidR="0092058A" w:rsidRPr="00F1223A">
              <w:rPr>
                <w:rFonts w:cstheme="minorHAnsi"/>
                <w:bCs/>
                <w:sz w:val="20"/>
                <w:szCs w:val="20"/>
              </w:rPr>
              <w:t>E</w:t>
            </w:r>
            <w:r w:rsidR="00EF2173" w:rsidRPr="00F1223A">
              <w:rPr>
                <w:rFonts w:cstheme="minorHAnsi"/>
                <w:bCs/>
                <w:sz w:val="20"/>
                <w:szCs w:val="20"/>
              </w:rPr>
              <w:t>T</w:t>
            </w:r>
            <w:r w:rsidR="0092058A" w:rsidRPr="00F1223A">
              <w:rPr>
                <w:rFonts w:cstheme="minorHAnsi"/>
                <w:bCs/>
                <w:sz w:val="20"/>
                <w:szCs w:val="20"/>
              </w:rPr>
              <w:t xml:space="preserve"> focusing on </w:t>
            </w:r>
            <w:r w:rsidR="00702CB6" w:rsidRPr="00F1223A">
              <w:rPr>
                <w:rFonts w:cstheme="minorHAnsi"/>
                <w:bCs/>
                <w:sz w:val="20"/>
                <w:szCs w:val="20"/>
              </w:rPr>
              <w:t xml:space="preserve">key operational </w:t>
            </w:r>
            <w:r w:rsidR="005377F1" w:rsidRPr="00F1223A">
              <w:rPr>
                <w:rFonts w:cstheme="minorHAnsi"/>
                <w:bCs/>
                <w:sz w:val="20"/>
                <w:szCs w:val="20"/>
              </w:rPr>
              <w:t xml:space="preserve">areas </w:t>
            </w:r>
            <w:r w:rsidR="00EF2173" w:rsidRPr="00F1223A">
              <w:rPr>
                <w:rFonts w:cstheme="minorHAnsi"/>
                <w:bCs/>
                <w:sz w:val="20"/>
                <w:szCs w:val="20"/>
              </w:rPr>
              <w:t xml:space="preserve">&amp; board </w:t>
            </w:r>
            <w:r w:rsidR="00510941" w:rsidRPr="00F1223A">
              <w:rPr>
                <w:rFonts w:cstheme="minorHAnsi"/>
                <w:bCs/>
                <w:sz w:val="20"/>
                <w:szCs w:val="20"/>
              </w:rPr>
              <w:t xml:space="preserve">focusing on key strategic areas </w:t>
            </w:r>
            <w:r w:rsidR="00742705" w:rsidRPr="00F1223A">
              <w:rPr>
                <w:rFonts w:cstheme="minorHAnsi"/>
                <w:bCs/>
                <w:sz w:val="20"/>
                <w:szCs w:val="20"/>
              </w:rPr>
              <w:t xml:space="preserve">will be positive </w:t>
            </w:r>
            <w:r w:rsidR="005377F1" w:rsidRPr="00F1223A">
              <w:rPr>
                <w:rFonts w:cstheme="minorHAnsi"/>
                <w:bCs/>
                <w:sz w:val="20"/>
                <w:szCs w:val="20"/>
              </w:rPr>
              <w:t xml:space="preserve">in shaping the risk register </w:t>
            </w:r>
            <w:r w:rsidR="00974F88" w:rsidRPr="00F1223A">
              <w:rPr>
                <w:rFonts w:cstheme="minorHAnsi"/>
                <w:bCs/>
                <w:sz w:val="20"/>
                <w:szCs w:val="20"/>
              </w:rPr>
              <w:t xml:space="preserve">whilst </w:t>
            </w:r>
            <w:r w:rsidR="005377F1" w:rsidRPr="00F1223A">
              <w:rPr>
                <w:rFonts w:cstheme="minorHAnsi"/>
                <w:bCs/>
                <w:sz w:val="20"/>
                <w:szCs w:val="20"/>
              </w:rPr>
              <w:t xml:space="preserve">bringing </w:t>
            </w:r>
            <w:r w:rsidR="00583618" w:rsidRPr="00F1223A">
              <w:rPr>
                <w:rFonts w:cstheme="minorHAnsi"/>
                <w:bCs/>
                <w:sz w:val="20"/>
                <w:szCs w:val="20"/>
              </w:rPr>
              <w:t xml:space="preserve">it </w:t>
            </w:r>
            <w:r w:rsidR="005377F1" w:rsidRPr="00F1223A">
              <w:rPr>
                <w:rFonts w:cstheme="minorHAnsi"/>
                <w:bCs/>
                <w:sz w:val="20"/>
                <w:szCs w:val="20"/>
              </w:rPr>
              <w:t xml:space="preserve">up to date. </w:t>
            </w:r>
            <w:r w:rsidR="00BD4FA5">
              <w:rPr>
                <w:rFonts w:cstheme="minorHAnsi"/>
                <w:bCs/>
                <w:sz w:val="20"/>
                <w:szCs w:val="20"/>
              </w:rPr>
              <w:t>Closed by stating r</w:t>
            </w:r>
            <w:r w:rsidR="00116898" w:rsidRPr="00F1223A">
              <w:rPr>
                <w:rFonts w:cstheme="minorHAnsi"/>
                <w:bCs/>
                <w:sz w:val="20"/>
                <w:szCs w:val="20"/>
              </w:rPr>
              <w:t xml:space="preserve">eview </w:t>
            </w:r>
            <w:r w:rsidR="00BD4FA5">
              <w:rPr>
                <w:rFonts w:cstheme="minorHAnsi"/>
                <w:bCs/>
                <w:sz w:val="20"/>
                <w:szCs w:val="20"/>
              </w:rPr>
              <w:t xml:space="preserve">will be </w:t>
            </w:r>
            <w:r w:rsidR="00974F88" w:rsidRPr="00F1223A">
              <w:rPr>
                <w:rFonts w:cstheme="minorHAnsi"/>
                <w:bCs/>
                <w:sz w:val="20"/>
                <w:szCs w:val="20"/>
              </w:rPr>
              <w:t xml:space="preserve">extended </w:t>
            </w:r>
            <w:r w:rsidR="00116898" w:rsidRPr="00F1223A">
              <w:rPr>
                <w:rFonts w:cstheme="minorHAnsi"/>
                <w:bCs/>
                <w:sz w:val="20"/>
                <w:szCs w:val="20"/>
              </w:rPr>
              <w:t>to quarter 3.</w:t>
            </w:r>
          </w:p>
          <w:p w14:paraId="780A6AEA" w14:textId="77777777" w:rsidR="00974F88" w:rsidRDefault="00974F88" w:rsidP="00C51A3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BFDFC00" w14:textId="7A7BEAD6" w:rsidR="00172FFA" w:rsidRDefault="008A4FC6" w:rsidP="00C51A38">
            <w:pPr>
              <w:rPr>
                <w:rFonts w:cstheme="minorHAnsi"/>
                <w:bCs/>
                <w:sz w:val="20"/>
                <w:szCs w:val="20"/>
              </w:rPr>
            </w:pPr>
            <w:r w:rsidRPr="0065356F">
              <w:rPr>
                <w:rFonts w:cstheme="minorHAnsi"/>
                <w:b/>
                <w:sz w:val="20"/>
                <w:szCs w:val="20"/>
              </w:rPr>
              <w:t xml:space="preserve">Chair </w:t>
            </w:r>
            <w:r w:rsidR="0065356F">
              <w:rPr>
                <w:rFonts w:cstheme="minorHAnsi"/>
                <w:bCs/>
                <w:sz w:val="20"/>
                <w:szCs w:val="20"/>
              </w:rPr>
              <w:t xml:space="preserve">stated </w:t>
            </w:r>
            <w:r w:rsidR="00974F88" w:rsidRPr="00006F09">
              <w:rPr>
                <w:rFonts w:cstheme="minorHAnsi"/>
                <w:bCs/>
                <w:sz w:val="20"/>
                <w:szCs w:val="20"/>
              </w:rPr>
              <w:t>fully supports decision for board to be involved in</w:t>
            </w:r>
            <w:r w:rsidR="0005055E" w:rsidRPr="00006F09">
              <w:rPr>
                <w:rFonts w:cstheme="minorHAnsi"/>
                <w:bCs/>
                <w:sz w:val="20"/>
                <w:szCs w:val="20"/>
              </w:rPr>
              <w:t xml:space="preserve"> the strategic </w:t>
            </w:r>
            <w:r w:rsidR="00DD5A31" w:rsidRPr="00006F09">
              <w:rPr>
                <w:rFonts w:cstheme="minorHAnsi"/>
                <w:bCs/>
                <w:sz w:val="20"/>
                <w:szCs w:val="20"/>
              </w:rPr>
              <w:t>decision-making</w:t>
            </w:r>
            <w:r w:rsidR="0005055E" w:rsidRPr="00006F09">
              <w:rPr>
                <w:rFonts w:cstheme="minorHAnsi"/>
                <w:bCs/>
                <w:sz w:val="20"/>
                <w:szCs w:val="20"/>
              </w:rPr>
              <w:t xml:space="preserve"> invol</w:t>
            </w:r>
            <w:r w:rsidR="001054AF" w:rsidRPr="00006F09">
              <w:rPr>
                <w:rFonts w:cstheme="minorHAnsi"/>
                <w:bCs/>
                <w:sz w:val="20"/>
                <w:szCs w:val="20"/>
              </w:rPr>
              <w:t xml:space="preserve">ving </w:t>
            </w:r>
            <w:r w:rsidR="00754C4E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1054AF" w:rsidRPr="00006F09">
              <w:rPr>
                <w:rFonts w:cstheme="minorHAnsi"/>
                <w:bCs/>
                <w:sz w:val="20"/>
                <w:szCs w:val="20"/>
              </w:rPr>
              <w:t>risk r</w:t>
            </w:r>
            <w:r w:rsidR="00172FFA" w:rsidRPr="00006F09">
              <w:rPr>
                <w:rFonts w:cstheme="minorHAnsi"/>
                <w:bCs/>
                <w:sz w:val="20"/>
                <w:szCs w:val="20"/>
              </w:rPr>
              <w:t>egi</w:t>
            </w:r>
            <w:r w:rsidR="0005055E" w:rsidRPr="00006F09">
              <w:rPr>
                <w:rFonts w:cstheme="minorHAnsi"/>
                <w:bCs/>
                <w:sz w:val="20"/>
                <w:szCs w:val="20"/>
              </w:rPr>
              <w:t>ster</w:t>
            </w:r>
            <w:r w:rsidR="00172FFA" w:rsidRPr="00006F09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12A04D7A" w14:textId="682B68BC" w:rsidR="00440521" w:rsidRDefault="00172FFA" w:rsidP="00440521">
            <w:pPr>
              <w:rPr>
                <w:rFonts w:cstheme="minorHAnsi"/>
                <w:bCs/>
                <w:sz w:val="20"/>
                <w:szCs w:val="20"/>
              </w:rPr>
            </w:pPr>
            <w:r w:rsidRPr="008A4FC6">
              <w:rPr>
                <w:rFonts w:cstheme="minorHAnsi"/>
                <w:b/>
                <w:sz w:val="20"/>
                <w:szCs w:val="20"/>
              </w:rPr>
              <w:t xml:space="preserve">Mr </w:t>
            </w:r>
            <w:r w:rsidRPr="00754C4E">
              <w:rPr>
                <w:rFonts w:cstheme="minorHAnsi"/>
                <w:b/>
                <w:sz w:val="20"/>
                <w:szCs w:val="20"/>
              </w:rPr>
              <w:t>Unsworth</w:t>
            </w:r>
            <w:r w:rsidR="0005055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asked for clarification </w:t>
            </w:r>
            <w:r w:rsidR="00647008">
              <w:rPr>
                <w:rFonts w:cstheme="minorHAnsi"/>
                <w:bCs/>
                <w:sz w:val="20"/>
                <w:szCs w:val="20"/>
              </w:rPr>
              <w:t>on who rates the risk on register asking if this an independent body</w:t>
            </w:r>
            <w:r w:rsidR="00DD5A31">
              <w:rPr>
                <w:rFonts w:cstheme="minorHAnsi"/>
                <w:bCs/>
                <w:sz w:val="20"/>
                <w:szCs w:val="20"/>
              </w:rPr>
              <w:t xml:space="preserve"> or ET.</w:t>
            </w:r>
            <w:r w:rsidR="00560A47">
              <w:rPr>
                <w:rFonts w:cstheme="minorHAnsi"/>
                <w:bCs/>
                <w:sz w:val="20"/>
                <w:szCs w:val="20"/>
              </w:rPr>
              <w:t xml:space="preserve"> Querying whether an independent body would be </w:t>
            </w:r>
            <w:r w:rsidR="003C7713">
              <w:rPr>
                <w:rFonts w:cstheme="minorHAnsi"/>
                <w:bCs/>
                <w:sz w:val="20"/>
                <w:szCs w:val="20"/>
              </w:rPr>
              <w:t xml:space="preserve">more </w:t>
            </w:r>
            <w:r w:rsidR="00560A47">
              <w:rPr>
                <w:rFonts w:cstheme="minorHAnsi"/>
                <w:bCs/>
                <w:sz w:val="20"/>
                <w:szCs w:val="20"/>
              </w:rPr>
              <w:t xml:space="preserve">beneficial. </w:t>
            </w:r>
            <w:r w:rsidR="00DD5A31" w:rsidRPr="008A4FC6">
              <w:rPr>
                <w:rFonts w:cstheme="minorHAnsi"/>
                <w:b/>
                <w:sz w:val="20"/>
                <w:szCs w:val="20"/>
              </w:rPr>
              <w:t>CEO</w:t>
            </w:r>
            <w:r w:rsidR="00DD5A31">
              <w:rPr>
                <w:rFonts w:cstheme="minorHAnsi"/>
                <w:bCs/>
                <w:sz w:val="20"/>
                <w:szCs w:val="20"/>
              </w:rPr>
              <w:t xml:space="preserve"> responded that ET </w:t>
            </w:r>
            <w:r w:rsidR="00824D2C">
              <w:rPr>
                <w:rFonts w:cstheme="minorHAnsi"/>
                <w:bCs/>
                <w:sz w:val="20"/>
                <w:szCs w:val="20"/>
              </w:rPr>
              <w:t>continue</w:t>
            </w:r>
            <w:r w:rsidR="00625C02">
              <w:rPr>
                <w:rFonts w:cstheme="minorHAnsi"/>
                <w:bCs/>
                <w:sz w:val="20"/>
                <w:szCs w:val="20"/>
              </w:rPr>
              <w:t>s</w:t>
            </w:r>
            <w:r w:rsidR="00824D2C">
              <w:rPr>
                <w:rFonts w:cstheme="minorHAnsi"/>
                <w:bCs/>
                <w:sz w:val="20"/>
                <w:szCs w:val="20"/>
              </w:rPr>
              <w:t xml:space="preserve"> to use </w:t>
            </w:r>
            <w:r w:rsidR="00DD5A31">
              <w:rPr>
                <w:rFonts w:cstheme="minorHAnsi"/>
                <w:bCs/>
                <w:sz w:val="20"/>
                <w:szCs w:val="20"/>
              </w:rPr>
              <w:t xml:space="preserve">scoring matrix </w:t>
            </w:r>
            <w:r w:rsidR="00534D67">
              <w:rPr>
                <w:rFonts w:cstheme="minorHAnsi"/>
                <w:bCs/>
                <w:sz w:val="20"/>
                <w:szCs w:val="20"/>
              </w:rPr>
              <w:t xml:space="preserve">to </w:t>
            </w:r>
            <w:r w:rsidR="00625C02">
              <w:rPr>
                <w:rFonts w:cstheme="minorHAnsi"/>
                <w:bCs/>
                <w:sz w:val="20"/>
                <w:szCs w:val="20"/>
              </w:rPr>
              <w:t>assess</w:t>
            </w:r>
            <w:r w:rsidR="00534D67">
              <w:rPr>
                <w:rFonts w:cstheme="minorHAnsi"/>
                <w:bCs/>
                <w:sz w:val="20"/>
                <w:szCs w:val="20"/>
              </w:rPr>
              <w:t xml:space="preserve"> level of risk</w:t>
            </w:r>
            <w:r w:rsidR="005A3036">
              <w:rPr>
                <w:rFonts w:cstheme="minorHAnsi"/>
                <w:bCs/>
                <w:sz w:val="20"/>
                <w:szCs w:val="20"/>
              </w:rPr>
              <w:t xml:space="preserve"> and as </w:t>
            </w:r>
            <w:r w:rsidR="00C009B2">
              <w:rPr>
                <w:rFonts w:cstheme="minorHAnsi"/>
                <w:bCs/>
                <w:sz w:val="20"/>
                <w:szCs w:val="20"/>
              </w:rPr>
              <w:t xml:space="preserve">part of </w:t>
            </w:r>
            <w:r w:rsidR="004C367B">
              <w:rPr>
                <w:rFonts w:cstheme="minorHAnsi"/>
                <w:bCs/>
                <w:sz w:val="20"/>
                <w:szCs w:val="20"/>
              </w:rPr>
              <w:t>the r</w:t>
            </w:r>
            <w:r w:rsidR="0066283A">
              <w:rPr>
                <w:rFonts w:cstheme="minorHAnsi"/>
                <w:bCs/>
                <w:sz w:val="20"/>
                <w:szCs w:val="20"/>
              </w:rPr>
              <w:t xml:space="preserve">eview process </w:t>
            </w:r>
            <w:r w:rsidR="004C367B">
              <w:rPr>
                <w:rFonts w:cstheme="minorHAnsi"/>
                <w:bCs/>
                <w:sz w:val="20"/>
                <w:szCs w:val="20"/>
              </w:rPr>
              <w:t xml:space="preserve">with </w:t>
            </w:r>
            <w:r w:rsidR="00C13E79">
              <w:rPr>
                <w:rFonts w:cstheme="minorHAnsi"/>
                <w:bCs/>
                <w:sz w:val="20"/>
                <w:szCs w:val="20"/>
              </w:rPr>
              <w:t>ET focussing</w:t>
            </w:r>
            <w:r w:rsidR="005A3036">
              <w:rPr>
                <w:rFonts w:cstheme="minorHAnsi"/>
                <w:bCs/>
                <w:sz w:val="20"/>
                <w:szCs w:val="20"/>
              </w:rPr>
              <w:t xml:space="preserve"> on </w:t>
            </w:r>
            <w:r w:rsidR="008F1939">
              <w:rPr>
                <w:rFonts w:cstheme="minorHAnsi"/>
                <w:bCs/>
                <w:sz w:val="20"/>
                <w:szCs w:val="20"/>
              </w:rPr>
              <w:t>descriptions</w:t>
            </w:r>
            <w:r w:rsidR="0066283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B21CA">
              <w:rPr>
                <w:rFonts w:cstheme="minorHAnsi"/>
                <w:bCs/>
                <w:sz w:val="20"/>
                <w:szCs w:val="20"/>
              </w:rPr>
              <w:t xml:space="preserve">no longer suitable </w:t>
            </w:r>
            <w:r w:rsidR="00522EF9">
              <w:rPr>
                <w:rFonts w:cstheme="minorHAnsi"/>
                <w:bCs/>
                <w:sz w:val="20"/>
                <w:szCs w:val="20"/>
              </w:rPr>
              <w:t xml:space="preserve">to use </w:t>
            </w:r>
            <w:r w:rsidR="0066283A">
              <w:rPr>
                <w:rFonts w:cstheme="minorHAnsi"/>
                <w:bCs/>
                <w:sz w:val="20"/>
                <w:szCs w:val="20"/>
              </w:rPr>
              <w:t>w</w:t>
            </w:r>
            <w:r w:rsidR="00C009B2">
              <w:rPr>
                <w:rFonts w:cstheme="minorHAnsi"/>
                <w:bCs/>
                <w:sz w:val="20"/>
                <w:szCs w:val="20"/>
              </w:rPr>
              <w:t>ithin matrix</w:t>
            </w:r>
            <w:r w:rsidR="008B21C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A90A94" w:rsidRPr="004C367B">
              <w:rPr>
                <w:rFonts w:cstheme="minorHAnsi"/>
                <w:b/>
                <w:sz w:val="20"/>
                <w:szCs w:val="20"/>
              </w:rPr>
              <w:t xml:space="preserve">CEO </w:t>
            </w:r>
            <w:r w:rsidR="00C13E79">
              <w:rPr>
                <w:rFonts w:cstheme="minorHAnsi"/>
                <w:bCs/>
                <w:sz w:val="20"/>
                <w:szCs w:val="20"/>
              </w:rPr>
              <w:t xml:space="preserve">stated </w:t>
            </w:r>
            <w:r w:rsidR="00A90A94">
              <w:rPr>
                <w:rFonts w:cstheme="minorHAnsi"/>
                <w:bCs/>
                <w:sz w:val="20"/>
                <w:szCs w:val="20"/>
              </w:rPr>
              <w:t xml:space="preserve">that review </w:t>
            </w:r>
            <w:r w:rsidR="008F1939">
              <w:rPr>
                <w:rFonts w:cstheme="minorHAnsi"/>
                <w:bCs/>
                <w:sz w:val="20"/>
                <w:szCs w:val="20"/>
              </w:rPr>
              <w:t xml:space="preserve">of this </w:t>
            </w:r>
            <w:r w:rsidR="00A90A94">
              <w:rPr>
                <w:rFonts w:cstheme="minorHAnsi"/>
                <w:bCs/>
                <w:sz w:val="20"/>
                <w:szCs w:val="20"/>
              </w:rPr>
              <w:t xml:space="preserve">would be brought back </w:t>
            </w:r>
            <w:r w:rsidR="000616AF">
              <w:rPr>
                <w:rFonts w:cstheme="minorHAnsi"/>
                <w:bCs/>
                <w:sz w:val="20"/>
                <w:szCs w:val="20"/>
              </w:rPr>
              <w:t xml:space="preserve">for the board </w:t>
            </w:r>
            <w:r w:rsidR="00A168B7">
              <w:rPr>
                <w:rFonts w:cstheme="minorHAnsi"/>
                <w:bCs/>
                <w:sz w:val="20"/>
                <w:szCs w:val="20"/>
              </w:rPr>
              <w:t xml:space="preserve">for </w:t>
            </w:r>
            <w:r w:rsidR="008F1939">
              <w:rPr>
                <w:rFonts w:cstheme="minorHAnsi"/>
                <w:bCs/>
                <w:sz w:val="20"/>
                <w:szCs w:val="20"/>
              </w:rPr>
              <w:t xml:space="preserve">their </w:t>
            </w:r>
            <w:r w:rsidR="00A168B7">
              <w:rPr>
                <w:rFonts w:cstheme="minorHAnsi"/>
                <w:bCs/>
                <w:sz w:val="20"/>
                <w:szCs w:val="20"/>
              </w:rPr>
              <w:t xml:space="preserve">agreement on how team assess </w:t>
            </w:r>
            <w:r w:rsidR="00990890">
              <w:rPr>
                <w:rFonts w:cstheme="minorHAnsi"/>
                <w:bCs/>
                <w:sz w:val="20"/>
                <w:szCs w:val="20"/>
              </w:rPr>
              <w:t>certain description</w:t>
            </w:r>
            <w:r w:rsidR="00A64EBC">
              <w:rPr>
                <w:rFonts w:cstheme="minorHAnsi"/>
                <w:bCs/>
                <w:sz w:val="20"/>
                <w:szCs w:val="20"/>
              </w:rPr>
              <w:t>s</w:t>
            </w:r>
            <w:r w:rsidR="00990890">
              <w:rPr>
                <w:rFonts w:cstheme="minorHAnsi"/>
                <w:bCs/>
                <w:sz w:val="20"/>
                <w:szCs w:val="20"/>
              </w:rPr>
              <w:t xml:space="preserve"> and how that </w:t>
            </w:r>
            <w:r w:rsidR="00C13E79">
              <w:rPr>
                <w:rFonts w:cstheme="minorHAnsi"/>
                <w:bCs/>
                <w:sz w:val="20"/>
                <w:szCs w:val="20"/>
              </w:rPr>
              <w:t xml:space="preserve">potentially </w:t>
            </w:r>
            <w:r w:rsidR="00990890">
              <w:rPr>
                <w:rFonts w:cstheme="minorHAnsi"/>
                <w:bCs/>
                <w:sz w:val="20"/>
                <w:szCs w:val="20"/>
              </w:rPr>
              <w:t xml:space="preserve">impacts scoring. </w:t>
            </w:r>
            <w:r w:rsidR="00FF02D5">
              <w:rPr>
                <w:rFonts w:cstheme="minorHAnsi"/>
                <w:bCs/>
                <w:sz w:val="20"/>
                <w:szCs w:val="20"/>
              </w:rPr>
              <w:t>Regarding</w:t>
            </w:r>
            <w:r w:rsidR="003C7713">
              <w:rPr>
                <w:rFonts w:cstheme="minorHAnsi"/>
                <w:bCs/>
                <w:sz w:val="20"/>
                <w:szCs w:val="20"/>
              </w:rPr>
              <w:t xml:space="preserve"> independent body being part of the risk process </w:t>
            </w:r>
            <w:r w:rsidR="003C7713" w:rsidRPr="00C13E79">
              <w:rPr>
                <w:rFonts w:cstheme="minorHAnsi"/>
                <w:b/>
                <w:sz w:val="20"/>
                <w:szCs w:val="20"/>
              </w:rPr>
              <w:t>CEO</w:t>
            </w:r>
            <w:r w:rsidR="003C7713" w:rsidRPr="0065604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C7713">
              <w:rPr>
                <w:rFonts w:cstheme="minorHAnsi"/>
                <w:bCs/>
                <w:sz w:val="20"/>
                <w:szCs w:val="20"/>
              </w:rPr>
              <w:t xml:space="preserve">stated that </w:t>
            </w:r>
            <w:r w:rsidR="00C30C35">
              <w:rPr>
                <w:rFonts w:cstheme="minorHAnsi"/>
                <w:bCs/>
                <w:sz w:val="20"/>
                <w:szCs w:val="20"/>
              </w:rPr>
              <w:t xml:space="preserve">risk register </w:t>
            </w:r>
            <w:r w:rsidR="003C7713">
              <w:rPr>
                <w:rFonts w:cstheme="minorHAnsi"/>
                <w:bCs/>
                <w:sz w:val="20"/>
                <w:szCs w:val="20"/>
              </w:rPr>
              <w:t xml:space="preserve">has always been completed </w:t>
            </w:r>
            <w:r w:rsidR="00D032FD">
              <w:rPr>
                <w:rFonts w:cstheme="minorHAnsi"/>
                <w:bCs/>
                <w:sz w:val="20"/>
                <w:szCs w:val="20"/>
              </w:rPr>
              <w:t xml:space="preserve">internally and if board are satisfied with the governance surrounding </w:t>
            </w:r>
            <w:r w:rsidR="00C30C35">
              <w:rPr>
                <w:rFonts w:cstheme="minorHAnsi"/>
                <w:bCs/>
                <w:sz w:val="20"/>
                <w:szCs w:val="20"/>
              </w:rPr>
              <w:t xml:space="preserve">this </w:t>
            </w:r>
            <w:r w:rsidR="009818D1">
              <w:rPr>
                <w:rFonts w:cstheme="minorHAnsi"/>
                <w:bCs/>
                <w:sz w:val="20"/>
                <w:szCs w:val="20"/>
              </w:rPr>
              <w:t xml:space="preserve">which would include </w:t>
            </w:r>
            <w:r w:rsidR="00572150">
              <w:rPr>
                <w:rFonts w:cstheme="minorHAnsi"/>
                <w:bCs/>
                <w:sz w:val="20"/>
                <w:szCs w:val="20"/>
              </w:rPr>
              <w:t xml:space="preserve">clearer </w:t>
            </w:r>
            <w:r w:rsidR="009818D1">
              <w:rPr>
                <w:rFonts w:cstheme="minorHAnsi"/>
                <w:bCs/>
                <w:sz w:val="20"/>
                <w:szCs w:val="20"/>
              </w:rPr>
              <w:t xml:space="preserve">definitions </w:t>
            </w:r>
            <w:r w:rsidR="009F6D36">
              <w:rPr>
                <w:rFonts w:cstheme="minorHAnsi"/>
                <w:bCs/>
                <w:sz w:val="20"/>
                <w:szCs w:val="20"/>
              </w:rPr>
              <w:t xml:space="preserve">around risk </w:t>
            </w:r>
            <w:r w:rsidR="00DA63BE">
              <w:rPr>
                <w:rFonts w:cstheme="minorHAnsi"/>
                <w:bCs/>
                <w:sz w:val="20"/>
                <w:szCs w:val="20"/>
              </w:rPr>
              <w:t xml:space="preserve">team would continue </w:t>
            </w:r>
            <w:r w:rsidR="009F6D36">
              <w:rPr>
                <w:rFonts w:cstheme="minorHAnsi"/>
                <w:bCs/>
                <w:sz w:val="20"/>
                <w:szCs w:val="20"/>
              </w:rPr>
              <w:t xml:space="preserve">to follow internal governance. </w:t>
            </w:r>
            <w:r w:rsidR="00BA7472" w:rsidRPr="0065356F">
              <w:rPr>
                <w:rFonts w:cstheme="minorHAnsi"/>
                <w:b/>
                <w:sz w:val="20"/>
                <w:szCs w:val="20"/>
              </w:rPr>
              <w:t>Mr Proudfoot</w:t>
            </w:r>
            <w:r w:rsidR="00BA747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06CB7">
              <w:rPr>
                <w:rFonts w:cstheme="minorHAnsi"/>
                <w:bCs/>
                <w:sz w:val="20"/>
                <w:szCs w:val="20"/>
              </w:rPr>
              <w:t xml:space="preserve">agreed with </w:t>
            </w:r>
            <w:r w:rsidR="00106CB7" w:rsidRPr="00656041">
              <w:rPr>
                <w:rFonts w:cstheme="minorHAnsi"/>
                <w:bCs/>
                <w:sz w:val="20"/>
                <w:szCs w:val="20"/>
              </w:rPr>
              <w:t>CEO</w:t>
            </w:r>
            <w:r w:rsidR="00106CB7">
              <w:rPr>
                <w:rFonts w:cstheme="minorHAnsi"/>
                <w:bCs/>
                <w:sz w:val="20"/>
                <w:szCs w:val="20"/>
              </w:rPr>
              <w:t xml:space="preserve"> that the matrix in its current state does rely heavily on the judgement </w:t>
            </w:r>
            <w:r w:rsidR="00462C24">
              <w:rPr>
                <w:rFonts w:cstheme="minorHAnsi"/>
                <w:bCs/>
                <w:sz w:val="20"/>
                <w:szCs w:val="20"/>
              </w:rPr>
              <w:t xml:space="preserve">of employees </w:t>
            </w:r>
            <w:r w:rsidR="006E3CE1">
              <w:rPr>
                <w:rFonts w:cstheme="minorHAnsi"/>
                <w:bCs/>
                <w:sz w:val="20"/>
                <w:szCs w:val="20"/>
              </w:rPr>
              <w:t xml:space="preserve">when looking at the definitions </w:t>
            </w:r>
            <w:r w:rsidR="00494973">
              <w:rPr>
                <w:rFonts w:cstheme="minorHAnsi"/>
                <w:bCs/>
                <w:sz w:val="20"/>
                <w:szCs w:val="20"/>
              </w:rPr>
              <w:t xml:space="preserve">to </w:t>
            </w:r>
            <w:r w:rsidR="006E3CE1">
              <w:rPr>
                <w:rFonts w:cstheme="minorHAnsi"/>
                <w:bCs/>
                <w:sz w:val="20"/>
                <w:szCs w:val="20"/>
              </w:rPr>
              <w:t xml:space="preserve">use and </w:t>
            </w:r>
            <w:r w:rsidR="00494973">
              <w:rPr>
                <w:rFonts w:cstheme="minorHAnsi"/>
                <w:bCs/>
                <w:sz w:val="20"/>
                <w:szCs w:val="20"/>
              </w:rPr>
              <w:t xml:space="preserve">that </w:t>
            </w:r>
            <w:r w:rsidR="006E3CE1">
              <w:rPr>
                <w:rFonts w:cstheme="minorHAnsi"/>
                <w:bCs/>
                <w:sz w:val="20"/>
                <w:szCs w:val="20"/>
              </w:rPr>
              <w:t xml:space="preserve">these are </w:t>
            </w:r>
            <w:r w:rsidR="001C5AC2">
              <w:rPr>
                <w:rFonts w:cstheme="minorHAnsi"/>
                <w:bCs/>
                <w:sz w:val="20"/>
                <w:szCs w:val="20"/>
              </w:rPr>
              <w:t xml:space="preserve">often </w:t>
            </w:r>
            <w:r w:rsidR="000759D4">
              <w:rPr>
                <w:rFonts w:cstheme="minorHAnsi"/>
                <w:bCs/>
                <w:sz w:val="20"/>
                <w:szCs w:val="20"/>
              </w:rPr>
              <w:t>organisation</w:t>
            </w:r>
            <w:r w:rsidR="00494973">
              <w:rPr>
                <w:rFonts w:cstheme="minorHAnsi"/>
                <w:bCs/>
                <w:sz w:val="20"/>
                <w:szCs w:val="20"/>
              </w:rPr>
              <w:t>al</w:t>
            </w:r>
            <w:r w:rsidR="000759D4">
              <w:rPr>
                <w:rFonts w:cstheme="minorHAnsi"/>
                <w:bCs/>
                <w:sz w:val="20"/>
                <w:szCs w:val="20"/>
              </w:rPr>
              <w:t xml:space="preserve"> specific. </w:t>
            </w:r>
            <w:r w:rsidR="00494973" w:rsidRPr="001C5AC2">
              <w:rPr>
                <w:rFonts w:cstheme="minorHAnsi"/>
                <w:b/>
                <w:sz w:val="20"/>
                <w:szCs w:val="20"/>
              </w:rPr>
              <w:t>Mr Proudfoot</w:t>
            </w:r>
            <w:r w:rsidR="0049497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F02CF">
              <w:rPr>
                <w:rFonts w:cstheme="minorHAnsi"/>
                <w:bCs/>
                <w:sz w:val="20"/>
                <w:szCs w:val="20"/>
              </w:rPr>
              <w:t xml:space="preserve">referenced the </w:t>
            </w:r>
            <w:r w:rsidR="00EF49CE" w:rsidRPr="00EF49CE">
              <w:rPr>
                <w:rFonts w:cstheme="minorHAnsi"/>
                <w:bCs/>
                <w:sz w:val="20"/>
                <w:szCs w:val="20"/>
              </w:rPr>
              <w:t>TIAA</w:t>
            </w:r>
            <w:r w:rsidR="004F02CF" w:rsidRPr="00EF49C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F02CF" w:rsidRPr="001C5AC2">
              <w:rPr>
                <w:rFonts w:cstheme="minorHAnsi"/>
                <w:bCs/>
                <w:sz w:val="20"/>
                <w:szCs w:val="20"/>
              </w:rPr>
              <w:t>re</w:t>
            </w:r>
            <w:r w:rsidR="004F02CF">
              <w:rPr>
                <w:rFonts w:cstheme="minorHAnsi"/>
                <w:bCs/>
                <w:sz w:val="20"/>
                <w:szCs w:val="20"/>
              </w:rPr>
              <w:t xml:space="preserve">port stating he </w:t>
            </w:r>
            <w:r w:rsidR="005A3518">
              <w:rPr>
                <w:rFonts w:cstheme="minorHAnsi"/>
                <w:bCs/>
                <w:sz w:val="20"/>
                <w:szCs w:val="20"/>
              </w:rPr>
              <w:t xml:space="preserve">was </w:t>
            </w:r>
            <w:r w:rsidR="004F02CF">
              <w:rPr>
                <w:rFonts w:cstheme="minorHAnsi"/>
                <w:bCs/>
                <w:sz w:val="20"/>
                <w:szCs w:val="20"/>
              </w:rPr>
              <w:t xml:space="preserve">happy </w:t>
            </w:r>
            <w:r w:rsidR="005A3518">
              <w:rPr>
                <w:rFonts w:cstheme="minorHAnsi"/>
                <w:bCs/>
                <w:sz w:val="20"/>
                <w:szCs w:val="20"/>
              </w:rPr>
              <w:t>t</w:t>
            </w:r>
            <w:r w:rsidR="004F02CF">
              <w:rPr>
                <w:rFonts w:cstheme="minorHAnsi"/>
                <w:bCs/>
                <w:sz w:val="20"/>
                <w:szCs w:val="20"/>
              </w:rPr>
              <w:t xml:space="preserve">o read that there may be more responsibility </w:t>
            </w:r>
            <w:r w:rsidR="005A3518">
              <w:rPr>
                <w:rFonts w:cstheme="minorHAnsi"/>
                <w:bCs/>
                <w:sz w:val="20"/>
                <w:szCs w:val="20"/>
              </w:rPr>
              <w:t xml:space="preserve">given </w:t>
            </w:r>
            <w:r w:rsidR="004F02CF">
              <w:rPr>
                <w:rFonts w:cstheme="minorHAnsi"/>
                <w:bCs/>
                <w:sz w:val="20"/>
                <w:szCs w:val="20"/>
              </w:rPr>
              <w:t>to Audit</w:t>
            </w:r>
            <w:r w:rsidR="00CC14C2">
              <w:rPr>
                <w:rFonts w:cstheme="minorHAnsi"/>
                <w:bCs/>
                <w:sz w:val="20"/>
                <w:szCs w:val="20"/>
              </w:rPr>
              <w:t xml:space="preserve"> Sub-Committee</w:t>
            </w:r>
            <w:r w:rsidR="005C1120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5C1120" w:rsidRPr="0034394D">
              <w:rPr>
                <w:rFonts w:cstheme="minorHAnsi"/>
                <w:b/>
                <w:sz w:val="20"/>
                <w:szCs w:val="20"/>
              </w:rPr>
              <w:t>Mr Proudfoot</w:t>
            </w:r>
            <w:r w:rsidR="005C1120" w:rsidRPr="00143D4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13DC">
              <w:rPr>
                <w:rFonts w:cstheme="minorHAnsi"/>
                <w:bCs/>
                <w:sz w:val="20"/>
                <w:szCs w:val="20"/>
              </w:rPr>
              <w:t xml:space="preserve">elaborated </w:t>
            </w:r>
            <w:r w:rsidR="005C1120">
              <w:rPr>
                <w:rFonts w:cstheme="minorHAnsi"/>
                <w:bCs/>
                <w:sz w:val="20"/>
                <w:szCs w:val="20"/>
              </w:rPr>
              <w:t xml:space="preserve">that in </w:t>
            </w:r>
            <w:r w:rsidR="009B4A54">
              <w:rPr>
                <w:rFonts w:cstheme="minorHAnsi"/>
                <w:bCs/>
                <w:sz w:val="20"/>
                <w:szCs w:val="20"/>
              </w:rPr>
              <w:t xml:space="preserve">many </w:t>
            </w:r>
            <w:r w:rsidR="005C1120">
              <w:rPr>
                <w:rFonts w:cstheme="minorHAnsi"/>
                <w:bCs/>
                <w:sz w:val="20"/>
                <w:szCs w:val="20"/>
              </w:rPr>
              <w:t xml:space="preserve">organisations </w:t>
            </w:r>
            <w:r w:rsidR="009B4A54">
              <w:rPr>
                <w:rFonts w:cstheme="minorHAnsi"/>
                <w:bCs/>
                <w:sz w:val="20"/>
                <w:szCs w:val="20"/>
              </w:rPr>
              <w:t xml:space="preserve">Audit sub committees </w:t>
            </w:r>
            <w:r w:rsidR="005C1120">
              <w:rPr>
                <w:rFonts w:cstheme="minorHAnsi"/>
                <w:bCs/>
                <w:sz w:val="20"/>
                <w:szCs w:val="20"/>
              </w:rPr>
              <w:t xml:space="preserve">are named </w:t>
            </w:r>
            <w:r w:rsidR="009B4A54">
              <w:rPr>
                <w:rFonts w:cstheme="minorHAnsi"/>
                <w:bCs/>
                <w:sz w:val="20"/>
                <w:szCs w:val="20"/>
              </w:rPr>
              <w:t xml:space="preserve">Audit </w:t>
            </w:r>
            <w:r w:rsidR="008140AF">
              <w:rPr>
                <w:rFonts w:cstheme="minorHAnsi"/>
                <w:bCs/>
                <w:sz w:val="20"/>
                <w:szCs w:val="20"/>
              </w:rPr>
              <w:t xml:space="preserve">&amp; </w:t>
            </w:r>
            <w:r w:rsidR="009B4A54">
              <w:rPr>
                <w:rFonts w:cstheme="minorHAnsi"/>
                <w:bCs/>
                <w:sz w:val="20"/>
                <w:szCs w:val="20"/>
              </w:rPr>
              <w:t>risk committee</w:t>
            </w:r>
            <w:r w:rsidR="0034394D">
              <w:rPr>
                <w:rFonts w:cstheme="minorHAnsi"/>
                <w:bCs/>
                <w:sz w:val="20"/>
                <w:szCs w:val="20"/>
              </w:rPr>
              <w:t>s. In cl</w:t>
            </w:r>
            <w:r w:rsidR="00D113DC">
              <w:rPr>
                <w:rFonts w:cstheme="minorHAnsi"/>
                <w:bCs/>
                <w:sz w:val="20"/>
                <w:szCs w:val="20"/>
              </w:rPr>
              <w:t xml:space="preserve">osing </w:t>
            </w:r>
            <w:r w:rsidR="000F6E76">
              <w:rPr>
                <w:rFonts w:cstheme="minorHAnsi"/>
                <w:bCs/>
                <w:sz w:val="20"/>
                <w:szCs w:val="20"/>
              </w:rPr>
              <w:t xml:space="preserve">stated </w:t>
            </w:r>
            <w:r w:rsidR="00783FC9">
              <w:rPr>
                <w:rFonts w:cstheme="minorHAnsi"/>
                <w:bCs/>
                <w:sz w:val="20"/>
                <w:szCs w:val="20"/>
              </w:rPr>
              <w:t xml:space="preserve">that he would like to see ET </w:t>
            </w:r>
            <w:r w:rsidR="000F6E76">
              <w:rPr>
                <w:rFonts w:cstheme="minorHAnsi"/>
                <w:bCs/>
                <w:sz w:val="20"/>
                <w:szCs w:val="20"/>
              </w:rPr>
              <w:t xml:space="preserve">continue to </w:t>
            </w:r>
            <w:r w:rsidR="00783FC9">
              <w:rPr>
                <w:rFonts w:cstheme="minorHAnsi"/>
                <w:bCs/>
                <w:sz w:val="20"/>
                <w:szCs w:val="20"/>
              </w:rPr>
              <w:t>review risks &amp; report back to board</w:t>
            </w:r>
            <w:r w:rsidR="00D83F58">
              <w:rPr>
                <w:rFonts w:cstheme="minorHAnsi"/>
                <w:bCs/>
                <w:sz w:val="20"/>
                <w:szCs w:val="20"/>
              </w:rPr>
              <w:t>.</w:t>
            </w:r>
            <w:r w:rsidR="00DE092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A62D5" w:rsidRPr="00656041">
              <w:rPr>
                <w:rFonts w:cstheme="minorHAnsi"/>
                <w:b/>
                <w:sz w:val="20"/>
                <w:szCs w:val="20"/>
              </w:rPr>
              <w:t>Mr Belfall</w:t>
            </w:r>
            <w:r w:rsidR="008A62D5">
              <w:rPr>
                <w:rFonts w:cstheme="minorHAnsi"/>
                <w:bCs/>
                <w:sz w:val="20"/>
                <w:szCs w:val="20"/>
              </w:rPr>
              <w:t xml:space="preserve"> raised two </w:t>
            </w:r>
            <w:r w:rsidR="00031BE6">
              <w:rPr>
                <w:rFonts w:cstheme="minorHAnsi"/>
                <w:bCs/>
                <w:sz w:val="20"/>
                <w:szCs w:val="20"/>
              </w:rPr>
              <w:t>queries</w:t>
            </w:r>
            <w:r w:rsidR="008A62D5">
              <w:rPr>
                <w:rFonts w:cstheme="minorHAnsi"/>
                <w:bCs/>
                <w:sz w:val="20"/>
                <w:szCs w:val="20"/>
              </w:rPr>
              <w:t xml:space="preserve">. One in relation to the </w:t>
            </w:r>
            <w:r w:rsidR="009F3A9A">
              <w:rPr>
                <w:rFonts w:cstheme="minorHAnsi"/>
                <w:bCs/>
                <w:sz w:val="20"/>
                <w:szCs w:val="20"/>
              </w:rPr>
              <w:t>terminology us</w:t>
            </w:r>
            <w:r w:rsidR="003A4E64">
              <w:rPr>
                <w:rFonts w:cstheme="minorHAnsi"/>
                <w:bCs/>
                <w:sz w:val="20"/>
                <w:szCs w:val="20"/>
              </w:rPr>
              <w:t xml:space="preserve">ed </w:t>
            </w:r>
            <w:r w:rsidR="009F3A9A">
              <w:rPr>
                <w:rFonts w:cstheme="minorHAnsi"/>
                <w:bCs/>
                <w:sz w:val="20"/>
                <w:szCs w:val="20"/>
              </w:rPr>
              <w:t xml:space="preserve">under </w:t>
            </w:r>
            <w:r w:rsidR="00436F4D">
              <w:rPr>
                <w:rFonts w:cstheme="minorHAnsi"/>
                <w:bCs/>
                <w:sz w:val="20"/>
                <w:szCs w:val="20"/>
              </w:rPr>
              <w:t>strategic</w:t>
            </w:r>
            <w:r w:rsidR="009F3A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80AA3">
              <w:rPr>
                <w:rFonts w:cstheme="minorHAnsi"/>
                <w:bCs/>
                <w:sz w:val="20"/>
                <w:szCs w:val="20"/>
              </w:rPr>
              <w:t xml:space="preserve">risk register stating </w:t>
            </w:r>
            <w:r w:rsidR="00436F4D">
              <w:rPr>
                <w:rFonts w:cstheme="minorHAnsi"/>
                <w:bCs/>
                <w:sz w:val="20"/>
                <w:szCs w:val="20"/>
              </w:rPr>
              <w:t>“</w:t>
            </w:r>
            <w:r w:rsidR="00080AA3">
              <w:rPr>
                <w:rFonts w:cstheme="minorHAnsi"/>
                <w:bCs/>
                <w:sz w:val="20"/>
                <w:szCs w:val="20"/>
              </w:rPr>
              <w:t xml:space="preserve">it is </w:t>
            </w:r>
            <w:r w:rsidR="00436F4D">
              <w:rPr>
                <w:rFonts w:cstheme="minorHAnsi"/>
                <w:bCs/>
                <w:sz w:val="20"/>
                <w:szCs w:val="20"/>
              </w:rPr>
              <w:t>our assessment</w:t>
            </w:r>
            <w:r w:rsidR="00327AA2">
              <w:rPr>
                <w:rFonts w:cstheme="minorHAnsi"/>
                <w:bCs/>
                <w:sz w:val="20"/>
                <w:szCs w:val="20"/>
              </w:rPr>
              <w:t xml:space="preserve"> that the risk has been reduced to minor</w:t>
            </w:r>
            <w:r w:rsidR="00436F4D">
              <w:rPr>
                <w:rFonts w:cstheme="minorHAnsi"/>
                <w:bCs/>
                <w:sz w:val="20"/>
                <w:szCs w:val="20"/>
              </w:rPr>
              <w:t xml:space="preserve">” </w:t>
            </w:r>
            <w:r w:rsidR="00080AA3">
              <w:rPr>
                <w:rFonts w:cstheme="minorHAnsi"/>
                <w:bCs/>
                <w:sz w:val="20"/>
                <w:szCs w:val="20"/>
              </w:rPr>
              <w:t>suggest</w:t>
            </w:r>
            <w:r w:rsidR="00DE092C">
              <w:rPr>
                <w:rFonts w:cstheme="minorHAnsi"/>
                <w:bCs/>
                <w:sz w:val="20"/>
                <w:szCs w:val="20"/>
              </w:rPr>
              <w:t xml:space="preserve">ed </w:t>
            </w:r>
            <w:r w:rsidR="00080AA3">
              <w:rPr>
                <w:rFonts w:cstheme="minorHAnsi"/>
                <w:bCs/>
                <w:sz w:val="20"/>
                <w:szCs w:val="20"/>
              </w:rPr>
              <w:t xml:space="preserve">this should </w:t>
            </w:r>
            <w:r w:rsidR="00436F4D">
              <w:rPr>
                <w:rFonts w:cstheme="minorHAnsi"/>
                <w:bCs/>
                <w:sz w:val="20"/>
                <w:szCs w:val="20"/>
              </w:rPr>
              <w:t xml:space="preserve">be </w:t>
            </w:r>
            <w:r w:rsidR="003A4E64">
              <w:rPr>
                <w:rFonts w:cstheme="minorHAnsi"/>
                <w:bCs/>
                <w:sz w:val="20"/>
                <w:szCs w:val="20"/>
              </w:rPr>
              <w:t>changed</w:t>
            </w:r>
            <w:r w:rsidR="00436F4D">
              <w:rPr>
                <w:rFonts w:cstheme="minorHAnsi"/>
                <w:bCs/>
                <w:sz w:val="20"/>
                <w:szCs w:val="20"/>
              </w:rPr>
              <w:t xml:space="preserve"> to reflect the</w:t>
            </w:r>
            <w:r w:rsidR="003A4E6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A4E64">
              <w:rPr>
                <w:rFonts w:cstheme="minorHAnsi"/>
                <w:bCs/>
                <w:sz w:val="20"/>
                <w:szCs w:val="20"/>
              </w:rPr>
              <w:lastRenderedPageBreak/>
              <w:t>responsibility of board</w:t>
            </w:r>
            <w:r w:rsidR="00887AD3">
              <w:rPr>
                <w:rFonts w:cstheme="minorHAnsi"/>
                <w:bCs/>
                <w:sz w:val="20"/>
                <w:szCs w:val="20"/>
              </w:rPr>
              <w:t xml:space="preserve"> and not the Executive Team and two</w:t>
            </w:r>
            <w:r w:rsidR="002E6C0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C70F6">
              <w:rPr>
                <w:rFonts w:cstheme="minorHAnsi"/>
                <w:bCs/>
                <w:sz w:val="20"/>
                <w:szCs w:val="20"/>
              </w:rPr>
              <w:t xml:space="preserve">in relation to the </w:t>
            </w:r>
            <w:r w:rsidR="00F24C42">
              <w:rPr>
                <w:rFonts w:cstheme="minorHAnsi"/>
                <w:bCs/>
                <w:sz w:val="20"/>
                <w:szCs w:val="20"/>
              </w:rPr>
              <w:t>operational risk</w:t>
            </w:r>
            <w:r w:rsidR="00327AA2">
              <w:rPr>
                <w:rFonts w:cstheme="minorHAnsi"/>
                <w:bCs/>
                <w:sz w:val="20"/>
                <w:szCs w:val="20"/>
              </w:rPr>
              <w:t xml:space="preserve"> register this is the c</w:t>
            </w:r>
            <w:r w:rsidR="00F24C42">
              <w:rPr>
                <w:rFonts w:cstheme="minorHAnsi"/>
                <w:bCs/>
                <w:sz w:val="20"/>
                <w:szCs w:val="20"/>
              </w:rPr>
              <w:t>a</w:t>
            </w:r>
            <w:r w:rsidR="00327AA2">
              <w:rPr>
                <w:rFonts w:cstheme="minorHAnsi"/>
                <w:bCs/>
                <w:sz w:val="20"/>
                <w:szCs w:val="20"/>
              </w:rPr>
              <w:t xml:space="preserve">se however neither are clearly defined. </w:t>
            </w:r>
            <w:r w:rsidR="00F24C42">
              <w:rPr>
                <w:rFonts w:cstheme="minorHAnsi"/>
                <w:bCs/>
                <w:sz w:val="20"/>
                <w:szCs w:val="20"/>
              </w:rPr>
              <w:t xml:space="preserve">Closing </w:t>
            </w:r>
            <w:r w:rsidR="00F24C42" w:rsidRPr="005E40BF">
              <w:rPr>
                <w:rFonts w:cstheme="minorHAnsi"/>
                <w:b/>
                <w:sz w:val="20"/>
                <w:szCs w:val="20"/>
              </w:rPr>
              <w:t>Mr Belfall</w:t>
            </w:r>
            <w:r w:rsidR="00F24C42">
              <w:rPr>
                <w:rFonts w:cstheme="minorHAnsi"/>
                <w:bCs/>
                <w:sz w:val="20"/>
                <w:szCs w:val="20"/>
              </w:rPr>
              <w:t xml:space="preserve"> added that </w:t>
            </w:r>
            <w:r w:rsidR="00BB4FF6">
              <w:rPr>
                <w:rFonts w:cstheme="minorHAnsi"/>
                <w:bCs/>
                <w:sz w:val="20"/>
                <w:szCs w:val="20"/>
              </w:rPr>
              <w:t xml:space="preserve">he feels it’s the responsibility of the board to ultimately decide the level of </w:t>
            </w:r>
            <w:r w:rsidR="00BC7C87">
              <w:rPr>
                <w:rFonts w:cstheme="minorHAnsi"/>
                <w:bCs/>
                <w:sz w:val="20"/>
                <w:szCs w:val="20"/>
              </w:rPr>
              <w:t xml:space="preserve">strategic </w:t>
            </w:r>
            <w:r w:rsidR="00BB4FF6">
              <w:rPr>
                <w:rFonts w:cstheme="minorHAnsi"/>
                <w:bCs/>
                <w:sz w:val="20"/>
                <w:szCs w:val="20"/>
              </w:rPr>
              <w:t>risk.</w:t>
            </w:r>
            <w:r w:rsidR="00F7744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43D45" w:rsidRPr="00BA5081">
              <w:rPr>
                <w:rFonts w:cstheme="minorHAnsi"/>
                <w:b/>
                <w:sz w:val="20"/>
                <w:szCs w:val="20"/>
              </w:rPr>
              <w:t>Chair</w:t>
            </w:r>
            <w:r w:rsidR="00143D4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45586">
              <w:rPr>
                <w:rFonts w:cstheme="minorHAnsi"/>
                <w:bCs/>
                <w:sz w:val="20"/>
                <w:szCs w:val="20"/>
              </w:rPr>
              <w:t xml:space="preserve">brought conversation to a close stating that </w:t>
            </w:r>
            <w:r w:rsidR="00A90C92">
              <w:rPr>
                <w:rFonts w:cstheme="minorHAnsi"/>
                <w:bCs/>
                <w:sz w:val="20"/>
                <w:szCs w:val="20"/>
              </w:rPr>
              <w:t>during the n</w:t>
            </w:r>
            <w:r w:rsidR="00735996">
              <w:rPr>
                <w:rFonts w:cstheme="minorHAnsi"/>
                <w:bCs/>
                <w:sz w:val="20"/>
                <w:szCs w:val="20"/>
              </w:rPr>
              <w:t xml:space="preserve">atural </w:t>
            </w:r>
            <w:r w:rsidR="00A45586">
              <w:rPr>
                <w:rFonts w:cstheme="minorHAnsi"/>
                <w:bCs/>
                <w:sz w:val="20"/>
                <w:szCs w:val="20"/>
              </w:rPr>
              <w:t xml:space="preserve">evolution </w:t>
            </w:r>
            <w:r w:rsidR="00884B05">
              <w:rPr>
                <w:rFonts w:cstheme="minorHAnsi"/>
                <w:bCs/>
                <w:sz w:val="20"/>
                <w:szCs w:val="20"/>
              </w:rPr>
              <w:t>of d</w:t>
            </w:r>
            <w:r w:rsidR="00770523">
              <w:rPr>
                <w:rFonts w:cstheme="minorHAnsi"/>
                <w:bCs/>
                <w:sz w:val="20"/>
                <w:szCs w:val="20"/>
              </w:rPr>
              <w:t xml:space="preserve">eveloping the strategic risk register </w:t>
            </w:r>
            <w:r w:rsidR="00440521">
              <w:rPr>
                <w:rFonts w:cstheme="minorHAnsi"/>
                <w:bCs/>
                <w:sz w:val="20"/>
                <w:szCs w:val="20"/>
              </w:rPr>
              <w:t xml:space="preserve">it is his view that </w:t>
            </w:r>
            <w:r w:rsidR="003B17A9">
              <w:rPr>
                <w:rFonts w:cstheme="minorHAnsi"/>
                <w:bCs/>
                <w:sz w:val="20"/>
                <w:szCs w:val="20"/>
              </w:rPr>
              <w:t xml:space="preserve">it will include </w:t>
            </w:r>
            <w:r w:rsidR="00A45586">
              <w:rPr>
                <w:rFonts w:cstheme="minorHAnsi"/>
                <w:bCs/>
                <w:sz w:val="20"/>
                <w:szCs w:val="20"/>
              </w:rPr>
              <w:t xml:space="preserve">the boards wishes to </w:t>
            </w:r>
            <w:r w:rsidR="001647F3">
              <w:rPr>
                <w:rFonts w:cstheme="minorHAnsi"/>
                <w:bCs/>
                <w:sz w:val="20"/>
                <w:szCs w:val="20"/>
              </w:rPr>
              <w:t xml:space="preserve">be part of </w:t>
            </w:r>
            <w:r w:rsidR="00770523">
              <w:rPr>
                <w:rFonts w:cstheme="minorHAnsi"/>
                <w:bCs/>
                <w:sz w:val="20"/>
                <w:szCs w:val="20"/>
              </w:rPr>
              <w:t xml:space="preserve">it. </w:t>
            </w:r>
            <w:r w:rsidR="00440521" w:rsidRPr="005E40BF">
              <w:rPr>
                <w:rFonts w:cstheme="minorHAnsi"/>
                <w:b/>
                <w:sz w:val="20"/>
                <w:szCs w:val="20"/>
              </w:rPr>
              <w:t xml:space="preserve">CEO </w:t>
            </w:r>
            <w:r w:rsidR="00440521">
              <w:rPr>
                <w:rFonts w:cstheme="minorHAnsi"/>
                <w:bCs/>
                <w:sz w:val="20"/>
                <w:szCs w:val="20"/>
              </w:rPr>
              <w:t xml:space="preserve">confirmed this was correct. </w:t>
            </w:r>
          </w:p>
          <w:p w14:paraId="04D1144E" w14:textId="77777777" w:rsidR="00D06C9A" w:rsidRDefault="00D06C9A" w:rsidP="0044052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93DEBF5" w14:textId="59BF7E7C" w:rsidR="00884B05" w:rsidRDefault="00D06C9A" w:rsidP="00440521">
            <w:pPr>
              <w:rPr>
                <w:rFonts w:cstheme="minorHAnsi"/>
                <w:bCs/>
                <w:sz w:val="20"/>
                <w:szCs w:val="20"/>
              </w:rPr>
            </w:pPr>
            <w:r w:rsidRPr="00F42174">
              <w:rPr>
                <w:rFonts w:cstheme="minorHAnsi"/>
                <w:b/>
                <w:sz w:val="20"/>
                <w:szCs w:val="20"/>
              </w:rPr>
              <w:t>Mr Proudfoot</w:t>
            </w:r>
            <w:r>
              <w:rPr>
                <w:rFonts w:cstheme="minorHAnsi"/>
                <w:bCs/>
                <w:sz w:val="20"/>
                <w:szCs w:val="20"/>
              </w:rPr>
              <w:t xml:space="preserve"> responded that he is happy to review and approve the Risk Registers on the basis that these are transitional registers </w:t>
            </w:r>
            <w:r w:rsidR="003C1E4A">
              <w:rPr>
                <w:rFonts w:cstheme="minorHAnsi"/>
                <w:bCs/>
                <w:sz w:val="20"/>
                <w:szCs w:val="20"/>
              </w:rPr>
              <w:t xml:space="preserve">of what is already in place </w:t>
            </w:r>
            <w:r w:rsidR="00CB3FC9">
              <w:rPr>
                <w:rFonts w:cstheme="minorHAnsi"/>
                <w:bCs/>
                <w:sz w:val="20"/>
                <w:szCs w:val="20"/>
              </w:rPr>
              <w:t>and</w:t>
            </w:r>
            <w:r w:rsidR="003C1E4A">
              <w:rPr>
                <w:rFonts w:cstheme="minorHAnsi"/>
                <w:bCs/>
                <w:sz w:val="20"/>
                <w:szCs w:val="20"/>
              </w:rPr>
              <w:t xml:space="preserve"> will result in two separate registers once board </w:t>
            </w:r>
            <w:r w:rsidR="00A63CC7">
              <w:rPr>
                <w:rFonts w:cstheme="minorHAnsi"/>
                <w:bCs/>
                <w:sz w:val="20"/>
                <w:szCs w:val="20"/>
              </w:rPr>
              <w:t xml:space="preserve">as engaged in developing strategic risk. </w:t>
            </w:r>
            <w:r w:rsidR="00F42174">
              <w:rPr>
                <w:rFonts w:cstheme="minorHAnsi"/>
                <w:bCs/>
                <w:sz w:val="20"/>
                <w:szCs w:val="20"/>
              </w:rPr>
              <w:t xml:space="preserve">Happy to approve </w:t>
            </w:r>
            <w:r w:rsidR="002D27CD">
              <w:rPr>
                <w:rFonts w:cstheme="minorHAnsi"/>
                <w:bCs/>
                <w:sz w:val="20"/>
                <w:szCs w:val="20"/>
              </w:rPr>
              <w:t xml:space="preserve">providing </w:t>
            </w:r>
            <w:r w:rsidR="00F42174">
              <w:rPr>
                <w:rFonts w:cstheme="minorHAnsi"/>
                <w:bCs/>
                <w:sz w:val="20"/>
                <w:szCs w:val="20"/>
              </w:rPr>
              <w:t xml:space="preserve">point three </w:t>
            </w:r>
            <w:r w:rsidR="002E32B8">
              <w:rPr>
                <w:rFonts w:cstheme="minorHAnsi"/>
                <w:bCs/>
                <w:sz w:val="20"/>
                <w:szCs w:val="20"/>
              </w:rPr>
              <w:t xml:space="preserve">is actioned </w:t>
            </w:r>
            <w:r w:rsidR="00F42174">
              <w:rPr>
                <w:rFonts w:cstheme="minorHAnsi"/>
                <w:bCs/>
                <w:sz w:val="20"/>
                <w:szCs w:val="20"/>
              </w:rPr>
              <w:t xml:space="preserve">that registers </w:t>
            </w:r>
            <w:r w:rsidR="002E32B8">
              <w:rPr>
                <w:rFonts w:cstheme="minorHAnsi"/>
                <w:bCs/>
                <w:sz w:val="20"/>
                <w:szCs w:val="20"/>
              </w:rPr>
              <w:t xml:space="preserve">will </w:t>
            </w:r>
            <w:r w:rsidR="00F42174">
              <w:rPr>
                <w:rFonts w:cstheme="minorHAnsi"/>
                <w:bCs/>
                <w:sz w:val="20"/>
                <w:szCs w:val="20"/>
              </w:rPr>
              <w:t xml:space="preserve">be reviewed. </w:t>
            </w:r>
          </w:p>
          <w:p w14:paraId="2E1C4236" w14:textId="77777777" w:rsidR="002D27CD" w:rsidRPr="002D27CD" w:rsidRDefault="002D27CD" w:rsidP="0044052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06DDA94" w14:textId="2B2F3D8D" w:rsidR="00BF192F" w:rsidRPr="00ED4AB3" w:rsidRDefault="0044774B" w:rsidP="00440521">
            <w:pPr>
              <w:rPr>
                <w:rFonts w:cstheme="minorHAnsi"/>
                <w:sz w:val="20"/>
                <w:szCs w:val="20"/>
              </w:rPr>
            </w:pPr>
            <w:r w:rsidRPr="00ED4AB3">
              <w:rPr>
                <w:rFonts w:cstheme="minorHAnsi"/>
                <w:b/>
                <w:sz w:val="20"/>
                <w:szCs w:val="20"/>
              </w:rPr>
              <w:t>M</w:t>
            </w:r>
            <w:r w:rsidR="00A37582" w:rsidRPr="00ED4AB3">
              <w:rPr>
                <w:rFonts w:cstheme="minorHAnsi"/>
                <w:b/>
                <w:sz w:val="20"/>
                <w:szCs w:val="20"/>
              </w:rPr>
              <w:t xml:space="preserve">embers </w:t>
            </w:r>
            <w:r w:rsidR="00F77A0D">
              <w:rPr>
                <w:rFonts w:cstheme="minorHAnsi"/>
                <w:b/>
                <w:sz w:val="20"/>
                <w:szCs w:val="20"/>
              </w:rPr>
              <w:t xml:space="preserve">approved </w:t>
            </w:r>
            <w:r w:rsidR="00583618">
              <w:rPr>
                <w:rFonts w:cstheme="minorHAnsi"/>
                <w:b/>
                <w:sz w:val="20"/>
                <w:szCs w:val="20"/>
              </w:rPr>
              <w:t xml:space="preserve">review of risk register and </w:t>
            </w:r>
            <w:r w:rsidR="00F77A0D">
              <w:rPr>
                <w:rFonts w:cstheme="minorHAnsi"/>
                <w:b/>
                <w:sz w:val="20"/>
                <w:szCs w:val="20"/>
              </w:rPr>
              <w:t>agreed the p</w:t>
            </w:r>
            <w:r w:rsidR="00583618">
              <w:rPr>
                <w:rFonts w:cstheme="minorHAnsi"/>
                <w:b/>
                <w:sz w:val="20"/>
                <w:szCs w:val="20"/>
              </w:rPr>
              <w:t>rocess</w:t>
            </w:r>
            <w:r w:rsidR="00A230BE">
              <w:rPr>
                <w:rFonts w:cstheme="minorHAnsi"/>
                <w:b/>
                <w:sz w:val="20"/>
                <w:szCs w:val="20"/>
              </w:rPr>
              <w:t>es</w:t>
            </w:r>
            <w:r w:rsidR="00583618">
              <w:rPr>
                <w:rFonts w:cstheme="minorHAnsi"/>
                <w:b/>
                <w:sz w:val="20"/>
                <w:szCs w:val="20"/>
              </w:rPr>
              <w:t xml:space="preserve"> identified</w:t>
            </w:r>
            <w:r w:rsidR="004863E1">
              <w:rPr>
                <w:rFonts w:cstheme="minorHAnsi"/>
                <w:b/>
                <w:sz w:val="20"/>
                <w:szCs w:val="20"/>
              </w:rPr>
              <w:t>.</w:t>
            </w:r>
            <w:r w:rsidR="00152FE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21F51" w:rsidRPr="009A2A81" w14:paraId="02D16500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0E46889" w14:textId="1C04A6CA" w:rsidR="00421F51" w:rsidRPr="009A2A81" w:rsidRDefault="004163FA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58B0F29" w14:textId="784669ED" w:rsidR="00421F51" w:rsidRPr="009A2A81" w:rsidRDefault="00421F51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Chair </w:t>
            </w:r>
            <w:r w:rsidR="00BF044F">
              <w:rPr>
                <w:rFonts w:cstheme="minorHAnsi"/>
                <w:b/>
                <w:sz w:val="20"/>
                <w:szCs w:val="20"/>
              </w:rPr>
              <w:t>Remarks</w:t>
            </w:r>
          </w:p>
        </w:tc>
      </w:tr>
      <w:tr w:rsidR="00421F51" w:rsidRPr="009A2A81" w14:paraId="5B54CCDD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7485D6CA" w14:textId="797F6354" w:rsidR="00421F51" w:rsidRPr="009A2A81" w:rsidRDefault="00421F51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691B51E" w14:textId="77777777" w:rsidR="00AB1A47" w:rsidRPr="009A2A81" w:rsidRDefault="00AB1A47" w:rsidP="00320696">
            <w:pPr>
              <w:rPr>
                <w:rFonts w:cstheme="minorHAnsi"/>
                <w:sz w:val="20"/>
                <w:szCs w:val="20"/>
              </w:rPr>
            </w:pPr>
          </w:p>
          <w:p w14:paraId="57842E18" w14:textId="6F0D53CC" w:rsidR="00BA7697" w:rsidRPr="004B30AF" w:rsidRDefault="00EB5A24" w:rsidP="00BA769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Regarding board development </w:t>
            </w:r>
            <w:r w:rsidR="00033E15" w:rsidRPr="00760907">
              <w:rPr>
                <w:rFonts w:cstheme="minorHAnsi"/>
                <w:b/>
                <w:bCs/>
                <w:sz w:val="20"/>
                <w:szCs w:val="20"/>
              </w:rPr>
              <w:t>Chair</w:t>
            </w:r>
            <w:r w:rsidR="001C4006">
              <w:rPr>
                <w:rFonts w:cstheme="minorHAnsi"/>
                <w:sz w:val="20"/>
                <w:szCs w:val="20"/>
              </w:rPr>
              <w:t xml:space="preserve"> </w:t>
            </w:r>
            <w:r w:rsidR="00420385">
              <w:rPr>
                <w:rFonts w:cstheme="minorHAnsi"/>
                <w:sz w:val="20"/>
                <w:szCs w:val="20"/>
              </w:rPr>
              <w:t>apologi</w:t>
            </w:r>
            <w:r w:rsidR="00A94B13">
              <w:rPr>
                <w:rFonts w:cstheme="minorHAnsi"/>
                <w:sz w:val="20"/>
                <w:szCs w:val="20"/>
              </w:rPr>
              <w:t>sed</w:t>
            </w:r>
            <w:r w:rsidR="00420385">
              <w:rPr>
                <w:rFonts w:cstheme="minorHAnsi"/>
                <w:sz w:val="20"/>
                <w:szCs w:val="20"/>
              </w:rPr>
              <w:t xml:space="preserve"> that he was yet to share feedback given by Executive Team</w:t>
            </w:r>
            <w:r w:rsidR="00B319EA">
              <w:rPr>
                <w:rFonts w:cstheme="minorHAnsi"/>
                <w:sz w:val="20"/>
                <w:szCs w:val="20"/>
              </w:rPr>
              <w:t xml:space="preserve"> stating </w:t>
            </w:r>
            <w:r w:rsidR="00876CFB">
              <w:rPr>
                <w:rFonts w:cstheme="minorHAnsi"/>
                <w:sz w:val="20"/>
                <w:szCs w:val="20"/>
              </w:rPr>
              <w:t xml:space="preserve">this </w:t>
            </w:r>
            <w:r w:rsidR="00FB6029">
              <w:rPr>
                <w:rFonts w:cstheme="minorHAnsi"/>
                <w:sz w:val="20"/>
                <w:szCs w:val="20"/>
              </w:rPr>
              <w:t xml:space="preserve">was held back </w:t>
            </w:r>
            <w:r w:rsidR="00876CFB">
              <w:rPr>
                <w:rFonts w:cstheme="minorHAnsi"/>
                <w:sz w:val="20"/>
                <w:szCs w:val="20"/>
              </w:rPr>
              <w:t xml:space="preserve">as chair </w:t>
            </w:r>
            <w:r w:rsidR="00760907">
              <w:rPr>
                <w:rFonts w:cstheme="minorHAnsi"/>
                <w:sz w:val="20"/>
                <w:szCs w:val="20"/>
              </w:rPr>
              <w:t xml:space="preserve">was </w:t>
            </w:r>
            <w:r w:rsidR="00876CFB">
              <w:rPr>
                <w:rFonts w:cstheme="minorHAnsi"/>
                <w:sz w:val="20"/>
                <w:szCs w:val="20"/>
              </w:rPr>
              <w:t xml:space="preserve">yet to have discussion with </w:t>
            </w:r>
            <w:r w:rsidR="00B96872" w:rsidRPr="000159E8">
              <w:rPr>
                <w:rFonts w:cstheme="minorHAnsi"/>
                <w:b/>
                <w:bCs/>
                <w:sz w:val="20"/>
                <w:szCs w:val="20"/>
              </w:rPr>
              <w:t xml:space="preserve">Ms </w:t>
            </w:r>
            <w:r w:rsidR="000159E8" w:rsidRPr="000159E8">
              <w:rPr>
                <w:rFonts w:cstheme="minorHAnsi"/>
                <w:b/>
                <w:bCs/>
                <w:sz w:val="20"/>
                <w:szCs w:val="20"/>
              </w:rPr>
              <w:t>Ewart</w:t>
            </w:r>
            <w:r w:rsidR="000159E8">
              <w:rPr>
                <w:rFonts w:cstheme="minorHAnsi"/>
                <w:sz w:val="20"/>
                <w:szCs w:val="20"/>
              </w:rPr>
              <w:t xml:space="preserve"> </w:t>
            </w:r>
            <w:r w:rsidR="00B96872">
              <w:rPr>
                <w:rFonts w:cstheme="minorHAnsi"/>
                <w:sz w:val="20"/>
                <w:szCs w:val="20"/>
              </w:rPr>
              <w:t xml:space="preserve">which would have enabled chair to </w:t>
            </w:r>
            <w:r>
              <w:rPr>
                <w:rFonts w:cstheme="minorHAnsi"/>
                <w:sz w:val="20"/>
                <w:szCs w:val="20"/>
              </w:rPr>
              <w:t xml:space="preserve">offer </w:t>
            </w:r>
            <w:r w:rsidR="00B96872">
              <w:rPr>
                <w:rFonts w:cstheme="minorHAnsi"/>
                <w:sz w:val="20"/>
                <w:szCs w:val="20"/>
              </w:rPr>
              <w:t xml:space="preserve">a more detailed </w:t>
            </w:r>
            <w:r w:rsidR="00C20C81">
              <w:rPr>
                <w:rFonts w:cstheme="minorHAnsi"/>
                <w:sz w:val="20"/>
                <w:szCs w:val="20"/>
              </w:rPr>
              <w:t xml:space="preserve">report </w:t>
            </w:r>
            <w:r w:rsidR="00B319EA">
              <w:rPr>
                <w:rFonts w:cstheme="minorHAnsi"/>
                <w:sz w:val="20"/>
                <w:szCs w:val="20"/>
              </w:rPr>
              <w:t xml:space="preserve">back </w:t>
            </w:r>
            <w:r w:rsidR="00C20C81">
              <w:rPr>
                <w:rFonts w:cstheme="minorHAnsi"/>
                <w:sz w:val="20"/>
                <w:szCs w:val="20"/>
              </w:rPr>
              <w:t xml:space="preserve">to board. </w:t>
            </w:r>
            <w:r w:rsidR="0064618F" w:rsidRPr="00760907">
              <w:rPr>
                <w:rFonts w:cstheme="minorHAnsi"/>
                <w:b/>
                <w:bCs/>
                <w:sz w:val="20"/>
                <w:szCs w:val="20"/>
              </w:rPr>
              <w:t>Chair</w:t>
            </w:r>
            <w:r w:rsidR="0064618F" w:rsidRPr="00AF4DBF">
              <w:rPr>
                <w:rFonts w:cstheme="minorHAnsi"/>
                <w:sz w:val="20"/>
                <w:szCs w:val="20"/>
              </w:rPr>
              <w:t xml:space="preserve"> </w:t>
            </w:r>
            <w:r w:rsidR="00234AB9" w:rsidRPr="00AF4DBF">
              <w:rPr>
                <w:rFonts w:cstheme="minorHAnsi"/>
                <w:sz w:val="20"/>
                <w:szCs w:val="20"/>
              </w:rPr>
              <w:t xml:space="preserve">requested </w:t>
            </w:r>
            <w:r w:rsidR="00916722" w:rsidRPr="004B30AF">
              <w:rPr>
                <w:rFonts w:cstheme="minorHAnsi"/>
                <w:sz w:val="20"/>
                <w:szCs w:val="20"/>
              </w:rPr>
              <w:t xml:space="preserve">that action from minutes of </w:t>
            </w:r>
            <w:r w:rsidR="003F10B4" w:rsidRPr="004B30AF">
              <w:rPr>
                <w:rFonts w:cstheme="minorHAnsi"/>
                <w:sz w:val="20"/>
                <w:szCs w:val="20"/>
              </w:rPr>
              <w:t>M</w:t>
            </w:r>
            <w:r w:rsidR="00916722" w:rsidRPr="004B30AF">
              <w:rPr>
                <w:rFonts w:cstheme="minorHAnsi"/>
                <w:sz w:val="20"/>
                <w:szCs w:val="20"/>
              </w:rPr>
              <w:t xml:space="preserve">ay </w:t>
            </w:r>
            <w:r w:rsidR="00B5517E" w:rsidRPr="004B30AF">
              <w:rPr>
                <w:rFonts w:cstheme="minorHAnsi"/>
                <w:sz w:val="20"/>
                <w:szCs w:val="20"/>
              </w:rPr>
              <w:t xml:space="preserve">is </w:t>
            </w:r>
            <w:r w:rsidR="003F10B4" w:rsidRPr="004B30AF">
              <w:rPr>
                <w:rFonts w:cstheme="minorHAnsi"/>
                <w:sz w:val="20"/>
                <w:szCs w:val="20"/>
              </w:rPr>
              <w:t xml:space="preserve">carried over &amp; </w:t>
            </w:r>
            <w:r w:rsidR="00BA7697" w:rsidRPr="004B30AF">
              <w:rPr>
                <w:rFonts w:cstheme="minorHAnsi"/>
                <w:sz w:val="20"/>
                <w:szCs w:val="20"/>
              </w:rPr>
              <w:t xml:space="preserve">feedback will be given to board regrading this before next board meeting, end of June. </w:t>
            </w:r>
          </w:p>
          <w:p w14:paraId="7EFE8DDE" w14:textId="280DF484" w:rsidR="00BA7697" w:rsidRDefault="009E3972" w:rsidP="00BA769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535445">
              <w:rPr>
                <w:rFonts w:cstheme="minorHAnsi"/>
                <w:sz w:val="20"/>
                <w:szCs w:val="20"/>
              </w:rPr>
              <w:t xml:space="preserve">ommented that </w:t>
            </w:r>
            <w:r w:rsidR="0074215F">
              <w:rPr>
                <w:rFonts w:cstheme="minorHAnsi"/>
                <w:sz w:val="20"/>
                <w:szCs w:val="20"/>
              </w:rPr>
              <w:t xml:space="preserve">during meeting with </w:t>
            </w:r>
            <w:r w:rsidR="0074215F" w:rsidRPr="00C52AB7">
              <w:rPr>
                <w:rFonts w:cstheme="minorHAnsi"/>
                <w:b/>
                <w:bCs/>
                <w:sz w:val="20"/>
                <w:szCs w:val="20"/>
              </w:rPr>
              <w:t xml:space="preserve">Ms </w:t>
            </w:r>
            <w:r w:rsidR="000159E8">
              <w:rPr>
                <w:rFonts w:cstheme="minorHAnsi"/>
                <w:b/>
                <w:bCs/>
                <w:sz w:val="20"/>
                <w:szCs w:val="20"/>
              </w:rPr>
              <w:t xml:space="preserve">Ewart </w:t>
            </w:r>
            <w:r w:rsidR="0074215F">
              <w:rPr>
                <w:rFonts w:cstheme="minorHAnsi"/>
                <w:sz w:val="20"/>
                <w:szCs w:val="20"/>
              </w:rPr>
              <w:t xml:space="preserve">&amp; </w:t>
            </w:r>
            <w:r w:rsidR="0074215F" w:rsidRPr="009E3972">
              <w:rPr>
                <w:rFonts w:cstheme="minorHAnsi"/>
                <w:b/>
                <w:bCs/>
                <w:sz w:val="20"/>
                <w:szCs w:val="20"/>
              </w:rPr>
              <w:t>CEO</w:t>
            </w:r>
            <w:r w:rsidR="0074215F">
              <w:rPr>
                <w:rFonts w:cstheme="minorHAnsi"/>
                <w:sz w:val="20"/>
                <w:szCs w:val="20"/>
              </w:rPr>
              <w:t xml:space="preserve"> </w:t>
            </w:r>
            <w:r w:rsidR="00206BCE">
              <w:rPr>
                <w:rFonts w:cstheme="minorHAnsi"/>
                <w:sz w:val="20"/>
                <w:szCs w:val="20"/>
              </w:rPr>
              <w:t xml:space="preserve">it was </w:t>
            </w:r>
            <w:r w:rsidR="0074215F">
              <w:rPr>
                <w:rFonts w:cstheme="minorHAnsi"/>
                <w:sz w:val="20"/>
                <w:szCs w:val="20"/>
              </w:rPr>
              <w:t>decided that there w</w:t>
            </w:r>
            <w:r>
              <w:rPr>
                <w:rFonts w:cstheme="minorHAnsi"/>
                <w:sz w:val="20"/>
                <w:szCs w:val="20"/>
              </w:rPr>
              <w:t xml:space="preserve">ould </w:t>
            </w:r>
            <w:r w:rsidR="0074215F">
              <w:rPr>
                <w:rFonts w:cstheme="minorHAnsi"/>
                <w:sz w:val="20"/>
                <w:szCs w:val="20"/>
              </w:rPr>
              <w:t xml:space="preserve">be further engagement with </w:t>
            </w:r>
            <w:r w:rsidR="0074215F" w:rsidRPr="000159E8">
              <w:rPr>
                <w:rFonts w:cstheme="minorHAnsi"/>
                <w:b/>
                <w:bCs/>
                <w:sz w:val="20"/>
                <w:szCs w:val="20"/>
              </w:rPr>
              <w:t xml:space="preserve">Ms </w:t>
            </w:r>
            <w:r w:rsidR="000159E8" w:rsidRPr="000159E8">
              <w:rPr>
                <w:rFonts w:cstheme="minorHAnsi"/>
                <w:b/>
                <w:bCs/>
                <w:sz w:val="20"/>
                <w:szCs w:val="20"/>
              </w:rPr>
              <w:t>Ewart</w:t>
            </w:r>
            <w:r w:rsidR="000159E8">
              <w:rPr>
                <w:rFonts w:cstheme="minorHAnsi"/>
                <w:sz w:val="20"/>
                <w:szCs w:val="20"/>
              </w:rPr>
              <w:t xml:space="preserve"> </w:t>
            </w:r>
            <w:r w:rsidR="00206BCE">
              <w:rPr>
                <w:rFonts w:cstheme="minorHAnsi"/>
                <w:sz w:val="20"/>
                <w:szCs w:val="20"/>
              </w:rPr>
              <w:t xml:space="preserve">and the recommendation of TC Young presentation fully </w:t>
            </w:r>
            <w:r w:rsidR="00294A63">
              <w:rPr>
                <w:rFonts w:cstheme="minorHAnsi"/>
                <w:sz w:val="20"/>
                <w:szCs w:val="20"/>
              </w:rPr>
              <w:t>support</w:t>
            </w:r>
            <w:r w:rsidR="00C52AB7">
              <w:rPr>
                <w:rFonts w:cstheme="minorHAnsi"/>
                <w:sz w:val="20"/>
                <w:szCs w:val="20"/>
              </w:rPr>
              <w:t>ed</w:t>
            </w:r>
            <w:r w:rsidR="00425010">
              <w:rPr>
                <w:rFonts w:cstheme="minorHAnsi"/>
                <w:sz w:val="20"/>
                <w:szCs w:val="20"/>
              </w:rPr>
              <w:t xml:space="preserve">. </w:t>
            </w:r>
            <w:r w:rsidR="00B54CC0" w:rsidRPr="00C52AB7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="00294A63" w:rsidRPr="00C52AB7">
              <w:rPr>
                <w:rFonts w:cstheme="minorHAnsi"/>
                <w:b/>
                <w:bCs/>
                <w:sz w:val="20"/>
                <w:szCs w:val="20"/>
              </w:rPr>
              <w:t>hair</w:t>
            </w:r>
            <w:r w:rsidR="00294A63">
              <w:rPr>
                <w:rFonts w:cstheme="minorHAnsi"/>
                <w:sz w:val="20"/>
                <w:szCs w:val="20"/>
              </w:rPr>
              <w:t xml:space="preserve"> </w:t>
            </w:r>
            <w:r w:rsidR="00FE0922">
              <w:rPr>
                <w:rFonts w:cstheme="minorHAnsi"/>
                <w:sz w:val="20"/>
                <w:szCs w:val="20"/>
              </w:rPr>
              <w:t>foresees</w:t>
            </w:r>
            <w:r w:rsidR="00294A63">
              <w:rPr>
                <w:rFonts w:cstheme="minorHAnsi"/>
                <w:sz w:val="20"/>
                <w:szCs w:val="20"/>
              </w:rPr>
              <w:t xml:space="preserve"> another session with </w:t>
            </w:r>
            <w:r w:rsidR="00294A63" w:rsidRPr="000159E8">
              <w:rPr>
                <w:rFonts w:cstheme="minorHAnsi"/>
                <w:b/>
                <w:bCs/>
                <w:sz w:val="20"/>
                <w:szCs w:val="20"/>
              </w:rPr>
              <w:t xml:space="preserve">Ms </w:t>
            </w:r>
            <w:r w:rsidR="000159E8">
              <w:rPr>
                <w:rFonts w:cstheme="minorHAnsi"/>
                <w:b/>
                <w:bCs/>
                <w:sz w:val="20"/>
                <w:szCs w:val="20"/>
              </w:rPr>
              <w:t>Ewart</w:t>
            </w:r>
            <w:r w:rsidR="00294A63">
              <w:rPr>
                <w:rFonts w:cstheme="minorHAnsi"/>
                <w:sz w:val="20"/>
                <w:szCs w:val="20"/>
              </w:rPr>
              <w:t xml:space="preserve"> </w:t>
            </w:r>
            <w:r w:rsidR="00FE0922">
              <w:rPr>
                <w:rFonts w:cstheme="minorHAnsi"/>
                <w:sz w:val="20"/>
                <w:szCs w:val="20"/>
              </w:rPr>
              <w:t>regarding</w:t>
            </w:r>
            <w:r w:rsidR="00294A63">
              <w:rPr>
                <w:rFonts w:cstheme="minorHAnsi"/>
                <w:sz w:val="20"/>
                <w:szCs w:val="20"/>
              </w:rPr>
              <w:t xml:space="preserve"> roles &amp; responsibilities</w:t>
            </w:r>
            <w:r w:rsidR="00B54CC0">
              <w:rPr>
                <w:rFonts w:cstheme="minorHAnsi"/>
                <w:sz w:val="20"/>
                <w:szCs w:val="20"/>
              </w:rPr>
              <w:t xml:space="preserve"> and would like </w:t>
            </w:r>
            <w:r w:rsidR="007A6617" w:rsidRPr="007A6617">
              <w:rPr>
                <w:rFonts w:cstheme="minorHAnsi"/>
                <w:b/>
                <w:bCs/>
                <w:sz w:val="20"/>
                <w:szCs w:val="20"/>
              </w:rPr>
              <w:t>Ms Ewart</w:t>
            </w:r>
            <w:r w:rsidR="007A6617">
              <w:rPr>
                <w:rFonts w:cstheme="minorHAnsi"/>
                <w:sz w:val="20"/>
                <w:szCs w:val="20"/>
              </w:rPr>
              <w:t xml:space="preserve"> </w:t>
            </w:r>
            <w:r w:rsidR="00B54CC0">
              <w:rPr>
                <w:rFonts w:cstheme="minorHAnsi"/>
                <w:sz w:val="20"/>
                <w:szCs w:val="20"/>
              </w:rPr>
              <w:t xml:space="preserve">to attend meeting to </w:t>
            </w:r>
            <w:r w:rsidR="00233727">
              <w:rPr>
                <w:rFonts w:cstheme="minorHAnsi"/>
                <w:sz w:val="20"/>
                <w:szCs w:val="20"/>
              </w:rPr>
              <w:t>observe</w:t>
            </w:r>
            <w:r w:rsidR="00A94B13">
              <w:rPr>
                <w:rFonts w:cstheme="minorHAnsi"/>
                <w:sz w:val="20"/>
                <w:szCs w:val="20"/>
              </w:rPr>
              <w:t xml:space="preserve"> how </w:t>
            </w:r>
            <w:r w:rsidR="00B54CC0">
              <w:rPr>
                <w:rFonts w:cstheme="minorHAnsi"/>
                <w:sz w:val="20"/>
                <w:szCs w:val="20"/>
              </w:rPr>
              <w:t xml:space="preserve">board </w:t>
            </w:r>
            <w:r w:rsidR="00CC3628">
              <w:rPr>
                <w:rFonts w:cstheme="minorHAnsi"/>
                <w:sz w:val="20"/>
                <w:szCs w:val="20"/>
              </w:rPr>
              <w:t>members roles &amp; responsibilities work</w:t>
            </w:r>
            <w:r w:rsidR="00A756BA">
              <w:rPr>
                <w:rFonts w:cstheme="minorHAnsi"/>
                <w:sz w:val="20"/>
                <w:szCs w:val="20"/>
              </w:rPr>
              <w:t xml:space="preserve"> </w:t>
            </w:r>
            <w:r w:rsidR="00CC3628">
              <w:rPr>
                <w:rFonts w:cstheme="minorHAnsi"/>
                <w:sz w:val="20"/>
                <w:szCs w:val="20"/>
              </w:rPr>
              <w:t xml:space="preserve">in </w:t>
            </w:r>
            <w:r w:rsidR="00233727">
              <w:rPr>
                <w:rFonts w:cstheme="minorHAnsi"/>
                <w:sz w:val="20"/>
                <w:szCs w:val="20"/>
              </w:rPr>
              <w:t>practice.</w:t>
            </w:r>
          </w:p>
          <w:p w14:paraId="7048DF22" w14:textId="07156416" w:rsidR="00887799" w:rsidRPr="00237A5C" w:rsidRDefault="000455D4" w:rsidP="00237A5C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theme="minorHAnsi"/>
                <w:sz w:val="20"/>
                <w:szCs w:val="20"/>
              </w:rPr>
            </w:pPr>
            <w:r w:rsidRPr="00425010">
              <w:rPr>
                <w:rFonts w:cstheme="minorHAnsi"/>
                <w:b/>
                <w:bCs/>
                <w:sz w:val="20"/>
                <w:szCs w:val="20"/>
              </w:rPr>
              <w:t xml:space="preserve">Chair </w:t>
            </w:r>
            <w:r w:rsidR="00374C14">
              <w:rPr>
                <w:rFonts w:cstheme="minorHAnsi"/>
                <w:sz w:val="20"/>
                <w:szCs w:val="20"/>
              </w:rPr>
              <w:t xml:space="preserve">stated </w:t>
            </w:r>
            <w:r w:rsidR="00EF7B0A">
              <w:rPr>
                <w:rFonts w:cstheme="minorHAnsi"/>
                <w:sz w:val="20"/>
                <w:szCs w:val="20"/>
              </w:rPr>
              <w:t xml:space="preserve">he was </w:t>
            </w:r>
            <w:r w:rsidR="00237A5C">
              <w:rPr>
                <w:rFonts w:cstheme="minorHAnsi"/>
                <w:sz w:val="20"/>
                <w:szCs w:val="20"/>
              </w:rPr>
              <w:t xml:space="preserve">hoping to arrange </w:t>
            </w:r>
            <w:r w:rsidR="00840102">
              <w:rPr>
                <w:rFonts w:cstheme="minorHAnsi"/>
                <w:sz w:val="20"/>
                <w:szCs w:val="20"/>
              </w:rPr>
              <w:t xml:space="preserve">further </w:t>
            </w:r>
            <w:r w:rsidR="00EF7B0A">
              <w:rPr>
                <w:rFonts w:cstheme="minorHAnsi"/>
                <w:sz w:val="20"/>
                <w:szCs w:val="20"/>
              </w:rPr>
              <w:t xml:space="preserve">one to one </w:t>
            </w:r>
            <w:r w:rsidR="005D5DA4">
              <w:rPr>
                <w:rFonts w:cstheme="minorHAnsi"/>
                <w:sz w:val="20"/>
                <w:szCs w:val="20"/>
              </w:rPr>
              <w:t>session</w:t>
            </w:r>
            <w:r w:rsidR="00DC51E9">
              <w:rPr>
                <w:rFonts w:cstheme="minorHAnsi"/>
                <w:sz w:val="20"/>
                <w:szCs w:val="20"/>
              </w:rPr>
              <w:t xml:space="preserve"> </w:t>
            </w:r>
            <w:r w:rsidR="00EF7B0A">
              <w:rPr>
                <w:rFonts w:cstheme="minorHAnsi"/>
                <w:sz w:val="20"/>
                <w:szCs w:val="20"/>
              </w:rPr>
              <w:t xml:space="preserve">with </w:t>
            </w:r>
            <w:r w:rsidR="00DC51E9">
              <w:rPr>
                <w:rFonts w:cstheme="minorHAnsi"/>
                <w:sz w:val="20"/>
                <w:szCs w:val="20"/>
              </w:rPr>
              <w:t xml:space="preserve">members of the </w:t>
            </w:r>
            <w:r w:rsidR="00EF7B0A">
              <w:rPr>
                <w:rFonts w:cstheme="minorHAnsi"/>
                <w:sz w:val="20"/>
                <w:szCs w:val="20"/>
              </w:rPr>
              <w:t>board</w:t>
            </w:r>
            <w:r w:rsidR="00DC51E9">
              <w:rPr>
                <w:rFonts w:cstheme="minorHAnsi"/>
                <w:sz w:val="20"/>
                <w:szCs w:val="20"/>
              </w:rPr>
              <w:t xml:space="preserve"> h</w:t>
            </w:r>
            <w:r w:rsidR="00EF7B0A">
              <w:rPr>
                <w:rFonts w:cstheme="minorHAnsi"/>
                <w:sz w:val="20"/>
                <w:szCs w:val="20"/>
              </w:rPr>
              <w:t xml:space="preserve">owever with </w:t>
            </w:r>
            <w:r w:rsidR="00843B72">
              <w:rPr>
                <w:rFonts w:cstheme="minorHAnsi"/>
                <w:sz w:val="20"/>
                <w:szCs w:val="20"/>
              </w:rPr>
              <w:t xml:space="preserve">current </w:t>
            </w:r>
            <w:r w:rsidR="00EF7B0A">
              <w:rPr>
                <w:rFonts w:cstheme="minorHAnsi"/>
                <w:sz w:val="20"/>
                <w:szCs w:val="20"/>
              </w:rPr>
              <w:t>lack of administration support this has not been possible</w:t>
            </w:r>
            <w:r w:rsidR="00840102">
              <w:rPr>
                <w:rFonts w:cstheme="minorHAnsi"/>
                <w:sz w:val="20"/>
                <w:szCs w:val="20"/>
              </w:rPr>
              <w:t xml:space="preserve"> to arrange</w:t>
            </w:r>
            <w:r w:rsidR="00EF7B0A">
              <w:rPr>
                <w:rFonts w:cstheme="minorHAnsi"/>
                <w:sz w:val="20"/>
                <w:szCs w:val="20"/>
              </w:rPr>
              <w:t>.</w:t>
            </w:r>
            <w:r w:rsidR="00887799" w:rsidRPr="00237A5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072C09" w14:textId="23932305" w:rsidR="007D08E5" w:rsidRPr="007D08E5" w:rsidRDefault="008E7224" w:rsidP="005C70F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B70B73">
              <w:rPr>
                <w:rFonts w:cstheme="minorHAnsi"/>
                <w:sz w:val="20"/>
                <w:szCs w:val="20"/>
              </w:rPr>
              <w:t>R</w:t>
            </w:r>
            <w:r w:rsidR="00DC51E9" w:rsidRPr="00B70B73">
              <w:rPr>
                <w:rFonts w:cstheme="minorHAnsi"/>
                <w:sz w:val="20"/>
                <w:szCs w:val="20"/>
              </w:rPr>
              <w:t>ecapped</w:t>
            </w:r>
            <w:r w:rsidR="00DC51E9">
              <w:rPr>
                <w:rFonts w:cstheme="minorHAnsi"/>
                <w:sz w:val="20"/>
                <w:szCs w:val="20"/>
              </w:rPr>
              <w:t xml:space="preserve"> that </w:t>
            </w:r>
            <w:r w:rsidR="00054E7E">
              <w:rPr>
                <w:rFonts w:cstheme="minorHAnsi"/>
                <w:sz w:val="20"/>
                <w:szCs w:val="20"/>
              </w:rPr>
              <w:t xml:space="preserve">Tenants and Residents </w:t>
            </w:r>
            <w:r w:rsidR="005E1DA4">
              <w:rPr>
                <w:rFonts w:cstheme="minorHAnsi"/>
                <w:sz w:val="20"/>
                <w:szCs w:val="20"/>
              </w:rPr>
              <w:t xml:space="preserve">safety training session </w:t>
            </w:r>
            <w:r w:rsidR="00DC51E9">
              <w:rPr>
                <w:rFonts w:cstheme="minorHAnsi"/>
                <w:sz w:val="20"/>
                <w:szCs w:val="20"/>
              </w:rPr>
              <w:t xml:space="preserve">was previously cancelled </w:t>
            </w:r>
            <w:r w:rsidR="007D08E5">
              <w:rPr>
                <w:rFonts w:cstheme="minorHAnsi"/>
                <w:sz w:val="20"/>
                <w:szCs w:val="20"/>
              </w:rPr>
              <w:t xml:space="preserve">commenting that he hoped this would </w:t>
            </w:r>
            <w:r w:rsidR="00A869DF">
              <w:rPr>
                <w:rFonts w:cstheme="minorHAnsi"/>
                <w:sz w:val="20"/>
                <w:szCs w:val="20"/>
              </w:rPr>
              <w:t>be rescheduled soon.</w:t>
            </w:r>
          </w:p>
          <w:p w14:paraId="73F51F3D" w14:textId="4F587F9C" w:rsidR="008858A7" w:rsidRPr="008858A7" w:rsidRDefault="00DC51E9" w:rsidP="00D1354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A2663C">
              <w:rPr>
                <w:rFonts w:cstheme="minorHAnsi"/>
                <w:sz w:val="20"/>
                <w:szCs w:val="20"/>
              </w:rPr>
              <w:t xml:space="preserve"> </w:t>
            </w:r>
            <w:r w:rsidR="008E7224">
              <w:rPr>
                <w:rFonts w:cstheme="minorHAnsi"/>
                <w:sz w:val="20"/>
                <w:szCs w:val="20"/>
              </w:rPr>
              <w:t>P</w:t>
            </w:r>
            <w:r w:rsidR="000B20E9" w:rsidRPr="00A2663C">
              <w:rPr>
                <w:rFonts w:cstheme="minorHAnsi"/>
                <w:sz w:val="20"/>
                <w:szCs w:val="20"/>
              </w:rPr>
              <w:t xml:space="preserve">rovided feedback </w:t>
            </w:r>
            <w:r w:rsidR="008A0C6B">
              <w:rPr>
                <w:rFonts w:cstheme="minorHAnsi"/>
                <w:sz w:val="20"/>
                <w:szCs w:val="20"/>
              </w:rPr>
              <w:t>stating he</w:t>
            </w:r>
            <w:r w:rsidR="008858A7">
              <w:rPr>
                <w:rFonts w:cstheme="minorHAnsi"/>
                <w:sz w:val="20"/>
                <w:szCs w:val="20"/>
              </w:rPr>
              <w:t xml:space="preserve"> felt </w:t>
            </w:r>
            <w:r w:rsidR="000B20E9" w:rsidRPr="00A2663C">
              <w:rPr>
                <w:rFonts w:cstheme="minorHAnsi"/>
                <w:sz w:val="20"/>
                <w:szCs w:val="20"/>
              </w:rPr>
              <w:t xml:space="preserve">pre board session </w:t>
            </w:r>
            <w:r w:rsidR="008858A7">
              <w:rPr>
                <w:rFonts w:cstheme="minorHAnsi"/>
                <w:sz w:val="20"/>
                <w:szCs w:val="20"/>
              </w:rPr>
              <w:t xml:space="preserve">prior to meeting was </w:t>
            </w:r>
            <w:r w:rsidR="000B20E9" w:rsidRPr="00A2663C">
              <w:rPr>
                <w:rFonts w:cstheme="minorHAnsi"/>
                <w:sz w:val="20"/>
                <w:szCs w:val="20"/>
              </w:rPr>
              <w:t>beneficia</w:t>
            </w:r>
            <w:r w:rsidR="008858A7">
              <w:rPr>
                <w:rFonts w:cstheme="minorHAnsi"/>
                <w:sz w:val="20"/>
                <w:szCs w:val="20"/>
              </w:rPr>
              <w:t>l.</w:t>
            </w:r>
          </w:p>
          <w:p w14:paraId="1CDD9585" w14:textId="54DB481C" w:rsidR="00DC51E9" w:rsidRPr="00A2663C" w:rsidRDefault="00330E1C" w:rsidP="00D1354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E7224">
              <w:rPr>
                <w:rFonts w:cstheme="minorHAnsi"/>
                <w:sz w:val="20"/>
                <w:szCs w:val="20"/>
              </w:rPr>
              <w:t>A</w:t>
            </w:r>
            <w:r w:rsidR="00C65E33" w:rsidRPr="00A2663C">
              <w:rPr>
                <w:rFonts w:cstheme="minorHAnsi"/>
                <w:sz w:val="20"/>
                <w:szCs w:val="20"/>
              </w:rPr>
              <w:t>ddress</w:t>
            </w:r>
            <w:r w:rsidR="007C0EC3" w:rsidRPr="00A2663C">
              <w:rPr>
                <w:rFonts w:cstheme="minorHAnsi"/>
                <w:sz w:val="20"/>
                <w:szCs w:val="20"/>
              </w:rPr>
              <w:t xml:space="preserve">ed </w:t>
            </w:r>
            <w:r w:rsidR="00C65E33" w:rsidRPr="00A2663C">
              <w:rPr>
                <w:rFonts w:cstheme="minorHAnsi"/>
                <w:sz w:val="20"/>
                <w:szCs w:val="20"/>
              </w:rPr>
              <w:t xml:space="preserve">board asking </w:t>
            </w:r>
            <w:r w:rsidR="007C0EC3" w:rsidRPr="00A2663C">
              <w:rPr>
                <w:rFonts w:cstheme="minorHAnsi"/>
                <w:sz w:val="20"/>
                <w:szCs w:val="20"/>
              </w:rPr>
              <w:t xml:space="preserve">members for feedback on what presentations they would like to </w:t>
            </w:r>
            <w:r w:rsidR="005826EE" w:rsidRPr="00A2663C">
              <w:rPr>
                <w:rFonts w:cstheme="minorHAnsi"/>
                <w:sz w:val="20"/>
                <w:szCs w:val="20"/>
              </w:rPr>
              <w:t>have from</w:t>
            </w:r>
            <w:r w:rsidR="00530311" w:rsidRPr="00A2663C">
              <w:rPr>
                <w:rFonts w:cstheme="minorHAnsi"/>
                <w:sz w:val="20"/>
                <w:szCs w:val="20"/>
              </w:rPr>
              <w:t xml:space="preserve"> either </w:t>
            </w:r>
            <w:r w:rsidR="005826EE" w:rsidRPr="00A2663C">
              <w:rPr>
                <w:rFonts w:cstheme="minorHAnsi"/>
                <w:sz w:val="20"/>
                <w:szCs w:val="20"/>
              </w:rPr>
              <w:t xml:space="preserve">internal or </w:t>
            </w:r>
            <w:r w:rsidR="007C0EC3" w:rsidRPr="00A2663C">
              <w:rPr>
                <w:rFonts w:cstheme="minorHAnsi"/>
                <w:sz w:val="20"/>
                <w:szCs w:val="20"/>
              </w:rPr>
              <w:t xml:space="preserve">external </w:t>
            </w:r>
            <w:r w:rsidR="008F0B73" w:rsidRPr="00A2663C">
              <w:rPr>
                <w:rFonts w:cstheme="minorHAnsi"/>
                <w:sz w:val="20"/>
                <w:szCs w:val="20"/>
              </w:rPr>
              <w:t>re</w:t>
            </w:r>
            <w:r w:rsidR="005826EE" w:rsidRPr="00A2663C">
              <w:rPr>
                <w:rFonts w:cstheme="minorHAnsi"/>
                <w:sz w:val="20"/>
                <w:szCs w:val="20"/>
              </w:rPr>
              <w:t>sources</w:t>
            </w:r>
            <w:r w:rsidR="008F0B73" w:rsidRPr="00A2663C">
              <w:rPr>
                <w:rFonts w:cstheme="minorHAnsi"/>
                <w:sz w:val="20"/>
                <w:szCs w:val="20"/>
              </w:rPr>
              <w:t xml:space="preserve">. </w:t>
            </w:r>
            <w:r w:rsidR="00B40021">
              <w:rPr>
                <w:rFonts w:cstheme="minorHAnsi"/>
                <w:sz w:val="20"/>
                <w:szCs w:val="20"/>
              </w:rPr>
              <w:t>E</w:t>
            </w:r>
            <w:r w:rsidR="00DF53DC">
              <w:rPr>
                <w:rFonts w:cstheme="minorHAnsi"/>
                <w:sz w:val="20"/>
                <w:szCs w:val="20"/>
              </w:rPr>
              <w:t xml:space="preserve">ncouraged </w:t>
            </w:r>
            <w:r w:rsidR="00530311" w:rsidRPr="00A2663C">
              <w:rPr>
                <w:rFonts w:cstheme="minorHAnsi"/>
                <w:sz w:val="20"/>
                <w:szCs w:val="20"/>
              </w:rPr>
              <w:t xml:space="preserve">members </w:t>
            </w:r>
            <w:r w:rsidR="00DF53DC">
              <w:rPr>
                <w:rFonts w:cstheme="minorHAnsi"/>
                <w:sz w:val="20"/>
                <w:szCs w:val="20"/>
              </w:rPr>
              <w:t xml:space="preserve">to </w:t>
            </w:r>
            <w:r w:rsidR="00530311" w:rsidRPr="00A2663C">
              <w:rPr>
                <w:rFonts w:cstheme="minorHAnsi"/>
                <w:sz w:val="20"/>
                <w:szCs w:val="20"/>
              </w:rPr>
              <w:t>reflect on their own knowledge</w:t>
            </w:r>
            <w:r w:rsidR="005F5893">
              <w:rPr>
                <w:rFonts w:cstheme="minorHAnsi"/>
                <w:sz w:val="20"/>
                <w:szCs w:val="20"/>
              </w:rPr>
              <w:t xml:space="preserve">, gaps in experience </w:t>
            </w:r>
            <w:r w:rsidR="00530311" w:rsidRPr="00A2663C">
              <w:rPr>
                <w:rFonts w:cstheme="minorHAnsi"/>
                <w:sz w:val="20"/>
                <w:szCs w:val="20"/>
              </w:rPr>
              <w:t>to</w:t>
            </w:r>
            <w:r w:rsidR="00A2663C" w:rsidRPr="00A2663C">
              <w:rPr>
                <w:rFonts w:cstheme="minorHAnsi"/>
                <w:sz w:val="20"/>
                <w:szCs w:val="20"/>
              </w:rPr>
              <w:t xml:space="preserve"> decide this</w:t>
            </w:r>
            <w:r w:rsidR="00DF53DC">
              <w:rPr>
                <w:rFonts w:cstheme="minorHAnsi"/>
                <w:sz w:val="20"/>
                <w:szCs w:val="20"/>
              </w:rPr>
              <w:t xml:space="preserve"> and </w:t>
            </w:r>
            <w:r w:rsidR="002D17C8">
              <w:rPr>
                <w:rFonts w:cstheme="minorHAnsi"/>
                <w:sz w:val="20"/>
                <w:szCs w:val="20"/>
              </w:rPr>
              <w:t xml:space="preserve">take forward by </w:t>
            </w:r>
            <w:r w:rsidR="00B776D4">
              <w:rPr>
                <w:rFonts w:cstheme="minorHAnsi"/>
                <w:sz w:val="20"/>
                <w:szCs w:val="20"/>
              </w:rPr>
              <w:t>contact</w:t>
            </w:r>
            <w:r w:rsidR="002D17C8">
              <w:rPr>
                <w:rFonts w:cstheme="minorHAnsi"/>
                <w:sz w:val="20"/>
                <w:szCs w:val="20"/>
              </w:rPr>
              <w:t xml:space="preserve">ing </w:t>
            </w:r>
            <w:r w:rsidR="00B40021" w:rsidRPr="00B40021">
              <w:rPr>
                <w:rFonts w:cstheme="minorHAnsi"/>
                <w:b/>
                <w:bCs/>
                <w:sz w:val="20"/>
                <w:szCs w:val="20"/>
              </w:rPr>
              <w:t>Chair</w:t>
            </w:r>
            <w:r w:rsidR="00DF53DC">
              <w:rPr>
                <w:rFonts w:cstheme="minorHAnsi"/>
                <w:sz w:val="20"/>
                <w:szCs w:val="20"/>
              </w:rPr>
              <w:t xml:space="preserve"> via portal or e-mail</w:t>
            </w:r>
            <w:r w:rsidR="00B40021">
              <w:rPr>
                <w:rFonts w:cstheme="minorHAnsi"/>
                <w:sz w:val="20"/>
                <w:szCs w:val="20"/>
              </w:rPr>
              <w:t>.</w:t>
            </w:r>
          </w:p>
          <w:p w14:paraId="3D64AF33" w14:textId="2FFD2B1E" w:rsidR="00DC51E9" w:rsidRDefault="00B40021" w:rsidP="00987114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</w:t>
            </w:r>
            <w:r w:rsidR="00E96704" w:rsidRPr="008A0C6B">
              <w:rPr>
                <w:rFonts w:cstheme="minorHAnsi"/>
                <w:bCs/>
                <w:sz w:val="20"/>
                <w:szCs w:val="20"/>
              </w:rPr>
              <w:t xml:space="preserve">rovided feedback following attendance at meeting with </w:t>
            </w:r>
            <w:r w:rsidR="008A0C6B" w:rsidRPr="008A0C6B">
              <w:rPr>
                <w:rFonts w:cstheme="minorHAnsi"/>
                <w:bCs/>
                <w:sz w:val="20"/>
                <w:szCs w:val="20"/>
              </w:rPr>
              <w:t>The Scottish</w:t>
            </w:r>
            <w:r w:rsidR="00E96704" w:rsidRPr="008A0C6B">
              <w:rPr>
                <w:rFonts w:cstheme="minorHAnsi"/>
                <w:bCs/>
                <w:sz w:val="20"/>
                <w:szCs w:val="20"/>
              </w:rPr>
              <w:t xml:space="preserve"> Housing Regulator </w:t>
            </w:r>
            <w:r w:rsidR="005F149A">
              <w:rPr>
                <w:rFonts w:cstheme="minorHAnsi"/>
                <w:bCs/>
                <w:sz w:val="20"/>
                <w:szCs w:val="20"/>
              </w:rPr>
              <w:t>and Executive Team</w:t>
            </w:r>
            <w:r w:rsidR="00E11C0D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042515" w:rsidRPr="00E11C0D">
              <w:rPr>
                <w:rFonts w:cstheme="minorHAnsi"/>
                <w:b/>
                <w:sz w:val="20"/>
                <w:szCs w:val="20"/>
              </w:rPr>
              <w:t>Chair</w:t>
            </w:r>
            <w:r w:rsidR="005F149A">
              <w:rPr>
                <w:rFonts w:cstheme="minorHAnsi"/>
                <w:bCs/>
                <w:sz w:val="20"/>
                <w:szCs w:val="20"/>
              </w:rPr>
              <w:t xml:space="preserve"> explained </w:t>
            </w:r>
            <w:r w:rsidR="00E11C0D">
              <w:rPr>
                <w:rFonts w:cstheme="minorHAnsi"/>
                <w:bCs/>
                <w:sz w:val="20"/>
                <w:szCs w:val="20"/>
              </w:rPr>
              <w:t xml:space="preserve">he attended to </w:t>
            </w:r>
            <w:r w:rsidR="005F149A">
              <w:rPr>
                <w:rFonts w:cstheme="minorHAnsi"/>
                <w:bCs/>
                <w:sz w:val="20"/>
                <w:szCs w:val="20"/>
              </w:rPr>
              <w:t>represent</w:t>
            </w:r>
            <w:r w:rsidR="00E11C0D">
              <w:rPr>
                <w:rFonts w:cstheme="minorHAnsi"/>
                <w:bCs/>
                <w:sz w:val="20"/>
                <w:szCs w:val="20"/>
              </w:rPr>
              <w:t xml:space="preserve"> t</w:t>
            </w:r>
            <w:r w:rsidR="005F149A">
              <w:rPr>
                <w:rFonts w:cstheme="minorHAnsi"/>
                <w:bCs/>
                <w:sz w:val="20"/>
                <w:szCs w:val="20"/>
              </w:rPr>
              <w:t>he board</w:t>
            </w:r>
            <w:r w:rsidR="00042515">
              <w:rPr>
                <w:rFonts w:cstheme="minorHAnsi"/>
                <w:bCs/>
                <w:sz w:val="20"/>
                <w:szCs w:val="20"/>
              </w:rPr>
              <w:t xml:space="preserve">s </w:t>
            </w:r>
            <w:r w:rsidR="005F149A">
              <w:rPr>
                <w:rFonts w:cstheme="minorHAnsi"/>
                <w:bCs/>
                <w:sz w:val="20"/>
                <w:szCs w:val="20"/>
              </w:rPr>
              <w:t xml:space="preserve">views </w:t>
            </w:r>
            <w:r w:rsidR="00042515">
              <w:rPr>
                <w:rFonts w:cstheme="minorHAnsi"/>
                <w:bCs/>
                <w:sz w:val="20"/>
                <w:szCs w:val="20"/>
              </w:rPr>
              <w:t xml:space="preserve">on the information shared </w:t>
            </w:r>
            <w:r w:rsidR="00F41C56">
              <w:rPr>
                <w:rFonts w:cstheme="minorHAnsi"/>
                <w:bCs/>
                <w:sz w:val="20"/>
                <w:szCs w:val="20"/>
              </w:rPr>
              <w:t xml:space="preserve">by the </w:t>
            </w:r>
            <w:r w:rsidR="00042515">
              <w:rPr>
                <w:rFonts w:cstheme="minorHAnsi"/>
                <w:bCs/>
                <w:sz w:val="20"/>
                <w:szCs w:val="20"/>
              </w:rPr>
              <w:t>E</w:t>
            </w:r>
            <w:r w:rsidR="00F41C56">
              <w:rPr>
                <w:rFonts w:cstheme="minorHAnsi"/>
                <w:bCs/>
                <w:sz w:val="20"/>
                <w:szCs w:val="20"/>
              </w:rPr>
              <w:t xml:space="preserve">xecutive </w:t>
            </w:r>
            <w:r w:rsidR="00042515">
              <w:rPr>
                <w:rFonts w:cstheme="minorHAnsi"/>
                <w:bCs/>
                <w:sz w:val="20"/>
                <w:szCs w:val="20"/>
              </w:rPr>
              <w:t>T</w:t>
            </w:r>
            <w:r w:rsidR="00F41C56">
              <w:rPr>
                <w:rFonts w:cstheme="minorHAnsi"/>
                <w:bCs/>
                <w:sz w:val="20"/>
                <w:szCs w:val="20"/>
              </w:rPr>
              <w:t>eam and the scrutiny in which the board hold ET to account</w:t>
            </w:r>
            <w:r w:rsidR="00486E54">
              <w:rPr>
                <w:rFonts w:cstheme="minorHAnsi"/>
                <w:bCs/>
                <w:sz w:val="20"/>
                <w:szCs w:val="20"/>
              </w:rPr>
              <w:t xml:space="preserve"> regarding information </w:t>
            </w:r>
            <w:r w:rsidR="00036248">
              <w:rPr>
                <w:rFonts w:cstheme="minorHAnsi"/>
                <w:bCs/>
                <w:sz w:val="20"/>
                <w:szCs w:val="20"/>
              </w:rPr>
              <w:t xml:space="preserve">that is </w:t>
            </w:r>
            <w:r w:rsidR="00486E54">
              <w:rPr>
                <w:rFonts w:cstheme="minorHAnsi"/>
                <w:bCs/>
                <w:sz w:val="20"/>
                <w:szCs w:val="20"/>
              </w:rPr>
              <w:t>shared</w:t>
            </w:r>
            <w:r w:rsidR="00F41C56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486E54">
              <w:rPr>
                <w:rFonts w:cstheme="minorHAnsi"/>
                <w:bCs/>
                <w:sz w:val="20"/>
                <w:szCs w:val="20"/>
              </w:rPr>
              <w:t xml:space="preserve">Chair </w:t>
            </w:r>
            <w:r w:rsidR="00244436">
              <w:rPr>
                <w:rFonts w:cstheme="minorHAnsi"/>
                <w:bCs/>
                <w:sz w:val="20"/>
                <w:szCs w:val="20"/>
              </w:rPr>
              <w:t xml:space="preserve">stated </w:t>
            </w:r>
            <w:r w:rsidR="00CA6B50">
              <w:rPr>
                <w:rFonts w:cstheme="minorHAnsi"/>
                <w:bCs/>
                <w:sz w:val="20"/>
                <w:szCs w:val="20"/>
              </w:rPr>
              <w:t xml:space="preserve">he observed a </w:t>
            </w:r>
            <w:r w:rsidR="00244436">
              <w:rPr>
                <w:rFonts w:cstheme="minorHAnsi"/>
                <w:bCs/>
                <w:sz w:val="20"/>
                <w:szCs w:val="20"/>
              </w:rPr>
              <w:t xml:space="preserve">good relationship between Ark &amp; SHR </w:t>
            </w:r>
            <w:r w:rsidR="00E11F9B">
              <w:rPr>
                <w:rFonts w:cstheme="minorHAnsi"/>
                <w:bCs/>
                <w:sz w:val="20"/>
                <w:szCs w:val="20"/>
              </w:rPr>
              <w:t xml:space="preserve">and believes as a result </w:t>
            </w:r>
            <w:r w:rsidR="00CA6B50">
              <w:rPr>
                <w:rFonts w:cstheme="minorHAnsi"/>
                <w:bCs/>
                <w:sz w:val="20"/>
                <w:szCs w:val="20"/>
              </w:rPr>
              <w:t xml:space="preserve">Ark </w:t>
            </w:r>
            <w:r w:rsidR="00E11F9B">
              <w:rPr>
                <w:rFonts w:cstheme="minorHAnsi"/>
                <w:bCs/>
                <w:sz w:val="20"/>
                <w:szCs w:val="20"/>
              </w:rPr>
              <w:t>should see a positive repor</w:t>
            </w:r>
            <w:r w:rsidR="00FC44F7">
              <w:rPr>
                <w:rFonts w:cstheme="minorHAnsi"/>
                <w:bCs/>
                <w:sz w:val="20"/>
                <w:szCs w:val="20"/>
              </w:rPr>
              <w:t>t.</w:t>
            </w:r>
          </w:p>
          <w:p w14:paraId="0E894EF2" w14:textId="77777777" w:rsidR="009467B9" w:rsidRPr="00987114" w:rsidRDefault="009467B9" w:rsidP="009467B9">
            <w:pPr>
              <w:pStyle w:val="ListParagraph"/>
              <w:ind w:left="180"/>
              <w:rPr>
                <w:rFonts w:cstheme="minorHAnsi"/>
                <w:bCs/>
                <w:sz w:val="20"/>
                <w:szCs w:val="20"/>
              </w:rPr>
            </w:pPr>
          </w:p>
          <w:p w14:paraId="73166F10" w14:textId="01F88D42" w:rsidR="00926913" w:rsidRPr="00BA5081" w:rsidRDefault="00705780" w:rsidP="00BA5081">
            <w:pPr>
              <w:rPr>
                <w:rFonts w:cstheme="minorHAnsi"/>
                <w:b/>
                <w:sz w:val="20"/>
                <w:szCs w:val="20"/>
              </w:rPr>
            </w:pPr>
            <w:r w:rsidRPr="00BA5081">
              <w:rPr>
                <w:rFonts w:cstheme="minorHAnsi"/>
                <w:b/>
                <w:bCs/>
                <w:sz w:val="20"/>
                <w:szCs w:val="20"/>
              </w:rPr>
              <w:t>Mr Belfall</w:t>
            </w:r>
            <w:r w:rsidR="00913320" w:rsidRPr="009133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asked for clarity regarding </w:t>
            </w:r>
            <w:r w:rsidR="00913320" w:rsidRPr="009133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Ms Ewart's</w:t>
            </w:r>
            <w:r w:rsidR="00913320" w:rsidRPr="009133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review. He had understood that </w:t>
            </w:r>
            <w:r w:rsidR="00913320" w:rsidRPr="009133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Ms Ewart</w:t>
            </w:r>
            <w:r w:rsidR="00913320" w:rsidRPr="009133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was to focus on the review of Standing Orders, but it now appeared that she was also to review the Board's effectiveness and the performance management framework. </w:t>
            </w:r>
            <w:r w:rsidR="00913320" w:rsidRPr="009133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Mr Belfall</w:t>
            </w:r>
            <w:r w:rsidR="00913320" w:rsidRPr="009133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asked if the Board will have the opportunity to discuss this with </w:t>
            </w:r>
            <w:r w:rsidR="00913320" w:rsidRPr="009133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Ms Ewart</w:t>
            </w:r>
            <w:r w:rsidR="00913320" w:rsidRPr="0091332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="001E6F60" w:rsidRPr="00BA5081">
              <w:rPr>
                <w:rFonts w:cstheme="minorHAnsi"/>
                <w:sz w:val="20"/>
                <w:szCs w:val="20"/>
              </w:rPr>
              <w:t xml:space="preserve">Although not opposed to this </w:t>
            </w:r>
            <w:r w:rsidR="00E9006A" w:rsidRPr="00AE3668">
              <w:rPr>
                <w:rFonts w:cstheme="minorHAnsi"/>
                <w:b/>
                <w:bCs/>
                <w:sz w:val="20"/>
                <w:szCs w:val="20"/>
              </w:rPr>
              <w:t>Mr</w:t>
            </w:r>
            <w:r w:rsidR="002F0925" w:rsidRPr="00AE366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9006A" w:rsidRPr="00AE3668">
              <w:rPr>
                <w:rFonts w:cstheme="minorHAnsi"/>
                <w:b/>
                <w:bCs/>
                <w:sz w:val="20"/>
                <w:szCs w:val="20"/>
              </w:rPr>
              <w:t>Belfall</w:t>
            </w:r>
            <w:r w:rsidR="003F205D" w:rsidRPr="00BA5081">
              <w:rPr>
                <w:rFonts w:cstheme="minorHAnsi"/>
                <w:sz w:val="20"/>
                <w:szCs w:val="20"/>
              </w:rPr>
              <w:t xml:space="preserve"> </w:t>
            </w:r>
            <w:r w:rsidR="00C34C19" w:rsidRPr="00BA5081">
              <w:rPr>
                <w:rFonts w:cstheme="minorHAnsi"/>
                <w:sz w:val="20"/>
                <w:szCs w:val="20"/>
              </w:rPr>
              <w:t>ask</w:t>
            </w:r>
            <w:r w:rsidR="00E9006A" w:rsidRPr="00BA5081">
              <w:rPr>
                <w:rFonts w:cstheme="minorHAnsi"/>
                <w:sz w:val="20"/>
                <w:szCs w:val="20"/>
              </w:rPr>
              <w:t>ed</w:t>
            </w:r>
            <w:r w:rsidR="007F3FCD" w:rsidRPr="00BA5081">
              <w:rPr>
                <w:rFonts w:cstheme="minorHAnsi"/>
                <w:sz w:val="20"/>
                <w:szCs w:val="20"/>
              </w:rPr>
              <w:t xml:space="preserve"> </w:t>
            </w:r>
            <w:r w:rsidR="007D1722" w:rsidRPr="00BA5081">
              <w:rPr>
                <w:rFonts w:cstheme="minorHAnsi"/>
                <w:sz w:val="20"/>
                <w:szCs w:val="20"/>
              </w:rPr>
              <w:t xml:space="preserve">if </w:t>
            </w:r>
            <w:r w:rsidR="001E6F60" w:rsidRPr="00BA5081">
              <w:rPr>
                <w:rFonts w:cstheme="minorHAnsi"/>
                <w:sz w:val="20"/>
                <w:szCs w:val="20"/>
              </w:rPr>
              <w:t xml:space="preserve">the </w:t>
            </w:r>
            <w:r w:rsidR="007F3FCD" w:rsidRPr="00BA5081">
              <w:rPr>
                <w:rFonts w:cstheme="minorHAnsi"/>
                <w:sz w:val="20"/>
                <w:szCs w:val="20"/>
              </w:rPr>
              <w:t xml:space="preserve">board </w:t>
            </w:r>
            <w:r w:rsidR="007D1722" w:rsidRPr="00BA5081">
              <w:rPr>
                <w:rFonts w:cstheme="minorHAnsi"/>
                <w:sz w:val="20"/>
                <w:szCs w:val="20"/>
              </w:rPr>
              <w:t xml:space="preserve">will </w:t>
            </w:r>
            <w:r w:rsidR="007F3FCD" w:rsidRPr="00BA5081">
              <w:rPr>
                <w:rFonts w:cstheme="minorHAnsi"/>
                <w:sz w:val="20"/>
                <w:szCs w:val="20"/>
              </w:rPr>
              <w:t>have</w:t>
            </w:r>
            <w:r w:rsidR="003F205D" w:rsidRPr="00BA5081">
              <w:rPr>
                <w:rFonts w:cstheme="minorHAnsi"/>
                <w:sz w:val="20"/>
                <w:szCs w:val="20"/>
              </w:rPr>
              <w:t xml:space="preserve"> </w:t>
            </w:r>
            <w:r w:rsidR="001E6F60" w:rsidRPr="00BA5081">
              <w:rPr>
                <w:rFonts w:cstheme="minorHAnsi"/>
                <w:sz w:val="20"/>
                <w:szCs w:val="20"/>
              </w:rPr>
              <w:t xml:space="preserve">the </w:t>
            </w:r>
            <w:r w:rsidR="007F3FCD" w:rsidRPr="00BA5081">
              <w:rPr>
                <w:rFonts w:cstheme="minorHAnsi"/>
                <w:sz w:val="20"/>
                <w:szCs w:val="20"/>
              </w:rPr>
              <w:t xml:space="preserve">opportunity to discuss </w:t>
            </w:r>
            <w:r w:rsidR="009B693C" w:rsidRPr="00BA5081">
              <w:rPr>
                <w:rFonts w:cstheme="minorHAnsi"/>
                <w:sz w:val="20"/>
                <w:szCs w:val="20"/>
              </w:rPr>
              <w:t xml:space="preserve">this </w:t>
            </w:r>
            <w:r w:rsidR="004B042F" w:rsidRPr="00BA5081">
              <w:rPr>
                <w:rFonts w:cstheme="minorHAnsi"/>
                <w:sz w:val="20"/>
                <w:szCs w:val="20"/>
              </w:rPr>
              <w:t>with</w:t>
            </w:r>
            <w:r w:rsidR="009B693C" w:rsidRPr="00BA5081">
              <w:rPr>
                <w:rFonts w:cstheme="minorHAnsi"/>
                <w:sz w:val="20"/>
                <w:szCs w:val="20"/>
              </w:rPr>
              <w:t xml:space="preserve"> </w:t>
            </w:r>
            <w:r w:rsidR="007A6617" w:rsidRPr="007A6617">
              <w:rPr>
                <w:rFonts w:cstheme="minorHAnsi"/>
                <w:b/>
                <w:bCs/>
                <w:sz w:val="20"/>
                <w:szCs w:val="20"/>
              </w:rPr>
              <w:t>Ms Ewart.</w:t>
            </w:r>
          </w:p>
          <w:p w14:paraId="25BC0249" w14:textId="7CD2EF86" w:rsidR="00215E47" w:rsidRPr="00850D9D" w:rsidRDefault="00B71430" w:rsidP="007942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421A">
              <w:rPr>
                <w:rFonts w:cstheme="minorHAnsi"/>
                <w:b/>
                <w:sz w:val="20"/>
                <w:szCs w:val="20"/>
              </w:rPr>
              <w:t>Chair</w:t>
            </w:r>
            <w:r w:rsidRPr="00BA508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26913" w:rsidRPr="00BA5081">
              <w:rPr>
                <w:rFonts w:cstheme="minorHAnsi"/>
                <w:bCs/>
                <w:sz w:val="20"/>
                <w:szCs w:val="20"/>
              </w:rPr>
              <w:t xml:space="preserve">responded that </w:t>
            </w:r>
            <w:r w:rsidR="007A6617" w:rsidRPr="007A6617">
              <w:rPr>
                <w:rFonts w:cstheme="minorHAnsi"/>
                <w:b/>
                <w:sz w:val="20"/>
                <w:szCs w:val="20"/>
              </w:rPr>
              <w:t>Ms Ewart’s</w:t>
            </w:r>
            <w:r w:rsidR="007A661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04F47" w:rsidRPr="00BA5081">
              <w:rPr>
                <w:rFonts w:cstheme="minorHAnsi"/>
                <w:bCs/>
                <w:sz w:val="20"/>
                <w:szCs w:val="20"/>
              </w:rPr>
              <w:t>engagement</w:t>
            </w:r>
            <w:r w:rsidR="009C2E89" w:rsidRPr="00BA5081">
              <w:rPr>
                <w:rFonts w:cstheme="minorHAnsi"/>
                <w:bCs/>
                <w:sz w:val="20"/>
                <w:szCs w:val="20"/>
              </w:rPr>
              <w:t xml:space="preserve"> with board is to provide </w:t>
            </w:r>
            <w:r w:rsidR="00F04F47" w:rsidRPr="00BA5081">
              <w:rPr>
                <w:rFonts w:cstheme="minorHAnsi"/>
                <w:bCs/>
                <w:sz w:val="20"/>
                <w:szCs w:val="20"/>
              </w:rPr>
              <w:t>opportunities</w:t>
            </w:r>
            <w:r w:rsidR="009C2E89" w:rsidRPr="00BA5081">
              <w:rPr>
                <w:rFonts w:cstheme="minorHAnsi"/>
                <w:bCs/>
                <w:sz w:val="20"/>
                <w:szCs w:val="20"/>
              </w:rPr>
              <w:t xml:space="preserve"> for the board to develop </w:t>
            </w:r>
            <w:r w:rsidR="006F1885" w:rsidRPr="00BA5081">
              <w:rPr>
                <w:rFonts w:cstheme="minorHAnsi"/>
                <w:bCs/>
                <w:sz w:val="20"/>
                <w:szCs w:val="20"/>
              </w:rPr>
              <w:t xml:space="preserve">both </w:t>
            </w:r>
            <w:r w:rsidR="001C763B" w:rsidRPr="00BA5081">
              <w:rPr>
                <w:rFonts w:cstheme="minorHAnsi"/>
                <w:bCs/>
                <w:sz w:val="20"/>
                <w:szCs w:val="20"/>
              </w:rPr>
              <w:t xml:space="preserve">effectively </w:t>
            </w:r>
            <w:r w:rsidR="006F1885" w:rsidRPr="00BA5081">
              <w:rPr>
                <w:rFonts w:cstheme="minorHAnsi"/>
                <w:bCs/>
                <w:sz w:val="20"/>
                <w:szCs w:val="20"/>
              </w:rPr>
              <w:t xml:space="preserve">together </w:t>
            </w:r>
            <w:r w:rsidR="008E1CBF" w:rsidRPr="00BA5081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6F1885" w:rsidRPr="00BA5081">
              <w:rPr>
                <w:rFonts w:cstheme="minorHAnsi"/>
                <w:bCs/>
                <w:sz w:val="20"/>
                <w:szCs w:val="20"/>
              </w:rPr>
              <w:t xml:space="preserve">as part of </w:t>
            </w:r>
            <w:r w:rsidR="006B6628" w:rsidRPr="00BA5081">
              <w:rPr>
                <w:rFonts w:cstheme="minorHAnsi"/>
                <w:bCs/>
                <w:sz w:val="20"/>
                <w:szCs w:val="20"/>
              </w:rPr>
              <w:t>group</w:t>
            </w:r>
            <w:r w:rsidR="00C6041E" w:rsidRPr="00BA5081">
              <w:rPr>
                <w:rFonts w:cstheme="minorHAnsi"/>
                <w:bCs/>
                <w:sz w:val="20"/>
                <w:szCs w:val="20"/>
              </w:rPr>
              <w:t xml:space="preserve"> and there will be </w:t>
            </w:r>
            <w:r w:rsidR="008E1CBF" w:rsidRPr="00BA5081">
              <w:rPr>
                <w:rFonts w:cstheme="minorHAnsi"/>
                <w:bCs/>
                <w:sz w:val="20"/>
                <w:szCs w:val="20"/>
              </w:rPr>
              <w:t xml:space="preserve">further </w:t>
            </w:r>
            <w:r w:rsidRPr="00BA5081">
              <w:rPr>
                <w:rFonts w:cstheme="minorHAnsi"/>
                <w:bCs/>
                <w:sz w:val="20"/>
                <w:szCs w:val="20"/>
              </w:rPr>
              <w:t>opportunities</w:t>
            </w:r>
            <w:r w:rsidR="008E1CBF" w:rsidRPr="00BA5081">
              <w:rPr>
                <w:rFonts w:cstheme="minorHAnsi"/>
                <w:bCs/>
                <w:sz w:val="20"/>
                <w:szCs w:val="20"/>
              </w:rPr>
              <w:t xml:space="preserve"> to engage with </w:t>
            </w:r>
            <w:r w:rsidR="00664326">
              <w:rPr>
                <w:rFonts w:cstheme="minorHAnsi"/>
                <w:bCs/>
                <w:sz w:val="20"/>
                <w:szCs w:val="20"/>
              </w:rPr>
              <w:t xml:space="preserve">her. </w:t>
            </w:r>
            <w:r w:rsidRPr="00664326">
              <w:rPr>
                <w:rFonts w:cstheme="minorHAnsi"/>
                <w:b/>
                <w:sz w:val="20"/>
                <w:szCs w:val="20"/>
              </w:rPr>
              <w:t>Chair</w:t>
            </w:r>
            <w:r w:rsidRPr="00BA508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64326">
              <w:rPr>
                <w:rFonts w:cstheme="minorHAnsi"/>
                <w:bCs/>
                <w:sz w:val="20"/>
                <w:szCs w:val="20"/>
              </w:rPr>
              <w:t xml:space="preserve">also </w:t>
            </w:r>
            <w:r w:rsidRPr="00BA5081">
              <w:rPr>
                <w:rFonts w:cstheme="minorHAnsi"/>
                <w:bCs/>
                <w:sz w:val="20"/>
                <w:szCs w:val="20"/>
              </w:rPr>
              <w:t xml:space="preserve">clarified that </w:t>
            </w:r>
            <w:r w:rsidR="00B976C4" w:rsidRPr="00BA5081">
              <w:rPr>
                <w:rFonts w:cstheme="minorHAnsi"/>
                <w:bCs/>
                <w:sz w:val="20"/>
                <w:szCs w:val="20"/>
              </w:rPr>
              <w:t xml:space="preserve">board development </w:t>
            </w:r>
            <w:r w:rsidR="007F6CC6" w:rsidRPr="00BA5081">
              <w:rPr>
                <w:rFonts w:cstheme="minorHAnsi"/>
                <w:bCs/>
                <w:sz w:val="20"/>
                <w:szCs w:val="20"/>
              </w:rPr>
              <w:t xml:space="preserve">is separate from governance &amp; risk register </w:t>
            </w:r>
            <w:r w:rsidR="00664326">
              <w:rPr>
                <w:rFonts w:cstheme="minorHAnsi"/>
                <w:bCs/>
                <w:sz w:val="20"/>
                <w:szCs w:val="20"/>
              </w:rPr>
              <w:t xml:space="preserve">explaining that he </w:t>
            </w:r>
            <w:r w:rsidR="00571A14" w:rsidRPr="00BA5081">
              <w:rPr>
                <w:rFonts w:cstheme="minorHAnsi"/>
                <w:bCs/>
                <w:sz w:val="20"/>
                <w:szCs w:val="20"/>
              </w:rPr>
              <w:t>will continues</w:t>
            </w:r>
            <w:r w:rsidR="0066432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71A14" w:rsidRPr="00BA5081">
              <w:rPr>
                <w:rFonts w:cstheme="minorHAnsi"/>
                <w:bCs/>
                <w:sz w:val="20"/>
                <w:szCs w:val="20"/>
              </w:rPr>
              <w:t xml:space="preserve">lead on board development whilst </w:t>
            </w:r>
            <w:r w:rsidR="007F6CC6" w:rsidRPr="00664326">
              <w:rPr>
                <w:rFonts w:cstheme="minorHAnsi"/>
                <w:b/>
                <w:sz w:val="20"/>
                <w:szCs w:val="20"/>
              </w:rPr>
              <w:t xml:space="preserve">CEO </w:t>
            </w:r>
            <w:r w:rsidR="00571A14" w:rsidRPr="00BA5081">
              <w:rPr>
                <w:rFonts w:cstheme="minorHAnsi"/>
                <w:bCs/>
                <w:sz w:val="20"/>
                <w:szCs w:val="20"/>
              </w:rPr>
              <w:t>continues to l</w:t>
            </w:r>
            <w:r w:rsidR="007F6CC6" w:rsidRPr="00BA5081">
              <w:rPr>
                <w:rFonts w:cstheme="minorHAnsi"/>
                <w:bCs/>
                <w:sz w:val="20"/>
                <w:szCs w:val="20"/>
              </w:rPr>
              <w:t>ead</w:t>
            </w:r>
            <w:r w:rsidR="00571A14" w:rsidRPr="00BA508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F6CC6" w:rsidRPr="00BA5081">
              <w:rPr>
                <w:rFonts w:cstheme="minorHAnsi"/>
                <w:bCs/>
                <w:sz w:val="20"/>
                <w:szCs w:val="20"/>
              </w:rPr>
              <w:t xml:space="preserve">on </w:t>
            </w:r>
            <w:r w:rsidR="00B55434" w:rsidRPr="00BA5081">
              <w:rPr>
                <w:rFonts w:cstheme="minorHAnsi"/>
                <w:bCs/>
                <w:sz w:val="20"/>
                <w:szCs w:val="20"/>
              </w:rPr>
              <w:t xml:space="preserve">governance structure and </w:t>
            </w:r>
            <w:r w:rsidR="00496230" w:rsidRPr="00BA5081">
              <w:rPr>
                <w:rFonts w:cstheme="minorHAnsi"/>
                <w:bCs/>
                <w:sz w:val="20"/>
                <w:szCs w:val="20"/>
              </w:rPr>
              <w:t>risk registe</w:t>
            </w:r>
            <w:r w:rsidR="007F6CC6" w:rsidRPr="00BA5081">
              <w:rPr>
                <w:rFonts w:cstheme="minorHAnsi"/>
                <w:bCs/>
                <w:sz w:val="20"/>
                <w:szCs w:val="20"/>
              </w:rPr>
              <w:t>r</w:t>
            </w:r>
            <w:r w:rsidR="00B976C4" w:rsidRPr="00BA5081">
              <w:rPr>
                <w:rFonts w:cstheme="minorHAnsi"/>
                <w:bCs/>
                <w:sz w:val="20"/>
                <w:szCs w:val="20"/>
              </w:rPr>
              <w:t>.</w:t>
            </w:r>
            <w:r w:rsidR="0090005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B0F5F" w:rsidRPr="0079421A">
              <w:rPr>
                <w:rFonts w:cstheme="minorHAnsi"/>
                <w:b/>
                <w:bCs/>
                <w:sz w:val="20"/>
                <w:szCs w:val="20"/>
              </w:rPr>
              <w:t>CEO</w:t>
            </w:r>
            <w:r w:rsidR="00DB0F5F" w:rsidRPr="0079421A">
              <w:rPr>
                <w:rFonts w:cstheme="minorHAnsi"/>
                <w:sz w:val="20"/>
                <w:szCs w:val="20"/>
              </w:rPr>
              <w:t xml:space="preserve"> responded to chairs explanation stating that initially </w:t>
            </w:r>
            <w:r w:rsidR="00854542" w:rsidRPr="0079421A">
              <w:rPr>
                <w:rFonts w:cstheme="minorHAnsi"/>
                <w:sz w:val="20"/>
                <w:szCs w:val="20"/>
              </w:rPr>
              <w:t xml:space="preserve">conversation </w:t>
            </w:r>
            <w:r w:rsidR="00DB0F5F" w:rsidRPr="0079421A">
              <w:rPr>
                <w:rFonts w:cstheme="minorHAnsi"/>
                <w:sz w:val="20"/>
                <w:szCs w:val="20"/>
              </w:rPr>
              <w:t xml:space="preserve">with </w:t>
            </w:r>
            <w:r w:rsidR="007A6617" w:rsidRPr="007A6617">
              <w:rPr>
                <w:rFonts w:cstheme="minorHAnsi"/>
                <w:b/>
                <w:bCs/>
                <w:sz w:val="20"/>
                <w:szCs w:val="20"/>
              </w:rPr>
              <w:t>Ms Ewart</w:t>
            </w:r>
            <w:r w:rsidR="007A66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B0F5F" w:rsidRPr="0079421A">
              <w:rPr>
                <w:rFonts w:cstheme="minorHAnsi"/>
                <w:sz w:val="20"/>
                <w:szCs w:val="20"/>
              </w:rPr>
              <w:t>w</w:t>
            </w:r>
            <w:r w:rsidR="00900055">
              <w:rPr>
                <w:rFonts w:cstheme="minorHAnsi"/>
                <w:sz w:val="20"/>
                <w:szCs w:val="20"/>
              </w:rPr>
              <w:t xml:space="preserve">ere </w:t>
            </w:r>
            <w:r w:rsidR="00DB0F5F" w:rsidRPr="0079421A">
              <w:rPr>
                <w:rFonts w:cstheme="minorHAnsi"/>
                <w:sz w:val="20"/>
                <w:szCs w:val="20"/>
              </w:rPr>
              <w:t xml:space="preserve">around </w:t>
            </w:r>
            <w:r w:rsidR="009C4CD5" w:rsidRPr="0079421A">
              <w:rPr>
                <w:rFonts w:cstheme="minorHAnsi"/>
                <w:sz w:val="20"/>
                <w:szCs w:val="20"/>
              </w:rPr>
              <w:t>board</w:t>
            </w:r>
            <w:r w:rsidR="00DB0F5F" w:rsidRPr="0079421A">
              <w:rPr>
                <w:rFonts w:cstheme="minorHAnsi"/>
                <w:sz w:val="20"/>
                <w:szCs w:val="20"/>
              </w:rPr>
              <w:t xml:space="preserve"> effectiveness</w:t>
            </w:r>
            <w:r w:rsidR="009C4CD5" w:rsidRPr="0079421A">
              <w:rPr>
                <w:rFonts w:cstheme="minorHAnsi"/>
                <w:sz w:val="20"/>
                <w:szCs w:val="20"/>
              </w:rPr>
              <w:t xml:space="preserve"> </w:t>
            </w:r>
            <w:r w:rsidR="001E30F8" w:rsidRPr="0079421A">
              <w:rPr>
                <w:rFonts w:cstheme="minorHAnsi"/>
                <w:sz w:val="20"/>
                <w:szCs w:val="20"/>
              </w:rPr>
              <w:t xml:space="preserve">however it became clear through </w:t>
            </w:r>
            <w:r w:rsidR="00B25EC5" w:rsidRPr="0079421A">
              <w:rPr>
                <w:rFonts w:cstheme="minorHAnsi"/>
                <w:sz w:val="20"/>
                <w:szCs w:val="20"/>
              </w:rPr>
              <w:t xml:space="preserve">that it would be beneficial </w:t>
            </w:r>
            <w:r w:rsidR="00854542" w:rsidRPr="0079421A">
              <w:rPr>
                <w:rFonts w:cstheme="minorHAnsi"/>
                <w:sz w:val="20"/>
                <w:szCs w:val="20"/>
              </w:rPr>
              <w:t xml:space="preserve">to </w:t>
            </w:r>
            <w:r w:rsidR="002178C4" w:rsidRPr="0079421A">
              <w:rPr>
                <w:rFonts w:cstheme="minorHAnsi"/>
                <w:sz w:val="20"/>
                <w:szCs w:val="20"/>
              </w:rPr>
              <w:t xml:space="preserve">be clear on </w:t>
            </w:r>
            <w:r w:rsidR="00B23042" w:rsidRPr="0079421A">
              <w:rPr>
                <w:rFonts w:cstheme="minorHAnsi"/>
                <w:sz w:val="20"/>
                <w:szCs w:val="20"/>
              </w:rPr>
              <w:t xml:space="preserve">the correct </w:t>
            </w:r>
            <w:r w:rsidR="00827D1C" w:rsidRPr="0079421A">
              <w:rPr>
                <w:rFonts w:cstheme="minorHAnsi"/>
                <w:sz w:val="20"/>
                <w:szCs w:val="20"/>
              </w:rPr>
              <w:t xml:space="preserve">governance </w:t>
            </w:r>
            <w:r w:rsidR="00B23042" w:rsidRPr="0079421A">
              <w:rPr>
                <w:rFonts w:cstheme="minorHAnsi"/>
                <w:sz w:val="20"/>
                <w:szCs w:val="20"/>
              </w:rPr>
              <w:t xml:space="preserve">structure </w:t>
            </w:r>
            <w:r w:rsidR="00900055">
              <w:rPr>
                <w:rFonts w:cstheme="minorHAnsi"/>
                <w:sz w:val="20"/>
                <w:szCs w:val="20"/>
              </w:rPr>
              <w:t xml:space="preserve">first </w:t>
            </w:r>
            <w:r w:rsidR="00347B11" w:rsidRPr="0079421A">
              <w:rPr>
                <w:rFonts w:cstheme="minorHAnsi"/>
                <w:sz w:val="20"/>
                <w:szCs w:val="20"/>
              </w:rPr>
              <w:t xml:space="preserve">therefore governance structure review and </w:t>
            </w:r>
            <w:r w:rsidR="00827D1C" w:rsidRPr="0079421A">
              <w:rPr>
                <w:rFonts w:cstheme="minorHAnsi"/>
                <w:sz w:val="20"/>
                <w:szCs w:val="20"/>
              </w:rPr>
              <w:t>board development</w:t>
            </w:r>
            <w:r w:rsidR="00347B11" w:rsidRPr="0079421A">
              <w:rPr>
                <w:rFonts w:cstheme="minorHAnsi"/>
                <w:sz w:val="20"/>
                <w:szCs w:val="20"/>
              </w:rPr>
              <w:t xml:space="preserve"> are </w:t>
            </w:r>
            <w:r w:rsidR="00794E41" w:rsidRPr="0079421A">
              <w:rPr>
                <w:rFonts w:cstheme="minorHAnsi"/>
                <w:sz w:val="20"/>
                <w:szCs w:val="20"/>
              </w:rPr>
              <w:t xml:space="preserve">running at the same </w:t>
            </w:r>
            <w:r w:rsidR="009B3F3D" w:rsidRPr="0079421A">
              <w:rPr>
                <w:rFonts w:cstheme="minorHAnsi"/>
                <w:sz w:val="20"/>
                <w:szCs w:val="20"/>
              </w:rPr>
              <w:t>time.</w:t>
            </w:r>
            <w:r w:rsidR="0090005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94E41" w:rsidRPr="0079421A">
              <w:rPr>
                <w:rFonts w:cstheme="minorHAnsi"/>
                <w:b/>
                <w:bCs/>
                <w:sz w:val="20"/>
                <w:szCs w:val="20"/>
              </w:rPr>
              <w:t xml:space="preserve">Chair </w:t>
            </w:r>
            <w:r w:rsidR="00794E41" w:rsidRPr="0079421A">
              <w:rPr>
                <w:rFonts w:cstheme="minorHAnsi"/>
                <w:sz w:val="20"/>
                <w:szCs w:val="20"/>
              </w:rPr>
              <w:t xml:space="preserve">added </w:t>
            </w:r>
            <w:r w:rsidR="00B32950" w:rsidRPr="0079421A">
              <w:rPr>
                <w:rFonts w:cstheme="minorHAnsi"/>
                <w:sz w:val="20"/>
                <w:szCs w:val="20"/>
              </w:rPr>
              <w:t xml:space="preserve">to his early </w:t>
            </w:r>
            <w:r w:rsidR="00F33ED3" w:rsidRPr="0079421A">
              <w:rPr>
                <w:rFonts w:cstheme="minorHAnsi"/>
                <w:sz w:val="20"/>
                <w:szCs w:val="20"/>
              </w:rPr>
              <w:t xml:space="preserve">comment </w:t>
            </w:r>
            <w:r w:rsidR="00B32950" w:rsidRPr="0079421A">
              <w:rPr>
                <w:rFonts w:cstheme="minorHAnsi"/>
                <w:sz w:val="20"/>
                <w:szCs w:val="20"/>
              </w:rPr>
              <w:t xml:space="preserve">regarding </w:t>
            </w:r>
            <w:r w:rsidR="00934DFD" w:rsidRPr="0079421A">
              <w:rPr>
                <w:rFonts w:cstheme="minorHAnsi"/>
                <w:sz w:val="20"/>
                <w:szCs w:val="20"/>
              </w:rPr>
              <w:t>one-to-one</w:t>
            </w:r>
            <w:r w:rsidR="00B32950" w:rsidRPr="0079421A">
              <w:rPr>
                <w:rFonts w:cstheme="minorHAnsi"/>
                <w:sz w:val="20"/>
                <w:szCs w:val="20"/>
              </w:rPr>
              <w:t xml:space="preserve"> </w:t>
            </w:r>
            <w:r w:rsidR="00934DFD" w:rsidRPr="0079421A">
              <w:rPr>
                <w:rFonts w:cstheme="minorHAnsi"/>
                <w:sz w:val="20"/>
                <w:szCs w:val="20"/>
              </w:rPr>
              <w:t xml:space="preserve">meetings </w:t>
            </w:r>
            <w:r w:rsidR="00B32950" w:rsidRPr="0079421A">
              <w:rPr>
                <w:rFonts w:cstheme="minorHAnsi"/>
                <w:sz w:val="20"/>
                <w:szCs w:val="20"/>
              </w:rPr>
              <w:t xml:space="preserve">with board members &amp; the importance of this. </w:t>
            </w:r>
            <w:r w:rsidR="00B32950" w:rsidRPr="006532B1">
              <w:rPr>
                <w:rFonts w:cstheme="minorHAnsi"/>
                <w:b/>
                <w:bCs/>
                <w:sz w:val="20"/>
                <w:szCs w:val="20"/>
              </w:rPr>
              <w:t xml:space="preserve">Chair </w:t>
            </w:r>
            <w:r w:rsidR="00B32950" w:rsidRPr="0079421A">
              <w:rPr>
                <w:rFonts w:cstheme="minorHAnsi"/>
                <w:sz w:val="20"/>
                <w:szCs w:val="20"/>
              </w:rPr>
              <w:t xml:space="preserve">elaborated that board members </w:t>
            </w:r>
            <w:r w:rsidR="002D6D8D" w:rsidRPr="0079421A">
              <w:rPr>
                <w:rFonts w:cstheme="minorHAnsi"/>
                <w:sz w:val="20"/>
                <w:szCs w:val="20"/>
              </w:rPr>
              <w:t xml:space="preserve">have </w:t>
            </w:r>
            <w:r w:rsidR="00B32950" w:rsidRPr="0079421A">
              <w:rPr>
                <w:rFonts w:cstheme="minorHAnsi"/>
                <w:sz w:val="20"/>
                <w:szCs w:val="20"/>
              </w:rPr>
              <w:t xml:space="preserve">skills &amp; experience </w:t>
            </w:r>
            <w:r w:rsidR="00BB75CF" w:rsidRPr="0079421A">
              <w:rPr>
                <w:rFonts w:cstheme="minorHAnsi"/>
                <w:sz w:val="20"/>
                <w:szCs w:val="20"/>
              </w:rPr>
              <w:t xml:space="preserve">that </w:t>
            </w:r>
            <w:r w:rsidR="00B32950" w:rsidRPr="0079421A">
              <w:rPr>
                <w:rFonts w:cstheme="minorHAnsi"/>
                <w:sz w:val="20"/>
                <w:szCs w:val="20"/>
              </w:rPr>
              <w:t xml:space="preserve">are valuable </w:t>
            </w:r>
            <w:r w:rsidR="002D6D8D" w:rsidRPr="0079421A">
              <w:rPr>
                <w:rFonts w:cstheme="minorHAnsi"/>
                <w:sz w:val="20"/>
                <w:szCs w:val="20"/>
              </w:rPr>
              <w:t>and</w:t>
            </w:r>
            <w:r w:rsidR="00220E03" w:rsidRPr="0079421A">
              <w:rPr>
                <w:rFonts w:cstheme="minorHAnsi"/>
                <w:sz w:val="20"/>
                <w:szCs w:val="20"/>
              </w:rPr>
              <w:t xml:space="preserve"> is </w:t>
            </w:r>
            <w:r w:rsidR="00A17268">
              <w:rPr>
                <w:rFonts w:cstheme="minorHAnsi"/>
                <w:sz w:val="20"/>
                <w:szCs w:val="20"/>
              </w:rPr>
              <w:t>k</w:t>
            </w:r>
            <w:r w:rsidR="006532B1" w:rsidRPr="0079421A">
              <w:rPr>
                <w:rFonts w:cstheme="minorHAnsi"/>
                <w:sz w:val="20"/>
                <w:szCs w:val="20"/>
              </w:rPr>
              <w:t>een</w:t>
            </w:r>
            <w:r w:rsidR="00A17268">
              <w:rPr>
                <w:rFonts w:cstheme="minorHAnsi"/>
                <w:sz w:val="20"/>
                <w:szCs w:val="20"/>
              </w:rPr>
              <w:t xml:space="preserve"> to</w:t>
            </w:r>
            <w:r w:rsidR="00220E03" w:rsidRPr="0079421A">
              <w:rPr>
                <w:rFonts w:cstheme="minorHAnsi"/>
                <w:sz w:val="20"/>
                <w:szCs w:val="20"/>
              </w:rPr>
              <w:t xml:space="preserve"> </w:t>
            </w:r>
            <w:r w:rsidR="002D6D8D" w:rsidRPr="0079421A">
              <w:rPr>
                <w:rFonts w:cstheme="minorHAnsi"/>
                <w:sz w:val="20"/>
                <w:szCs w:val="20"/>
              </w:rPr>
              <w:t>explore these</w:t>
            </w:r>
            <w:r w:rsidR="00BB75CF" w:rsidRPr="0079421A">
              <w:rPr>
                <w:rFonts w:cstheme="minorHAnsi"/>
                <w:sz w:val="20"/>
                <w:szCs w:val="20"/>
              </w:rPr>
              <w:t xml:space="preserve"> </w:t>
            </w:r>
            <w:r w:rsidR="002D6D8D" w:rsidRPr="0079421A">
              <w:rPr>
                <w:rFonts w:cstheme="minorHAnsi"/>
                <w:sz w:val="20"/>
                <w:szCs w:val="20"/>
              </w:rPr>
              <w:t xml:space="preserve">to </w:t>
            </w:r>
            <w:r w:rsidR="00935D02" w:rsidRPr="0079421A">
              <w:rPr>
                <w:rFonts w:cstheme="minorHAnsi"/>
                <w:sz w:val="20"/>
                <w:szCs w:val="20"/>
              </w:rPr>
              <w:t xml:space="preserve">develop the board as well as having the </w:t>
            </w:r>
            <w:r w:rsidR="00220E03" w:rsidRPr="0079421A">
              <w:rPr>
                <w:rFonts w:cstheme="minorHAnsi"/>
                <w:sz w:val="20"/>
                <w:szCs w:val="20"/>
              </w:rPr>
              <w:t xml:space="preserve">governance review </w:t>
            </w:r>
            <w:r w:rsidR="00935D02" w:rsidRPr="0079421A">
              <w:rPr>
                <w:rFonts w:cstheme="minorHAnsi"/>
                <w:sz w:val="20"/>
                <w:szCs w:val="20"/>
              </w:rPr>
              <w:t>run</w:t>
            </w:r>
            <w:r w:rsidR="00FA5055" w:rsidRPr="0079421A">
              <w:rPr>
                <w:rFonts w:cstheme="minorHAnsi"/>
                <w:sz w:val="20"/>
                <w:szCs w:val="20"/>
              </w:rPr>
              <w:t xml:space="preserve"> alongside</w:t>
            </w:r>
            <w:r w:rsidR="00E16BCD" w:rsidRPr="0079421A">
              <w:rPr>
                <w:rFonts w:cstheme="minorHAnsi"/>
                <w:sz w:val="20"/>
                <w:szCs w:val="20"/>
              </w:rPr>
              <w:t xml:space="preserve"> this.</w:t>
            </w:r>
            <w:r w:rsidR="006532B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16BCD" w:rsidRPr="0079421A">
              <w:rPr>
                <w:rFonts w:cstheme="minorHAnsi"/>
                <w:b/>
                <w:bCs/>
                <w:sz w:val="20"/>
                <w:szCs w:val="20"/>
              </w:rPr>
              <w:t>Mr Belfall</w:t>
            </w:r>
            <w:r w:rsidR="00E16BCD" w:rsidRPr="0079421A">
              <w:rPr>
                <w:rFonts w:cstheme="minorHAnsi"/>
                <w:sz w:val="20"/>
                <w:szCs w:val="20"/>
              </w:rPr>
              <w:t xml:space="preserve"> responded that </w:t>
            </w:r>
            <w:r w:rsidR="004F5947" w:rsidRPr="0079421A">
              <w:rPr>
                <w:rFonts w:cstheme="minorHAnsi"/>
                <w:sz w:val="20"/>
                <w:szCs w:val="20"/>
              </w:rPr>
              <w:t xml:space="preserve">he was surprised that </w:t>
            </w:r>
            <w:r w:rsidR="004724AF" w:rsidRPr="004724AF">
              <w:rPr>
                <w:rFonts w:cstheme="minorHAnsi"/>
                <w:b/>
                <w:bCs/>
                <w:sz w:val="20"/>
                <w:szCs w:val="20"/>
              </w:rPr>
              <w:t>Ms Ewart</w:t>
            </w:r>
            <w:r w:rsidR="004724AF">
              <w:rPr>
                <w:rFonts w:cstheme="minorHAnsi"/>
                <w:sz w:val="20"/>
                <w:szCs w:val="20"/>
              </w:rPr>
              <w:t xml:space="preserve"> </w:t>
            </w:r>
            <w:r w:rsidR="004F5947" w:rsidRPr="0079421A">
              <w:rPr>
                <w:rFonts w:cstheme="minorHAnsi"/>
                <w:sz w:val="20"/>
                <w:szCs w:val="20"/>
              </w:rPr>
              <w:t xml:space="preserve">was not involved in the update of standing orders elaborating that code of </w:t>
            </w:r>
            <w:r w:rsidR="000F0C11" w:rsidRPr="0079421A">
              <w:rPr>
                <w:rFonts w:cstheme="minorHAnsi"/>
                <w:sz w:val="20"/>
                <w:szCs w:val="20"/>
              </w:rPr>
              <w:t>governance also requires update</w:t>
            </w:r>
            <w:r w:rsidR="00850D9D">
              <w:rPr>
                <w:rFonts w:cstheme="minorHAnsi"/>
                <w:sz w:val="20"/>
                <w:szCs w:val="20"/>
              </w:rPr>
              <w:t xml:space="preserve"> </w:t>
            </w:r>
            <w:r w:rsidR="000F0C11" w:rsidRPr="0079421A">
              <w:rPr>
                <w:rFonts w:cstheme="minorHAnsi"/>
                <w:sz w:val="20"/>
                <w:szCs w:val="20"/>
              </w:rPr>
              <w:t xml:space="preserve">expressing concern that this is a </w:t>
            </w:r>
            <w:r w:rsidR="00FA5055" w:rsidRPr="0079421A">
              <w:rPr>
                <w:rFonts w:cstheme="minorHAnsi"/>
                <w:sz w:val="20"/>
                <w:szCs w:val="20"/>
              </w:rPr>
              <w:t>large</w:t>
            </w:r>
            <w:r w:rsidR="000F0C11" w:rsidRPr="0079421A">
              <w:rPr>
                <w:rFonts w:cstheme="minorHAnsi"/>
                <w:sz w:val="20"/>
                <w:szCs w:val="20"/>
              </w:rPr>
              <w:t xml:space="preserve"> volume of work. </w:t>
            </w:r>
            <w:r w:rsidR="00E54DF9" w:rsidRPr="0079421A">
              <w:rPr>
                <w:rFonts w:cstheme="minorHAnsi"/>
                <w:b/>
                <w:bCs/>
                <w:sz w:val="20"/>
                <w:szCs w:val="20"/>
              </w:rPr>
              <w:t>CEO</w:t>
            </w:r>
            <w:r w:rsidR="00E54DF9" w:rsidRPr="0079421A">
              <w:rPr>
                <w:rFonts w:cstheme="minorHAnsi"/>
                <w:sz w:val="20"/>
                <w:szCs w:val="20"/>
              </w:rPr>
              <w:t xml:space="preserve"> confirmed that </w:t>
            </w:r>
            <w:r w:rsidR="004724AF" w:rsidRPr="004724AF">
              <w:rPr>
                <w:rFonts w:cstheme="minorHAnsi"/>
                <w:b/>
                <w:bCs/>
                <w:sz w:val="20"/>
                <w:szCs w:val="20"/>
              </w:rPr>
              <w:t>Ms Ewart</w:t>
            </w:r>
            <w:r w:rsidR="004724AF">
              <w:rPr>
                <w:rFonts w:cstheme="minorHAnsi"/>
                <w:sz w:val="20"/>
                <w:szCs w:val="20"/>
              </w:rPr>
              <w:t xml:space="preserve"> </w:t>
            </w:r>
            <w:r w:rsidR="00E54DF9" w:rsidRPr="0079421A">
              <w:rPr>
                <w:rFonts w:cstheme="minorHAnsi"/>
                <w:sz w:val="20"/>
                <w:szCs w:val="20"/>
              </w:rPr>
              <w:t xml:space="preserve">is involved in both the </w:t>
            </w:r>
            <w:r w:rsidR="00DD0B0D" w:rsidRPr="0079421A">
              <w:rPr>
                <w:rFonts w:cstheme="minorHAnsi"/>
                <w:sz w:val="20"/>
                <w:szCs w:val="20"/>
              </w:rPr>
              <w:t>development of the standing orders &amp; code of governance</w:t>
            </w:r>
            <w:r w:rsidR="00D97B47" w:rsidRPr="0079421A">
              <w:rPr>
                <w:rFonts w:cstheme="minorHAnsi"/>
                <w:sz w:val="20"/>
                <w:szCs w:val="20"/>
              </w:rPr>
              <w:t xml:space="preserve"> </w:t>
            </w:r>
            <w:r w:rsidR="00701376" w:rsidRPr="0079421A">
              <w:rPr>
                <w:rFonts w:cstheme="minorHAnsi"/>
                <w:sz w:val="20"/>
                <w:szCs w:val="20"/>
              </w:rPr>
              <w:t xml:space="preserve">highlighting </w:t>
            </w:r>
            <w:r w:rsidR="00173687" w:rsidRPr="0079421A">
              <w:rPr>
                <w:rFonts w:cstheme="minorHAnsi"/>
                <w:sz w:val="20"/>
                <w:szCs w:val="20"/>
              </w:rPr>
              <w:t xml:space="preserve">that one of the </w:t>
            </w:r>
            <w:r w:rsidR="00D97B47" w:rsidRPr="0079421A">
              <w:rPr>
                <w:rFonts w:cstheme="minorHAnsi"/>
                <w:sz w:val="20"/>
                <w:szCs w:val="20"/>
              </w:rPr>
              <w:t>objective</w:t>
            </w:r>
            <w:r w:rsidR="00215E47" w:rsidRPr="0079421A">
              <w:rPr>
                <w:rFonts w:cstheme="minorHAnsi"/>
                <w:sz w:val="20"/>
                <w:szCs w:val="20"/>
              </w:rPr>
              <w:t>s</w:t>
            </w:r>
            <w:r w:rsidR="00D97B47" w:rsidRPr="0079421A">
              <w:rPr>
                <w:rFonts w:cstheme="minorHAnsi"/>
                <w:sz w:val="20"/>
                <w:szCs w:val="20"/>
              </w:rPr>
              <w:t xml:space="preserve"> for </w:t>
            </w:r>
            <w:r w:rsidR="00B370F4" w:rsidRPr="0079421A">
              <w:rPr>
                <w:rFonts w:cstheme="minorHAnsi"/>
                <w:sz w:val="20"/>
                <w:szCs w:val="20"/>
              </w:rPr>
              <w:t>toda</w:t>
            </w:r>
            <w:r w:rsidR="00173687" w:rsidRPr="0079421A">
              <w:rPr>
                <w:rFonts w:cstheme="minorHAnsi"/>
                <w:sz w:val="20"/>
                <w:szCs w:val="20"/>
              </w:rPr>
              <w:t xml:space="preserve">y is </w:t>
            </w:r>
            <w:r w:rsidR="0061643A" w:rsidRPr="0079421A">
              <w:rPr>
                <w:rFonts w:cstheme="minorHAnsi"/>
                <w:sz w:val="20"/>
                <w:szCs w:val="20"/>
              </w:rPr>
              <w:t>to create a time fra</w:t>
            </w:r>
            <w:r w:rsidR="00A215FC" w:rsidRPr="0079421A">
              <w:rPr>
                <w:rFonts w:cstheme="minorHAnsi"/>
                <w:sz w:val="20"/>
                <w:szCs w:val="20"/>
              </w:rPr>
              <w:t>m</w:t>
            </w:r>
            <w:r w:rsidR="0061643A" w:rsidRPr="0079421A">
              <w:rPr>
                <w:rFonts w:cstheme="minorHAnsi"/>
                <w:sz w:val="20"/>
                <w:szCs w:val="20"/>
              </w:rPr>
              <w:t xml:space="preserve">e to </w:t>
            </w:r>
            <w:r w:rsidR="00A215FC" w:rsidRPr="0079421A">
              <w:rPr>
                <w:rFonts w:cstheme="minorHAnsi"/>
                <w:sz w:val="20"/>
                <w:szCs w:val="20"/>
              </w:rPr>
              <w:t>engage</w:t>
            </w:r>
            <w:r w:rsidR="0061643A" w:rsidRPr="0079421A">
              <w:rPr>
                <w:rFonts w:cstheme="minorHAnsi"/>
                <w:sz w:val="20"/>
                <w:szCs w:val="20"/>
              </w:rPr>
              <w:t xml:space="preserve"> with </w:t>
            </w:r>
            <w:r w:rsidR="00374CFE" w:rsidRPr="0079421A">
              <w:rPr>
                <w:rFonts w:cstheme="minorHAnsi"/>
                <w:sz w:val="20"/>
                <w:szCs w:val="20"/>
              </w:rPr>
              <w:t xml:space="preserve">board </w:t>
            </w:r>
            <w:r w:rsidR="00173687" w:rsidRPr="0079421A">
              <w:rPr>
                <w:rFonts w:cstheme="minorHAnsi"/>
                <w:sz w:val="20"/>
                <w:szCs w:val="20"/>
              </w:rPr>
              <w:t xml:space="preserve">regarding governance review therefore </w:t>
            </w:r>
            <w:r w:rsidR="00FA486D" w:rsidRPr="0079421A">
              <w:rPr>
                <w:rFonts w:cstheme="minorHAnsi"/>
                <w:sz w:val="20"/>
                <w:szCs w:val="20"/>
              </w:rPr>
              <w:t xml:space="preserve">an opportunity for </w:t>
            </w:r>
            <w:r w:rsidR="00FA486D" w:rsidRPr="00850D9D">
              <w:rPr>
                <w:rFonts w:cstheme="minorHAnsi"/>
                <w:b/>
                <w:bCs/>
                <w:sz w:val="20"/>
                <w:szCs w:val="20"/>
              </w:rPr>
              <w:t xml:space="preserve">Mr </w:t>
            </w:r>
            <w:r w:rsidR="003C7BC2" w:rsidRPr="00850D9D">
              <w:rPr>
                <w:rFonts w:cstheme="minorHAnsi"/>
                <w:b/>
                <w:bCs/>
                <w:sz w:val="20"/>
                <w:szCs w:val="20"/>
              </w:rPr>
              <w:t>Be</w:t>
            </w:r>
            <w:r w:rsidR="00FA486D" w:rsidRPr="00850D9D">
              <w:rPr>
                <w:rFonts w:cstheme="minorHAnsi"/>
                <w:b/>
                <w:bCs/>
                <w:sz w:val="20"/>
                <w:szCs w:val="20"/>
              </w:rPr>
              <w:t>lfall</w:t>
            </w:r>
            <w:r w:rsidR="00FA486D" w:rsidRPr="0079421A">
              <w:rPr>
                <w:rFonts w:cstheme="minorHAnsi"/>
                <w:sz w:val="20"/>
                <w:szCs w:val="20"/>
              </w:rPr>
              <w:t xml:space="preserve"> to discuss above point</w:t>
            </w:r>
            <w:r w:rsidR="00BA15F7" w:rsidRPr="0079421A">
              <w:rPr>
                <w:rFonts w:cstheme="minorHAnsi"/>
                <w:sz w:val="20"/>
                <w:szCs w:val="20"/>
              </w:rPr>
              <w:t>s</w:t>
            </w:r>
            <w:r w:rsidR="00FA486D" w:rsidRPr="0079421A">
              <w:rPr>
                <w:rFonts w:cstheme="minorHAnsi"/>
                <w:sz w:val="20"/>
                <w:szCs w:val="20"/>
              </w:rPr>
              <w:t xml:space="preserve"> with </w:t>
            </w:r>
            <w:r w:rsidR="00FA486D" w:rsidRPr="004724AF">
              <w:rPr>
                <w:rFonts w:cstheme="minorHAnsi"/>
                <w:b/>
                <w:bCs/>
                <w:sz w:val="20"/>
                <w:szCs w:val="20"/>
              </w:rPr>
              <w:t xml:space="preserve">Ms </w:t>
            </w:r>
            <w:r w:rsidR="004724AF">
              <w:rPr>
                <w:rFonts w:cstheme="minorHAnsi"/>
                <w:b/>
                <w:bCs/>
                <w:sz w:val="20"/>
                <w:szCs w:val="20"/>
              </w:rPr>
              <w:t xml:space="preserve">Ewart </w:t>
            </w:r>
            <w:r w:rsidR="00FA486D" w:rsidRPr="0079421A">
              <w:rPr>
                <w:rFonts w:cstheme="minorHAnsi"/>
                <w:sz w:val="20"/>
                <w:szCs w:val="20"/>
              </w:rPr>
              <w:t>will follow.</w:t>
            </w:r>
            <w:r w:rsidR="0042293F">
              <w:rPr>
                <w:rFonts w:cstheme="minorHAnsi"/>
                <w:sz w:val="20"/>
                <w:szCs w:val="20"/>
              </w:rPr>
              <w:t xml:space="preserve"> </w:t>
            </w:r>
            <w:r w:rsidR="007A2A49" w:rsidRPr="0079421A">
              <w:rPr>
                <w:rFonts w:cstheme="minorHAnsi"/>
                <w:b/>
                <w:bCs/>
                <w:sz w:val="20"/>
                <w:szCs w:val="20"/>
              </w:rPr>
              <w:t xml:space="preserve">Chair </w:t>
            </w:r>
            <w:r w:rsidR="007A2A49" w:rsidRPr="0079421A">
              <w:rPr>
                <w:rFonts w:cstheme="minorHAnsi"/>
                <w:sz w:val="20"/>
                <w:szCs w:val="20"/>
              </w:rPr>
              <w:t xml:space="preserve">confirmed there will be further </w:t>
            </w:r>
            <w:r w:rsidR="0042293F">
              <w:rPr>
                <w:rFonts w:cstheme="minorHAnsi"/>
                <w:sz w:val="20"/>
                <w:szCs w:val="20"/>
              </w:rPr>
              <w:t>meetings</w:t>
            </w:r>
            <w:r w:rsidR="007A2A49" w:rsidRPr="0079421A">
              <w:rPr>
                <w:rFonts w:cstheme="minorHAnsi"/>
                <w:sz w:val="20"/>
                <w:szCs w:val="20"/>
              </w:rPr>
              <w:t xml:space="preserve"> with </w:t>
            </w:r>
            <w:r w:rsidR="004724AF" w:rsidRPr="004724AF">
              <w:rPr>
                <w:rFonts w:cstheme="minorHAnsi"/>
                <w:b/>
                <w:bCs/>
                <w:sz w:val="20"/>
                <w:szCs w:val="20"/>
              </w:rPr>
              <w:t>Ms Ewart</w:t>
            </w:r>
            <w:r w:rsidR="004724AF">
              <w:rPr>
                <w:rFonts w:cstheme="minorHAnsi"/>
                <w:sz w:val="20"/>
                <w:szCs w:val="20"/>
              </w:rPr>
              <w:t xml:space="preserve"> </w:t>
            </w:r>
            <w:r w:rsidR="0042293F">
              <w:rPr>
                <w:rFonts w:cstheme="minorHAnsi"/>
                <w:sz w:val="20"/>
                <w:szCs w:val="20"/>
              </w:rPr>
              <w:t xml:space="preserve">and </w:t>
            </w:r>
            <w:r w:rsidR="007A2A49" w:rsidRPr="0079421A">
              <w:rPr>
                <w:rFonts w:cstheme="minorHAnsi"/>
                <w:sz w:val="20"/>
                <w:szCs w:val="20"/>
              </w:rPr>
              <w:t xml:space="preserve">Executive Team </w:t>
            </w:r>
            <w:r w:rsidR="008D4DBC" w:rsidRPr="0079421A">
              <w:rPr>
                <w:rFonts w:cstheme="minorHAnsi"/>
                <w:sz w:val="20"/>
                <w:szCs w:val="20"/>
              </w:rPr>
              <w:t>and on</w:t>
            </w:r>
            <w:r w:rsidR="005D5DA4" w:rsidRPr="0079421A">
              <w:rPr>
                <w:rFonts w:cstheme="minorHAnsi"/>
                <w:sz w:val="20"/>
                <w:szCs w:val="20"/>
              </w:rPr>
              <w:t xml:space="preserve">e </w:t>
            </w:r>
            <w:r w:rsidR="008D4DBC" w:rsidRPr="0079421A">
              <w:rPr>
                <w:rFonts w:cstheme="minorHAnsi"/>
                <w:sz w:val="20"/>
                <w:szCs w:val="20"/>
              </w:rPr>
              <w:t xml:space="preserve">without </w:t>
            </w:r>
            <w:r w:rsidR="005D5DA4" w:rsidRPr="0079421A">
              <w:rPr>
                <w:rFonts w:cstheme="minorHAnsi"/>
                <w:sz w:val="20"/>
                <w:szCs w:val="20"/>
              </w:rPr>
              <w:t xml:space="preserve">ET </w:t>
            </w:r>
            <w:r w:rsidR="007A2A49" w:rsidRPr="0079421A">
              <w:rPr>
                <w:rFonts w:cstheme="minorHAnsi"/>
                <w:sz w:val="20"/>
                <w:szCs w:val="20"/>
              </w:rPr>
              <w:t>present.</w:t>
            </w:r>
          </w:p>
          <w:p w14:paraId="5D16F626" w14:textId="695804FC" w:rsidR="00BB3CAE" w:rsidRPr="00987114" w:rsidRDefault="00FE78FF" w:rsidP="00987114">
            <w:pPr>
              <w:pStyle w:val="ListParagraph"/>
              <w:ind w:left="180"/>
              <w:rPr>
                <w:rFonts w:cstheme="minorHAnsi"/>
                <w:sz w:val="20"/>
                <w:szCs w:val="20"/>
              </w:rPr>
            </w:pPr>
            <w:r w:rsidRPr="00987114">
              <w:rPr>
                <w:rFonts w:cstheme="minorHAnsi"/>
                <w:sz w:val="20"/>
                <w:szCs w:val="20"/>
              </w:rPr>
              <w:t xml:space="preserve"> </w:t>
            </w:r>
            <w:r w:rsidR="002638B2" w:rsidRPr="00987114">
              <w:rPr>
                <w:rFonts w:cstheme="minorHAnsi"/>
                <w:sz w:val="20"/>
                <w:szCs w:val="20"/>
              </w:rPr>
              <w:t xml:space="preserve">  </w:t>
            </w:r>
            <w:r w:rsidR="00FD0CE6" w:rsidRPr="00987114">
              <w:rPr>
                <w:rFonts w:cstheme="minorHAnsi"/>
                <w:sz w:val="20"/>
                <w:szCs w:val="20"/>
              </w:rPr>
              <w:t xml:space="preserve">   </w:t>
            </w:r>
            <w:r w:rsidR="004A01E3" w:rsidRPr="00987114">
              <w:rPr>
                <w:rFonts w:cstheme="minorHAnsi"/>
                <w:sz w:val="20"/>
                <w:szCs w:val="20"/>
              </w:rPr>
              <w:t xml:space="preserve">   </w:t>
            </w:r>
            <w:r w:rsidR="005F1018" w:rsidRPr="00987114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D8DFDF7" w14:textId="61B49F32" w:rsidR="005903A6" w:rsidRPr="00BB3CAE" w:rsidRDefault="005903A6" w:rsidP="00BB3CAE">
            <w:pPr>
              <w:rPr>
                <w:rFonts w:cstheme="minorHAnsi"/>
                <w:b/>
                <w:sz w:val="20"/>
                <w:szCs w:val="20"/>
              </w:rPr>
            </w:pPr>
            <w:r w:rsidRPr="00BB3CAE">
              <w:rPr>
                <w:rFonts w:cstheme="minorHAnsi"/>
                <w:b/>
                <w:sz w:val="20"/>
                <w:szCs w:val="20"/>
              </w:rPr>
              <w:lastRenderedPageBreak/>
              <w:t>Members noted the Chairs Remarks</w:t>
            </w:r>
            <w:r w:rsidR="00C871A3" w:rsidRPr="00BB3CA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D602A" w:rsidRPr="009A2A81" w14:paraId="531A1F75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24F9A5E1" w14:textId="46F9B187" w:rsidR="008D602A" w:rsidRPr="009A2A81" w:rsidRDefault="008D602A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185D6C8D" w14:textId="72EF51D4" w:rsidR="008D602A" w:rsidRPr="008D602A" w:rsidRDefault="008D602A" w:rsidP="008D602A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>CEO</w:t>
            </w:r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Pr="009A2A81">
              <w:rPr>
                <w:rFonts w:cstheme="minorHAnsi"/>
                <w:b/>
                <w:sz w:val="20"/>
                <w:szCs w:val="20"/>
              </w:rPr>
              <w:t>Remarks</w:t>
            </w:r>
            <w:r>
              <w:rPr>
                <w:rFonts w:cstheme="minorHAnsi"/>
                <w:b/>
                <w:sz w:val="20"/>
                <w:szCs w:val="20"/>
              </w:rPr>
              <w:t>/ Reports</w:t>
            </w:r>
          </w:p>
        </w:tc>
      </w:tr>
      <w:tr w:rsidR="00421F51" w:rsidRPr="009A2A81" w14:paraId="2FE01E98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5F0B3AA3" w14:textId="741C5B49" w:rsidR="00421F51" w:rsidRPr="009A2A81" w:rsidRDefault="00421F51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113E71B" w14:textId="77777777" w:rsidR="00AB1A47" w:rsidRPr="009A2A81" w:rsidRDefault="00AB1A47" w:rsidP="00320696">
            <w:pPr>
              <w:rPr>
                <w:rFonts w:cstheme="minorHAnsi"/>
                <w:sz w:val="20"/>
                <w:szCs w:val="20"/>
              </w:rPr>
            </w:pPr>
          </w:p>
          <w:p w14:paraId="1601E944" w14:textId="61047AB0" w:rsidR="002A33AB" w:rsidRPr="0095731C" w:rsidRDefault="002A33AB" w:rsidP="0095731C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cstheme="minorHAnsi"/>
                <w:bCs/>
                <w:sz w:val="20"/>
                <w:szCs w:val="20"/>
              </w:rPr>
            </w:pPr>
            <w:r w:rsidRPr="003163AB">
              <w:rPr>
                <w:rFonts w:cstheme="minorHAnsi"/>
                <w:b/>
                <w:sz w:val="20"/>
                <w:szCs w:val="20"/>
              </w:rPr>
              <w:t xml:space="preserve">SHR Annual Assurances Assessment Visit- </w:t>
            </w:r>
            <w:r w:rsidR="00D1537D" w:rsidRPr="00D1537D">
              <w:rPr>
                <w:rFonts w:cstheme="minorHAnsi"/>
                <w:bCs/>
                <w:sz w:val="20"/>
                <w:szCs w:val="20"/>
              </w:rPr>
              <w:t xml:space="preserve">Following </w:t>
            </w:r>
            <w:r w:rsidR="00D1537D" w:rsidRPr="0042293F">
              <w:rPr>
                <w:rFonts w:cstheme="minorHAnsi"/>
                <w:b/>
                <w:sz w:val="20"/>
                <w:szCs w:val="20"/>
              </w:rPr>
              <w:t>Chairs</w:t>
            </w:r>
            <w:r w:rsidR="00D1537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537D" w:rsidRPr="00D1537D">
              <w:rPr>
                <w:rFonts w:cstheme="minorHAnsi"/>
                <w:bCs/>
                <w:sz w:val="20"/>
                <w:szCs w:val="20"/>
              </w:rPr>
              <w:t>earl</w:t>
            </w:r>
            <w:r w:rsidR="0042293F">
              <w:rPr>
                <w:rFonts w:cstheme="minorHAnsi"/>
                <w:bCs/>
                <w:sz w:val="20"/>
                <w:szCs w:val="20"/>
              </w:rPr>
              <w:t xml:space="preserve">ier </w:t>
            </w:r>
            <w:r w:rsidR="00D1537D" w:rsidRPr="00D1537D">
              <w:rPr>
                <w:rFonts w:cstheme="minorHAnsi"/>
                <w:bCs/>
                <w:sz w:val="20"/>
                <w:szCs w:val="20"/>
              </w:rPr>
              <w:t>comment</w:t>
            </w:r>
            <w:r w:rsidR="00D153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850D3" w:rsidRPr="0042293F">
              <w:rPr>
                <w:rFonts w:cstheme="minorHAnsi"/>
                <w:b/>
                <w:sz w:val="20"/>
                <w:szCs w:val="20"/>
              </w:rPr>
              <w:t>CEO</w:t>
            </w:r>
            <w:r w:rsidR="006850D3" w:rsidRPr="006850D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C5D2A">
              <w:rPr>
                <w:rFonts w:cstheme="minorHAnsi"/>
                <w:bCs/>
                <w:sz w:val="20"/>
                <w:szCs w:val="20"/>
              </w:rPr>
              <w:t xml:space="preserve">agreed </w:t>
            </w:r>
            <w:r w:rsidR="00D1537D">
              <w:rPr>
                <w:rFonts w:cstheme="minorHAnsi"/>
                <w:bCs/>
                <w:sz w:val="20"/>
                <w:szCs w:val="20"/>
              </w:rPr>
              <w:t>that A</w:t>
            </w:r>
            <w:r w:rsidR="001C5D2A">
              <w:rPr>
                <w:rFonts w:cstheme="minorHAnsi"/>
                <w:bCs/>
                <w:sz w:val="20"/>
                <w:szCs w:val="20"/>
              </w:rPr>
              <w:t xml:space="preserve">rk do have a </w:t>
            </w:r>
            <w:r w:rsidR="00815DB8" w:rsidRPr="00184002">
              <w:rPr>
                <w:rFonts w:cstheme="minorHAnsi"/>
                <w:bCs/>
                <w:sz w:val="20"/>
                <w:szCs w:val="20"/>
              </w:rPr>
              <w:t xml:space="preserve">good working relationship with SHR </w:t>
            </w:r>
            <w:r w:rsidR="001C5D2A">
              <w:rPr>
                <w:rFonts w:cstheme="minorHAnsi"/>
                <w:bCs/>
                <w:sz w:val="20"/>
                <w:szCs w:val="20"/>
              </w:rPr>
              <w:t xml:space="preserve">and that meetings are always very positive. </w:t>
            </w:r>
            <w:r w:rsidR="00422B43">
              <w:rPr>
                <w:rFonts w:cstheme="minorHAnsi"/>
                <w:bCs/>
                <w:sz w:val="20"/>
                <w:szCs w:val="20"/>
              </w:rPr>
              <w:t>Regarding</w:t>
            </w:r>
            <w:r w:rsidR="001C5D2A">
              <w:rPr>
                <w:rFonts w:cstheme="minorHAnsi"/>
                <w:bCs/>
                <w:sz w:val="20"/>
                <w:szCs w:val="20"/>
              </w:rPr>
              <w:t xml:space="preserve"> SHR visit </w:t>
            </w:r>
            <w:r w:rsidR="001C5D2A" w:rsidRPr="005D4AEB">
              <w:rPr>
                <w:rFonts w:cstheme="minorHAnsi"/>
                <w:b/>
                <w:sz w:val="20"/>
                <w:szCs w:val="20"/>
              </w:rPr>
              <w:t>CEO</w:t>
            </w:r>
            <w:r w:rsidR="0095731C" w:rsidRPr="005D4AE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5731C">
              <w:rPr>
                <w:rFonts w:cstheme="minorHAnsi"/>
                <w:bCs/>
                <w:sz w:val="20"/>
                <w:szCs w:val="20"/>
              </w:rPr>
              <w:t xml:space="preserve">explained that SHR undertake annual visits </w:t>
            </w:r>
            <w:r w:rsidR="00E77561">
              <w:rPr>
                <w:rFonts w:cstheme="minorHAnsi"/>
                <w:bCs/>
                <w:sz w:val="20"/>
                <w:szCs w:val="20"/>
              </w:rPr>
              <w:t>to assess</w:t>
            </w:r>
            <w:r w:rsidR="009573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77561">
              <w:rPr>
                <w:rFonts w:cstheme="minorHAnsi"/>
                <w:bCs/>
                <w:sz w:val="20"/>
                <w:szCs w:val="20"/>
              </w:rPr>
              <w:t xml:space="preserve">landlord </w:t>
            </w:r>
            <w:r w:rsidR="00392416">
              <w:rPr>
                <w:rFonts w:cstheme="minorHAnsi"/>
                <w:bCs/>
                <w:sz w:val="20"/>
                <w:szCs w:val="20"/>
              </w:rPr>
              <w:t>compliance</w:t>
            </w:r>
            <w:r w:rsidR="0095731C">
              <w:rPr>
                <w:rFonts w:cstheme="minorHAnsi"/>
                <w:bCs/>
                <w:sz w:val="20"/>
                <w:szCs w:val="20"/>
              </w:rPr>
              <w:t xml:space="preserve"> against the regulatory framework set out by SHR. </w:t>
            </w:r>
            <w:r w:rsidR="0095731C" w:rsidRPr="005D4AEB">
              <w:rPr>
                <w:rFonts w:cstheme="minorHAnsi"/>
                <w:b/>
                <w:sz w:val="20"/>
                <w:szCs w:val="20"/>
              </w:rPr>
              <w:t>CEO</w:t>
            </w:r>
            <w:r w:rsidR="0095731C">
              <w:rPr>
                <w:rFonts w:cstheme="minorHAnsi"/>
                <w:bCs/>
                <w:sz w:val="20"/>
                <w:szCs w:val="20"/>
              </w:rPr>
              <w:t xml:space="preserve"> stated </w:t>
            </w:r>
            <w:r w:rsidR="00392416">
              <w:rPr>
                <w:rFonts w:cstheme="minorHAnsi"/>
                <w:bCs/>
                <w:sz w:val="20"/>
                <w:szCs w:val="20"/>
              </w:rPr>
              <w:t>that</w:t>
            </w:r>
            <w:r w:rsidR="00D37AD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91B96">
              <w:rPr>
                <w:rFonts w:cstheme="minorHAnsi"/>
                <w:bCs/>
                <w:sz w:val="20"/>
                <w:szCs w:val="20"/>
              </w:rPr>
              <w:t xml:space="preserve">himself, </w:t>
            </w:r>
            <w:r w:rsidR="00C91B96" w:rsidRPr="005D4AEB">
              <w:rPr>
                <w:rFonts w:cstheme="minorHAnsi"/>
                <w:b/>
                <w:sz w:val="20"/>
                <w:szCs w:val="20"/>
              </w:rPr>
              <w:t>Chair</w:t>
            </w:r>
            <w:r w:rsidR="00C91B96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3479A3" w:rsidRPr="003479A3">
              <w:rPr>
                <w:rFonts w:cstheme="minorHAnsi"/>
                <w:b/>
                <w:sz w:val="20"/>
                <w:szCs w:val="20"/>
              </w:rPr>
              <w:t>DDCE</w:t>
            </w:r>
            <w:r w:rsidR="003479A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91B96">
              <w:rPr>
                <w:rFonts w:cstheme="minorHAnsi"/>
                <w:bCs/>
                <w:sz w:val="20"/>
                <w:szCs w:val="20"/>
              </w:rPr>
              <w:t xml:space="preserve">&amp; </w:t>
            </w:r>
            <w:r w:rsidR="005D4AEB" w:rsidRPr="005D4AEB">
              <w:rPr>
                <w:rFonts w:cstheme="minorHAnsi"/>
                <w:b/>
                <w:sz w:val="20"/>
                <w:szCs w:val="20"/>
              </w:rPr>
              <w:t>DFDI</w:t>
            </w:r>
            <w:r w:rsidR="00C91B96" w:rsidRPr="005D4AE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91B96">
              <w:rPr>
                <w:rFonts w:cstheme="minorHAnsi"/>
                <w:bCs/>
                <w:sz w:val="20"/>
                <w:szCs w:val="20"/>
              </w:rPr>
              <w:t>were pres</w:t>
            </w:r>
            <w:r w:rsidR="00C97124">
              <w:rPr>
                <w:rFonts w:cstheme="minorHAnsi"/>
                <w:bCs/>
                <w:sz w:val="20"/>
                <w:szCs w:val="20"/>
              </w:rPr>
              <w:t>en</w:t>
            </w:r>
            <w:r w:rsidR="00C91B96">
              <w:rPr>
                <w:rFonts w:cstheme="minorHAnsi"/>
                <w:bCs/>
                <w:sz w:val="20"/>
                <w:szCs w:val="20"/>
              </w:rPr>
              <w:t>t during visit</w:t>
            </w:r>
            <w:r w:rsidR="00C97124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EB176A">
              <w:rPr>
                <w:rFonts w:cstheme="minorHAnsi"/>
                <w:bCs/>
                <w:sz w:val="20"/>
                <w:szCs w:val="20"/>
              </w:rPr>
              <w:t>Several</w:t>
            </w:r>
            <w:r w:rsidR="00D37AD7">
              <w:rPr>
                <w:rFonts w:cstheme="minorHAnsi"/>
                <w:bCs/>
                <w:sz w:val="20"/>
                <w:szCs w:val="20"/>
              </w:rPr>
              <w:t xml:space="preserve"> documents were </w:t>
            </w:r>
            <w:r w:rsidR="00460C87">
              <w:rPr>
                <w:rFonts w:cstheme="minorHAnsi"/>
                <w:bCs/>
                <w:sz w:val="20"/>
                <w:szCs w:val="20"/>
              </w:rPr>
              <w:t>viewed by SHR giving example of the treasur</w:t>
            </w:r>
            <w:r w:rsidR="00571E63">
              <w:rPr>
                <w:rFonts w:cstheme="minorHAnsi"/>
                <w:bCs/>
                <w:sz w:val="20"/>
                <w:szCs w:val="20"/>
              </w:rPr>
              <w:t>y</w:t>
            </w:r>
            <w:r w:rsidR="00460C87">
              <w:rPr>
                <w:rFonts w:cstheme="minorHAnsi"/>
                <w:bCs/>
                <w:sz w:val="20"/>
                <w:szCs w:val="20"/>
              </w:rPr>
              <w:t xml:space="preserve"> management strategy </w:t>
            </w:r>
            <w:r w:rsidR="006D176E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0C456B">
              <w:rPr>
                <w:rFonts w:cstheme="minorHAnsi"/>
                <w:bCs/>
                <w:sz w:val="20"/>
                <w:szCs w:val="20"/>
              </w:rPr>
              <w:t xml:space="preserve">that </w:t>
            </w:r>
            <w:r w:rsidR="00C97124">
              <w:rPr>
                <w:rFonts w:cstheme="minorHAnsi"/>
                <w:bCs/>
                <w:sz w:val="20"/>
                <w:szCs w:val="20"/>
              </w:rPr>
              <w:t>s</w:t>
            </w:r>
            <w:r w:rsidR="00EB176A">
              <w:rPr>
                <w:rFonts w:cstheme="minorHAnsi"/>
                <w:bCs/>
                <w:sz w:val="20"/>
                <w:szCs w:val="20"/>
              </w:rPr>
              <w:t xml:space="preserve">pecific </w:t>
            </w:r>
            <w:r w:rsidR="006D176E">
              <w:rPr>
                <w:rFonts w:cstheme="minorHAnsi"/>
                <w:bCs/>
                <w:sz w:val="20"/>
                <w:szCs w:val="20"/>
              </w:rPr>
              <w:t>questions were asked around compliance which</w:t>
            </w:r>
            <w:r w:rsidR="000C45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C456B" w:rsidRPr="003479A3">
              <w:rPr>
                <w:rFonts w:cstheme="minorHAnsi"/>
                <w:b/>
                <w:sz w:val="20"/>
                <w:szCs w:val="20"/>
              </w:rPr>
              <w:t>DDCE</w:t>
            </w:r>
            <w:r w:rsidR="000C45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D176E">
              <w:rPr>
                <w:rFonts w:cstheme="minorHAnsi"/>
                <w:bCs/>
                <w:sz w:val="20"/>
                <w:szCs w:val="20"/>
              </w:rPr>
              <w:t>was able to provide a</w:t>
            </w:r>
            <w:r w:rsidR="000C456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D176E">
              <w:rPr>
                <w:rFonts w:cstheme="minorHAnsi"/>
                <w:bCs/>
                <w:sz w:val="20"/>
                <w:szCs w:val="20"/>
              </w:rPr>
              <w:t xml:space="preserve">great </w:t>
            </w:r>
            <w:r w:rsidR="00504401">
              <w:rPr>
                <w:rFonts w:cstheme="minorHAnsi"/>
                <w:bCs/>
                <w:sz w:val="20"/>
                <w:szCs w:val="20"/>
              </w:rPr>
              <w:t xml:space="preserve">deal of </w:t>
            </w:r>
            <w:r w:rsidR="006D176E">
              <w:rPr>
                <w:rFonts w:cstheme="minorHAnsi"/>
                <w:bCs/>
                <w:sz w:val="20"/>
                <w:szCs w:val="20"/>
              </w:rPr>
              <w:t xml:space="preserve">detail. </w:t>
            </w:r>
            <w:r w:rsidR="006D7EA8">
              <w:rPr>
                <w:rFonts w:cstheme="minorHAnsi"/>
                <w:bCs/>
                <w:sz w:val="20"/>
                <w:szCs w:val="20"/>
              </w:rPr>
              <w:t>R</w:t>
            </w:r>
            <w:r w:rsidR="00392416">
              <w:rPr>
                <w:rFonts w:cstheme="minorHAnsi"/>
                <w:bCs/>
                <w:sz w:val="20"/>
                <w:szCs w:val="20"/>
              </w:rPr>
              <w:t xml:space="preserve">eport will follow </w:t>
            </w:r>
            <w:r w:rsidR="003349D7">
              <w:rPr>
                <w:rFonts w:cstheme="minorHAnsi"/>
                <w:bCs/>
                <w:sz w:val="20"/>
                <w:szCs w:val="20"/>
              </w:rPr>
              <w:t>the assessment</w:t>
            </w:r>
            <w:r w:rsidR="00422B43" w:rsidRPr="00422B4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22B43">
              <w:rPr>
                <w:rFonts w:cstheme="minorHAnsi"/>
                <w:bCs/>
                <w:sz w:val="20"/>
                <w:szCs w:val="20"/>
              </w:rPr>
              <w:t>v</w:t>
            </w:r>
            <w:r w:rsidR="00422B43" w:rsidRPr="00422B43">
              <w:rPr>
                <w:rFonts w:cstheme="minorHAnsi"/>
                <w:bCs/>
                <w:sz w:val="20"/>
                <w:szCs w:val="20"/>
              </w:rPr>
              <w:t>isit</w:t>
            </w:r>
            <w:r w:rsidR="00422B4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072F2" w:rsidRPr="0095731C">
              <w:rPr>
                <w:rFonts w:cstheme="minorHAnsi"/>
                <w:bCs/>
                <w:sz w:val="20"/>
                <w:szCs w:val="20"/>
              </w:rPr>
              <w:t xml:space="preserve">which Ark will </w:t>
            </w:r>
            <w:r w:rsidR="00575552" w:rsidRPr="0095731C">
              <w:rPr>
                <w:rFonts w:cstheme="minorHAnsi"/>
                <w:bCs/>
                <w:sz w:val="20"/>
                <w:szCs w:val="20"/>
              </w:rPr>
              <w:t>have a</w:t>
            </w:r>
            <w:r w:rsidR="00392416">
              <w:rPr>
                <w:rFonts w:cstheme="minorHAnsi"/>
                <w:bCs/>
                <w:sz w:val="20"/>
                <w:szCs w:val="20"/>
              </w:rPr>
              <w:t xml:space="preserve">n </w:t>
            </w:r>
            <w:r w:rsidR="00575552" w:rsidRPr="0095731C">
              <w:rPr>
                <w:rFonts w:cstheme="minorHAnsi"/>
                <w:bCs/>
                <w:sz w:val="20"/>
                <w:szCs w:val="20"/>
              </w:rPr>
              <w:t xml:space="preserve">opportunity to view </w:t>
            </w:r>
            <w:r w:rsidR="00B158F5" w:rsidRPr="0095731C">
              <w:rPr>
                <w:rFonts w:cstheme="minorHAnsi"/>
                <w:bCs/>
                <w:sz w:val="20"/>
                <w:szCs w:val="20"/>
              </w:rPr>
              <w:t xml:space="preserve">before </w:t>
            </w:r>
            <w:r w:rsidR="00575552" w:rsidRPr="0095731C">
              <w:rPr>
                <w:rFonts w:cstheme="minorHAnsi"/>
                <w:bCs/>
                <w:sz w:val="20"/>
                <w:szCs w:val="20"/>
              </w:rPr>
              <w:t xml:space="preserve">being </w:t>
            </w:r>
            <w:r w:rsidR="00B158F5" w:rsidRPr="0095731C">
              <w:rPr>
                <w:rFonts w:cstheme="minorHAnsi"/>
                <w:bCs/>
                <w:sz w:val="20"/>
                <w:szCs w:val="20"/>
              </w:rPr>
              <w:t>published on The Scottish Housing Regulator website</w:t>
            </w:r>
            <w:r w:rsidR="00575552" w:rsidRPr="0095731C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392416" w:rsidRPr="00504401">
              <w:rPr>
                <w:rFonts w:cstheme="minorHAnsi"/>
                <w:b/>
                <w:sz w:val="20"/>
                <w:szCs w:val="20"/>
              </w:rPr>
              <w:t>CEO</w:t>
            </w:r>
            <w:r w:rsidR="00392416">
              <w:rPr>
                <w:rFonts w:cstheme="minorHAnsi"/>
                <w:bCs/>
                <w:sz w:val="20"/>
                <w:szCs w:val="20"/>
              </w:rPr>
              <w:t xml:space="preserve"> foresees a positive report following an enjoyable visit from the SHR. </w:t>
            </w:r>
          </w:p>
          <w:p w14:paraId="1C9C6665" w14:textId="2B5AB7B9" w:rsidR="00343B47" w:rsidRPr="00DE181E" w:rsidRDefault="00343B47" w:rsidP="00DE181E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cstheme="minorHAnsi"/>
                <w:bCs/>
                <w:sz w:val="20"/>
                <w:szCs w:val="20"/>
              </w:rPr>
            </w:pPr>
            <w:r w:rsidRPr="00343B47">
              <w:rPr>
                <w:rFonts w:cstheme="minorHAnsi"/>
                <w:b/>
                <w:sz w:val="20"/>
                <w:szCs w:val="20"/>
              </w:rPr>
              <w:t>Pay award 2024/25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E6C8A">
              <w:rPr>
                <w:rFonts w:cstheme="minorHAnsi"/>
                <w:bCs/>
                <w:sz w:val="20"/>
                <w:szCs w:val="20"/>
              </w:rPr>
              <w:t xml:space="preserve">Union agreed full pay award </w:t>
            </w:r>
            <w:r w:rsidR="00645F2F">
              <w:rPr>
                <w:rFonts w:cstheme="minorHAnsi"/>
                <w:bCs/>
                <w:sz w:val="20"/>
                <w:szCs w:val="20"/>
              </w:rPr>
              <w:t xml:space="preserve">and is now complete. </w:t>
            </w:r>
            <w:r w:rsidR="00645F2F" w:rsidRPr="00504401">
              <w:rPr>
                <w:rFonts w:cstheme="minorHAnsi"/>
                <w:b/>
                <w:sz w:val="20"/>
                <w:szCs w:val="20"/>
              </w:rPr>
              <w:t>CEO</w:t>
            </w:r>
            <w:r w:rsidR="00645F2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04401">
              <w:rPr>
                <w:rFonts w:cstheme="minorHAnsi"/>
                <w:bCs/>
                <w:sz w:val="20"/>
                <w:szCs w:val="20"/>
              </w:rPr>
              <w:t xml:space="preserve">stated </w:t>
            </w:r>
            <w:r w:rsidR="00645F2F">
              <w:rPr>
                <w:rFonts w:cstheme="minorHAnsi"/>
                <w:bCs/>
                <w:sz w:val="20"/>
                <w:szCs w:val="20"/>
              </w:rPr>
              <w:t>liais</w:t>
            </w:r>
            <w:r w:rsidR="00504401">
              <w:rPr>
                <w:rFonts w:cstheme="minorHAnsi"/>
                <w:bCs/>
                <w:sz w:val="20"/>
                <w:szCs w:val="20"/>
              </w:rPr>
              <w:t>ing</w:t>
            </w:r>
            <w:r w:rsidR="00645F2F">
              <w:rPr>
                <w:rFonts w:cstheme="minorHAnsi"/>
                <w:bCs/>
                <w:sz w:val="20"/>
                <w:szCs w:val="20"/>
              </w:rPr>
              <w:t xml:space="preserve"> with </w:t>
            </w:r>
            <w:r w:rsidR="00504401" w:rsidRPr="00504401">
              <w:rPr>
                <w:rFonts w:cstheme="minorHAnsi"/>
                <w:b/>
                <w:sz w:val="20"/>
                <w:szCs w:val="20"/>
              </w:rPr>
              <w:t xml:space="preserve">DPOD </w:t>
            </w:r>
            <w:r w:rsidR="00645F2F">
              <w:rPr>
                <w:rFonts w:cstheme="minorHAnsi"/>
                <w:bCs/>
                <w:sz w:val="20"/>
                <w:szCs w:val="20"/>
              </w:rPr>
              <w:t>re</w:t>
            </w:r>
            <w:r w:rsidR="00504401">
              <w:rPr>
                <w:rFonts w:cstheme="minorHAnsi"/>
                <w:bCs/>
                <w:sz w:val="20"/>
                <w:szCs w:val="20"/>
              </w:rPr>
              <w:t xml:space="preserve">garding </w:t>
            </w:r>
            <w:r w:rsidR="006B7608">
              <w:rPr>
                <w:rFonts w:cstheme="minorHAnsi"/>
                <w:bCs/>
                <w:sz w:val="20"/>
                <w:szCs w:val="20"/>
              </w:rPr>
              <w:t xml:space="preserve">staff </w:t>
            </w:r>
            <w:r w:rsidR="00645F2F">
              <w:rPr>
                <w:rFonts w:cstheme="minorHAnsi"/>
                <w:bCs/>
                <w:sz w:val="20"/>
                <w:szCs w:val="20"/>
              </w:rPr>
              <w:t xml:space="preserve">feedback </w:t>
            </w:r>
            <w:r w:rsidR="00AE111F">
              <w:rPr>
                <w:rFonts w:cstheme="minorHAnsi"/>
                <w:bCs/>
                <w:sz w:val="20"/>
                <w:szCs w:val="20"/>
              </w:rPr>
              <w:t xml:space="preserve">however </w:t>
            </w:r>
            <w:r w:rsidR="006B7608">
              <w:rPr>
                <w:rFonts w:cstheme="minorHAnsi"/>
                <w:bCs/>
                <w:sz w:val="20"/>
                <w:szCs w:val="20"/>
              </w:rPr>
              <w:t>this has been minim</w:t>
            </w:r>
            <w:r w:rsidR="00906C47">
              <w:rPr>
                <w:rFonts w:cstheme="minorHAnsi"/>
                <w:bCs/>
                <w:sz w:val="20"/>
                <w:szCs w:val="20"/>
              </w:rPr>
              <w:t>al</w:t>
            </w:r>
            <w:r w:rsidR="006B7608">
              <w:rPr>
                <w:rFonts w:cstheme="minorHAnsi"/>
                <w:bCs/>
                <w:sz w:val="20"/>
                <w:szCs w:val="20"/>
              </w:rPr>
              <w:t xml:space="preserve"> with </w:t>
            </w:r>
            <w:r w:rsidR="006979F0">
              <w:rPr>
                <w:rFonts w:cstheme="minorHAnsi"/>
                <w:bCs/>
                <w:sz w:val="20"/>
                <w:szCs w:val="20"/>
              </w:rPr>
              <w:t>a small number</w:t>
            </w:r>
            <w:r w:rsidR="001367F8">
              <w:rPr>
                <w:rFonts w:cstheme="minorHAnsi"/>
                <w:bCs/>
                <w:sz w:val="20"/>
                <w:szCs w:val="20"/>
              </w:rPr>
              <w:t xml:space="preserve"> of </w:t>
            </w:r>
            <w:r w:rsidR="00DE181E">
              <w:rPr>
                <w:rFonts w:cstheme="minorHAnsi"/>
                <w:bCs/>
                <w:sz w:val="20"/>
                <w:szCs w:val="20"/>
              </w:rPr>
              <w:t>managers</w:t>
            </w:r>
            <w:r w:rsidR="001367F8">
              <w:rPr>
                <w:rFonts w:cstheme="minorHAnsi"/>
                <w:bCs/>
                <w:sz w:val="20"/>
                <w:szCs w:val="20"/>
              </w:rPr>
              <w:t xml:space="preserve"> report</w:t>
            </w:r>
            <w:r w:rsidR="006B7608">
              <w:rPr>
                <w:rFonts w:cstheme="minorHAnsi"/>
                <w:bCs/>
                <w:sz w:val="20"/>
                <w:szCs w:val="20"/>
              </w:rPr>
              <w:t xml:space="preserve">ing </w:t>
            </w:r>
            <w:r w:rsidR="001367F8">
              <w:rPr>
                <w:rFonts w:cstheme="minorHAnsi"/>
                <w:bCs/>
                <w:sz w:val="20"/>
                <w:szCs w:val="20"/>
              </w:rPr>
              <w:t>that staff are happy with this</w:t>
            </w:r>
            <w:r w:rsidR="00DE181E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4B708088" w14:textId="4408F20A" w:rsidR="005C08B8" w:rsidRPr="005C08B8" w:rsidRDefault="003163AB" w:rsidP="001530F9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cstheme="minorHAnsi"/>
                <w:b/>
                <w:sz w:val="20"/>
                <w:szCs w:val="20"/>
              </w:rPr>
            </w:pPr>
            <w:r w:rsidRPr="0083668A">
              <w:rPr>
                <w:rFonts w:cstheme="minorHAnsi"/>
                <w:b/>
                <w:sz w:val="20"/>
                <w:szCs w:val="20"/>
              </w:rPr>
              <w:t xml:space="preserve">Board Member Recruitment- </w:t>
            </w:r>
            <w:r w:rsidR="00347423">
              <w:rPr>
                <w:rFonts w:cstheme="minorHAnsi"/>
                <w:bCs/>
                <w:sz w:val="20"/>
                <w:szCs w:val="20"/>
              </w:rPr>
              <w:t>D</w:t>
            </w:r>
            <w:r w:rsidR="006B690D" w:rsidRPr="0083668A">
              <w:rPr>
                <w:rFonts w:cstheme="minorHAnsi"/>
                <w:bCs/>
                <w:sz w:val="20"/>
                <w:szCs w:val="20"/>
              </w:rPr>
              <w:t xml:space="preserve">iscussions with </w:t>
            </w:r>
            <w:r w:rsidR="006B690D" w:rsidRPr="006B7608">
              <w:rPr>
                <w:rFonts w:cstheme="minorHAnsi"/>
                <w:b/>
                <w:sz w:val="20"/>
                <w:szCs w:val="20"/>
              </w:rPr>
              <w:t xml:space="preserve">Chair </w:t>
            </w:r>
            <w:r w:rsidR="006B690D" w:rsidRPr="0083668A">
              <w:rPr>
                <w:rFonts w:cstheme="minorHAnsi"/>
                <w:bCs/>
                <w:sz w:val="20"/>
                <w:szCs w:val="20"/>
              </w:rPr>
              <w:t>re</w:t>
            </w:r>
            <w:r w:rsidR="003E45F9" w:rsidRPr="0083668A">
              <w:rPr>
                <w:rFonts w:cstheme="minorHAnsi"/>
                <w:bCs/>
                <w:sz w:val="20"/>
                <w:szCs w:val="20"/>
              </w:rPr>
              <w:t>ga</w:t>
            </w:r>
            <w:r w:rsidR="006B690D" w:rsidRPr="0083668A">
              <w:rPr>
                <w:rFonts w:cstheme="minorHAnsi"/>
                <w:bCs/>
                <w:sz w:val="20"/>
                <w:szCs w:val="20"/>
              </w:rPr>
              <w:t xml:space="preserve">rding recruitment </w:t>
            </w:r>
            <w:r w:rsidR="00347423">
              <w:rPr>
                <w:rFonts w:cstheme="minorHAnsi"/>
                <w:bCs/>
                <w:sz w:val="20"/>
                <w:szCs w:val="20"/>
              </w:rPr>
              <w:t xml:space="preserve">has taken place </w:t>
            </w:r>
            <w:r w:rsidR="003E45F9" w:rsidRPr="0085282A">
              <w:rPr>
                <w:rFonts w:cstheme="minorHAnsi"/>
                <w:b/>
                <w:sz w:val="20"/>
                <w:szCs w:val="20"/>
              </w:rPr>
              <w:t>CEO</w:t>
            </w:r>
            <w:r w:rsidR="003E45F9" w:rsidRPr="0083668A">
              <w:rPr>
                <w:rFonts w:cstheme="minorHAnsi"/>
                <w:bCs/>
                <w:sz w:val="20"/>
                <w:szCs w:val="20"/>
              </w:rPr>
              <w:t xml:space="preserve"> stat</w:t>
            </w:r>
            <w:r w:rsidR="0018135D">
              <w:rPr>
                <w:rFonts w:cstheme="minorHAnsi"/>
                <w:bCs/>
                <w:sz w:val="20"/>
                <w:szCs w:val="20"/>
              </w:rPr>
              <w:t>ing this</w:t>
            </w:r>
            <w:r w:rsidR="00940F79" w:rsidRPr="00836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B690D" w:rsidRPr="0083668A">
              <w:rPr>
                <w:rFonts w:cstheme="minorHAnsi"/>
                <w:bCs/>
                <w:sz w:val="20"/>
                <w:szCs w:val="20"/>
              </w:rPr>
              <w:t xml:space="preserve">links in with </w:t>
            </w:r>
            <w:r w:rsidR="00940F79" w:rsidRPr="0083668A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6B690D" w:rsidRPr="0083668A">
              <w:rPr>
                <w:rFonts w:cstheme="minorHAnsi"/>
                <w:bCs/>
                <w:sz w:val="20"/>
                <w:szCs w:val="20"/>
              </w:rPr>
              <w:t xml:space="preserve">governance </w:t>
            </w:r>
            <w:r w:rsidR="00694B5A" w:rsidRPr="0083668A">
              <w:rPr>
                <w:rFonts w:cstheme="minorHAnsi"/>
                <w:bCs/>
                <w:sz w:val="20"/>
                <w:szCs w:val="20"/>
              </w:rPr>
              <w:t xml:space="preserve">structure </w:t>
            </w:r>
            <w:r w:rsidR="006B690D" w:rsidRPr="0083668A">
              <w:rPr>
                <w:rFonts w:cstheme="minorHAnsi"/>
                <w:bCs/>
                <w:sz w:val="20"/>
                <w:szCs w:val="20"/>
              </w:rPr>
              <w:t>review</w:t>
            </w:r>
            <w:r w:rsidR="00694B5A" w:rsidRPr="0083668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85282A" w:rsidRPr="0085282A">
              <w:rPr>
                <w:rFonts w:cstheme="minorHAnsi"/>
                <w:b/>
                <w:sz w:val="20"/>
                <w:szCs w:val="20"/>
              </w:rPr>
              <w:t xml:space="preserve">DPOD </w:t>
            </w:r>
            <w:r w:rsidR="00694B5A" w:rsidRPr="0083668A">
              <w:rPr>
                <w:rFonts w:cstheme="minorHAnsi"/>
                <w:bCs/>
                <w:sz w:val="20"/>
                <w:szCs w:val="20"/>
              </w:rPr>
              <w:t xml:space="preserve">is currently looking at a time frame for this </w:t>
            </w:r>
            <w:r w:rsidR="00E22578" w:rsidRPr="0083668A">
              <w:rPr>
                <w:rFonts w:cstheme="minorHAnsi"/>
                <w:bCs/>
                <w:sz w:val="20"/>
                <w:szCs w:val="20"/>
              </w:rPr>
              <w:t xml:space="preserve">which will be taken forward in the coming weeks. </w:t>
            </w:r>
            <w:r w:rsidR="00D369E2" w:rsidRPr="0083668A">
              <w:rPr>
                <w:rFonts w:cstheme="minorHAnsi"/>
                <w:bCs/>
                <w:sz w:val="20"/>
                <w:szCs w:val="20"/>
              </w:rPr>
              <w:t xml:space="preserve">Board members from subsidiary companies were identified as favourable </w:t>
            </w:r>
            <w:r w:rsidR="00595C53" w:rsidRPr="0083668A">
              <w:rPr>
                <w:rFonts w:cstheme="minorHAnsi"/>
                <w:bCs/>
                <w:sz w:val="20"/>
                <w:szCs w:val="20"/>
              </w:rPr>
              <w:t xml:space="preserve">with </w:t>
            </w:r>
            <w:r w:rsidR="00582064" w:rsidRPr="0083668A">
              <w:rPr>
                <w:rFonts w:cstheme="minorHAnsi"/>
                <w:bCs/>
                <w:sz w:val="20"/>
                <w:szCs w:val="20"/>
              </w:rPr>
              <w:t>experience</w:t>
            </w:r>
            <w:r w:rsidR="00B103C1" w:rsidRPr="0083668A">
              <w:rPr>
                <w:rFonts w:cstheme="minorHAnsi"/>
                <w:bCs/>
                <w:sz w:val="20"/>
                <w:szCs w:val="20"/>
              </w:rPr>
              <w:t xml:space="preserve"> and knowledge </w:t>
            </w:r>
            <w:r w:rsidR="00E5020B" w:rsidRPr="0083668A">
              <w:rPr>
                <w:rFonts w:cstheme="minorHAnsi"/>
                <w:bCs/>
                <w:sz w:val="20"/>
                <w:szCs w:val="20"/>
              </w:rPr>
              <w:t>in</w:t>
            </w:r>
            <w:r w:rsidR="00B103C1" w:rsidRPr="00836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305A6" w:rsidRPr="0083668A">
              <w:rPr>
                <w:rFonts w:cstheme="minorHAnsi"/>
                <w:bCs/>
                <w:sz w:val="20"/>
                <w:szCs w:val="20"/>
              </w:rPr>
              <w:t>field</w:t>
            </w:r>
            <w:r w:rsidR="00C305A6">
              <w:rPr>
                <w:rFonts w:cstheme="minorHAnsi"/>
                <w:bCs/>
                <w:sz w:val="20"/>
                <w:szCs w:val="20"/>
              </w:rPr>
              <w:t>s</w:t>
            </w:r>
            <w:r w:rsidR="00B103C1" w:rsidRPr="00836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5020B" w:rsidRPr="0083668A">
              <w:rPr>
                <w:rFonts w:cstheme="minorHAnsi"/>
                <w:bCs/>
                <w:sz w:val="20"/>
                <w:szCs w:val="20"/>
              </w:rPr>
              <w:t xml:space="preserve">of </w:t>
            </w:r>
            <w:r w:rsidR="00EB176A" w:rsidRPr="0083668A">
              <w:rPr>
                <w:rFonts w:cstheme="minorHAnsi"/>
                <w:bCs/>
                <w:sz w:val="20"/>
                <w:szCs w:val="20"/>
              </w:rPr>
              <w:t xml:space="preserve">housing, </w:t>
            </w:r>
            <w:r w:rsidR="000E4D9D" w:rsidRPr="0083668A">
              <w:rPr>
                <w:rFonts w:cstheme="minorHAnsi"/>
                <w:bCs/>
                <w:sz w:val="20"/>
                <w:szCs w:val="20"/>
              </w:rPr>
              <w:t>finance</w:t>
            </w:r>
            <w:r w:rsidR="00E5020B" w:rsidRPr="0083668A">
              <w:rPr>
                <w:rFonts w:cstheme="minorHAnsi"/>
                <w:bCs/>
                <w:sz w:val="20"/>
                <w:szCs w:val="20"/>
              </w:rPr>
              <w:t xml:space="preserve">, care </w:t>
            </w:r>
            <w:r w:rsidR="000E4D9D" w:rsidRPr="0083668A">
              <w:rPr>
                <w:rFonts w:cstheme="minorHAnsi"/>
                <w:bCs/>
                <w:sz w:val="20"/>
                <w:szCs w:val="20"/>
              </w:rPr>
              <w:t xml:space="preserve">&amp; </w:t>
            </w:r>
            <w:r w:rsidR="00E5020B" w:rsidRPr="0083668A">
              <w:rPr>
                <w:rFonts w:cstheme="minorHAnsi"/>
                <w:bCs/>
                <w:sz w:val="20"/>
                <w:szCs w:val="20"/>
              </w:rPr>
              <w:t xml:space="preserve">assets </w:t>
            </w:r>
            <w:r w:rsidR="00595C53" w:rsidRPr="0083668A">
              <w:rPr>
                <w:rFonts w:cstheme="minorHAnsi"/>
                <w:bCs/>
                <w:sz w:val="20"/>
                <w:szCs w:val="20"/>
              </w:rPr>
              <w:t xml:space="preserve">also identified as </w:t>
            </w:r>
            <w:r w:rsidR="00E5020B" w:rsidRPr="0083668A">
              <w:rPr>
                <w:rFonts w:cstheme="minorHAnsi"/>
                <w:bCs/>
                <w:sz w:val="20"/>
                <w:szCs w:val="20"/>
              </w:rPr>
              <w:t xml:space="preserve">beneficial for the </w:t>
            </w:r>
            <w:r w:rsidR="00595C53" w:rsidRPr="0083668A">
              <w:rPr>
                <w:rFonts w:cstheme="minorHAnsi"/>
                <w:bCs/>
                <w:sz w:val="20"/>
                <w:szCs w:val="20"/>
              </w:rPr>
              <w:t>organisation</w:t>
            </w:r>
            <w:r w:rsidR="00E5020B" w:rsidRPr="0083668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C82EE8" w:rsidRPr="0083668A">
              <w:rPr>
                <w:rFonts w:cstheme="minorHAnsi"/>
                <w:bCs/>
                <w:sz w:val="20"/>
                <w:szCs w:val="20"/>
              </w:rPr>
              <w:t xml:space="preserve">Forecast completion end of July with new board members joining </w:t>
            </w:r>
            <w:r w:rsidR="0038316D" w:rsidRPr="0083668A">
              <w:rPr>
                <w:rFonts w:cstheme="minorHAnsi"/>
                <w:bCs/>
                <w:sz w:val="20"/>
                <w:szCs w:val="20"/>
              </w:rPr>
              <w:t>August</w:t>
            </w:r>
            <w:r w:rsidR="0038316D">
              <w:rPr>
                <w:rFonts w:cstheme="minorHAnsi"/>
                <w:bCs/>
                <w:sz w:val="20"/>
                <w:szCs w:val="20"/>
              </w:rPr>
              <w:t>’s</w:t>
            </w:r>
            <w:r w:rsidR="009301EE">
              <w:rPr>
                <w:rFonts w:cstheme="minorHAnsi"/>
                <w:bCs/>
                <w:sz w:val="20"/>
                <w:szCs w:val="20"/>
              </w:rPr>
              <w:t xml:space="preserve"> meeting</w:t>
            </w:r>
            <w:r w:rsidR="00C567E4">
              <w:rPr>
                <w:rFonts w:cstheme="minorHAnsi"/>
                <w:bCs/>
                <w:sz w:val="20"/>
                <w:szCs w:val="20"/>
              </w:rPr>
              <w:t>. F</w:t>
            </w:r>
            <w:r w:rsidR="00C82EE8" w:rsidRPr="0083668A">
              <w:rPr>
                <w:rFonts w:cstheme="minorHAnsi"/>
                <w:bCs/>
                <w:sz w:val="20"/>
                <w:szCs w:val="20"/>
              </w:rPr>
              <w:t xml:space="preserve">ull board members </w:t>
            </w:r>
            <w:r w:rsidR="009301EE">
              <w:rPr>
                <w:rFonts w:cstheme="minorHAnsi"/>
                <w:bCs/>
                <w:sz w:val="20"/>
                <w:szCs w:val="20"/>
              </w:rPr>
              <w:t xml:space="preserve">at Septembers AGM. </w:t>
            </w:r>
          </w:p>
          <w:p w14:paraId="2F1CB873" w14:textId="037CA2F7" w:rsidR="00347423" w:rsidRPr="0007672B" w:rsidRDefault="005C08B8" w:rsidP="001530F9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Priory Office move</w:t>
            </w:r>
            <w:r w:rsidR="00347423">
              <w:rPr>
                <w:rFonts w:cstheme="minorHAnsi"/>
                <w:b/>
                <w:sz w:val="20"/>
                <w:szCs w:val="20"/>
              </w:rPr>
              <w:t>-</w:t>
            </w:r>
            <w:r w:rsidR="0034742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8135D">
              <w:rPr>
                <w:rFonts w:cstheme="minorHAnsi"/>
                <w:bCs/>
                <w:sz w:val="20"/>
                <w:szCs w:val="20"/>
              </w:rPr>
              <w:t xml:space="preserve">Provided </w:t>
            </w:r>
            <w:r w:rsidR="00544E55">
              <w:rPr>
                <w:rFonts w:cstheme="minorHAnsi"/>
                <w:bCs/>
                <w:sz w:val="20"/>
                <w:szCs w:val="20"/>
              </w:rPr>
              <w:t xml:space="preserve">board </w:t>
            </w:r>
            <w:r w:rsidR="0018135D">
              <w:rPr>
                <w:rFonts w:cstheme="minorHAnsi"/>
                <w:bCs/>
                <w:sz w:val="20"/>
                <w:szCs w:val="20"/>
              </w:rPr>
              <w:t xml:space="preserve">with </w:t>
            </w:r>
            <w:r w:rsidR="0038316D">
              <w:rPr>
                <w:rFonts w:cstheme="minorHAnsi"/>
                <w:bCs/>
                <w:sz w:val="20"/>
                <w:szCs w:val="20"/>
              </w:rPr>
              <w:t>status</w:t>
            </w:r>
            <w:r w:rsidR="0018135D">
              <w:rPr>
                <w:rFonts w:cstheme="minorHAnsi"/>
                <w:bCs/>
                <w:sz w:val="20"/>
                <w:szCs w:val="20"/>
              </w:rPr>
              <w:t xml:space="preserve"> of move. S</w:t>
            </w:r>
            <w:r w:rsidR="00544E55">
              <w:rPr>
                <w:rFonts w:cstheme="minorHAnsi"/>
                <w:bCs/>
                <w:sz w:val="20"/>
                <w:szCs w:val="20"/>
              </w:rPr>
              <w:t>taff will potentially work from home until the end of June</w:t>
            </w:r>
            <w:r w:rsidR="0067693D">
              <w:rPr>
                <w:rFonts w:cstheme="minorHAnsi"/>
                <w:bCs/>
                <w:sz w:val="20"/>
                <w:szCs w:val="20"/>
              </w:rPr>
              <w:t xml:space="preserve"> to allow the IT Team to dismantle and transfer all IT equipment over to</w:t>
            </w:r>
            <w:r w:rsidR="002F5CC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7693D">
              <w:rPr>
                <w:rFonts w:cstheme="minorHAnsi"/>
                <w:bCs/>
                <w:sz w:val="20"/>
                <w:szCs w:val="20"/>
              </w:rPr>
              <w:t>new premises</w:t>
            </w:r>
            <w:r w:rsidR="00C567E4">
              <w:rPr>
                <w:rFonts w:cstheme="minorHAnsi"/>
                <w:bCs/>
                <w:sz w:val="20"/>
                <w:szCs w:val="20"/>
              </w:rPr>
              <w:t>. R</w:t>
            </w:r>
            <w:r w:rsidR="0038316D">
              <w:rPr>
                <w:rFonts w:cstheme="minorHAnsi"/>
                <w:bCs/>
                <w:sz w:val="20"/>
                <w:szCs w:val="20"/>
              </w:rPr>
              <w:t>egional</w:t>
            </w:r>
            <w:r w:rsidR="002F5CCC">
              <w:rPr>
                <w:rFonts w:cstheme="minorHAnsi"/>
                <w:bCs/>
                <w:sz w:val="20"/>
                <w:szCs w:val="20"/>
              </w:rPr>
              <w:t xml:space="preserve"> manager is </w:t>
            </w:r>
            <w:r w:rsidR="00C567E4">
              <w:rPr>
                <w:rFonts w:cstheme="minorHAnsi"/>
                <w:bCs/>
                <w:sz w:val="20"/>
                <w:szCs w:val="20"/>
              </w:rPr>
              <w:t xml:space="preserve">also in the process of </w:t>
            </w:r>
            <w:r w:rsidR="00FF5B1E">
              <w:rPr>
                <w:rFonts w:cstheme="minorHAnsi"/>
                <w:bCs/>
                <w:sz w:val="20"/>
                <w:szCs w:val="20"/>
              </w:rPr>
              <w:t xml:space="preserve">organising the relocation of Priory </w:t>
            </w:r>
            <w:r w:rsidR="002F5CCC">
              <w:rPr>
                <w:rFonts w:cstheme="minorHAnsi"/>
                <w:bCs/>
                <w:sz w:val="20"/>
                <w:szCs w:val="20"/>
              </w:rPr>
              <w:t xml:space="preserve">office </w:t>
            </w:r>
            <w:r w:rsidR="00FF5B1E">
              <w:rPr>
                <w:rFonts w:cstheme="minorHAnsi"/>
                <w:bCs/>
                <w:sz w:val="20"/>
                <w:szCs w:val="20"/>
              </w:rPr>
              <w:t xml:space="preserve">furniture over </w:t>
            </w:r>
            <w:r w:rsidR="00397FDF">
              <w:rPr>
                <w:rFonts w:cstheme="minorHAnsi"/>
                <w:bCs/>
                <w:sz w:val="20"/>
                <w:szCs w:val="20"/>
              </w:rPr>
              <w:t xml:space="preserve">all </w:t>
            </w:r>
            <w:r w:rsidR="00FF5B1E">
              <w:rPr>
                <w:rFonts w:cstheme="minorHAnsi"/>
                <w:bCs/>
                <w:sz w:val="20"/>
                <w:szCs w:val="20"/>
              </w:rPr>
              <w:t>support service</w:t>
            </w:r>
            <w:r w:rsidR="00397FDF">
              <w:rPr>
                <w:rFonts w:cstheme="minorHAnsi"/>
                <w:bCs/>
                <w:sz w:val="20"/>
                <w:szCs w:val="20"/>
              </w:rPr>
              <w:t xml:space="preserve">s. </w:t>
            </w:r>
          </w:p>
          <w:p w14:paraId="1719F877" w14:textId="0A98D04D" w:rsidR="006243F1" w:rsidRPr="006243F1" w:rsidRDefault="0007672B" w:rsidP="00C53479">
            <w:pPr>
              <w:pStyle w:val="ListParagraph"/>
              <w:numPr>
                <w:ilvl w:val="0"/>
                <w:numId w:val="9"/>
              </w:numPr>
              <w:ind w:left="184" w:hanging="184"/>
              <w:rPr>
                <w:rFonts w:cstheme="minorHAnsi"/>
                <w:b/>
                <w:sz w:val="20"/>
                <w:szCs w:val="20"/>
              </w:rPr>
            </w:pPr>
            <w:r w:rsidRPr="00425747">
              <w:rPr>
                <w:rFonts w:cstheme="minorHAnsi"/>
                <w:b/>
                <w:sz w:val="20"/>
                <w:szCs w:val="20"/>
              </w:rPr>
              <w:t xml:space="preserve">Staff recruitment- </w:t>
            </w:r>
            <w:r w:rsidR="004355AD">
              <w:rPr>
                <w:rFonts w:cstheme="minorHAnsi"/>
                <w:bCs/>
                <w:sz w:val="20"/>
                <w:szCs w:val="20"/>
              </w:rPr>
              <w:t>C</w:t>
            </w:r>
            <w:r w:rsidRPr="00425747">
              <w:rPr>
                <w:rFonts w:cstheme="minorHAnsi"/>
                <w:bCs/>
                <w:sz w:val="20"/>
                <w:szCs w:val="20"/>
              </w:rPr>
              <w:t xml:space="preserve">onfirmed </w:t>
            </w:r>
            <w:r w:rsidR="007B00D1" w:rsidRPr="00425747">
              <w:rPr>
                <w:rFonts w:cstheme="minorHAnsi"/>
                <w:bCs/>
                <w:sz w:val="20"/>
                <w:szCs w:val="20"/>
              </w:rPr>
              <w:t>new PA will start</w:t>
            </w:r>
            <w:r w:rsidR="00425747" w:rsidRPr="0042574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22A09" w:rsidRPr="00425747">
              <w:rPr>
                <w:rFonts w:cstheme="minorHAnsi"/>
                <w:bCs/>
                <w:sz w:val="20"/>
                <w:szCs w:val="20"/>
              </w:rPr>
              <w:t xml:space="preserve">on the </w:t>
            </w:r>
            <w:r w:rsidR="00425747" w:rsidRPr="00425747">
              <w:rPr>
                <w:rFonts w:cstheme="minorHAnsi"/>
                <w:bCs/>
                <w:sz w:val="20"/>
                <w:szCs w:val="20"/>
              </w:rPr>
              <w:t>17</w:t>
            </w:r>
            <w:r w:rsidR="00425747" w:rsidRPr="00425747">
              <w:rPr>
                <w:rFonts w:cstheme="minorHAnsi"/>
                <w:bCs/>
                <w:sz w:val="20"/>
                <w:szCs w:val="20"/>
                <w:vertAlign w:val="superscript"/>
              </w:rPr>
              <w:t>th</w:t>
            </w:r>
            <w:r w:rsidR="00425747" w:rsidRPr="00425747">
              <w:rPr>
                <w:rFonts w:cstheme="minorHAnsi"/>
                <w:bCs/>
                <w:sz w:val="20"/>
                <w:szCs w:val="20"/>
              </w:rPr>
              <w:t xml:space="preserve"> of June with current PA </w:t>
            </w:r>
            <w:r w:rsidR="00425747" w:rsidRPr="004355AD">
              <w:rPr>
                <w:rFonts w:cstheme="minorHAnsi"/>
                <w:b/>
                <w:sz w:val="20"/>
                <w:szCs w:val="20"/>
              </w:rPr>
              <w:t>Ms Bell</w:t>
            </w:r>
            <w:r w:rsidR="00425747" w:rsidRPr="00425747">
              <w:rPr>
                <w:rFonts w:cstheme="minorHAnsi"/>
                <w:bCs/>
                <w:sz w:val="20"/>
                <w:szCs w:val="20"/>
              </w:rPr>
              <w:t xml:space="preserve"> providing </w:t>
            </w:r>
            <w:r w:rsidR="001D55E7">
              <w:rPr>
                <w:rFonts w:cstheme="minorHAnsi"/>
                <w:bCs/>
                <w:sz w:val="20"/>
                <w:szCs w:val="20"/>
              </w:rPr>
              <w:t xml:space="preserve">two weeks of </w:t>
            </w:r>
            <w:r w:rsidR="00425747" w:rsidRPr="00425747">
              <w:rPr>
                <w:rFonts w:cstheme="minorHAnsi"/>
                <w:bCs/>
                <w:sz w:val="20"/>
                <w:szCs w:val="20"/>
              </w:rPr>
              <w:t xml:space="preserve">training </w:t>
            </w:r>
            <w:r w:rsidR="002E2482">
              <w:rPr>
                <w:rFonts w:cstheme="minorHAnsi"/>
                <w:bCs/>
                <w:sz w:val="20"/>
                <w:szCs w:val="20"/>
              </w:rPr>
              <w:t xml:space="preserve">to </w:t>
            </w:r>
            <w:r w:rsidR="00425747" w:rsidRPr="00425747">
              <w:rPr>
                <w:rFonts w:cstheme="minorHAnsi"/>
                <w:bCs/>
                <w:sz w:val="20"/>
                <w:szCs w:val="20"/>
              </w:rPr>
              <w:t xml:space="preserve">new PA before retiring end of June. </w:t>
            </w:r>
            <w:r w:rsidR="003D4A5D">
              <w:rPr>
                <w:rFonts w:cstheme="minorHAnsi"/>
                <w:bCs/>
                <w:sz w:val="20"/>
                <w:szCs w:val="20"/>
              </w:rPr>
              <w:t>Acknowledged</w:t>
            </w:r>
            <w:r w:rsidR="002E248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D4A5D" w:rsidRPr="004355AD">
              <w:rPr>
                <w:rFonts w:cstheme="minorHAnsi"/>
                <w:b/>
                <w:sz w:val="20"/>
                <w:szCs w:val="20"/>
              </w:rPr>
              <w:t xml:space="preserve">Chairs </w:t>
            </w:r>
            <w:r w:rsidR="002E2482">
              <w:rPr>
                <w:rFonts w:cstheme="minorHAnsi"/>
                <w:bCs/>
                <w:sz w:val="20"/>
                <w:szCs w:val="20"/>
              </w:rPr>
              <w:t>earlier comment regarding</w:t>
            </w:r>
            <w:r w:rsidR="003D4A5D">
              <w:rPr>
                <w:rFonts w:cstheme="minorHAnsi"/>
                <w:bCs/>
                <w:sz w:val="20"/>
                <w:szCs w:val="20"/>
              </w:rPr>
              <w:t xml:space="preserve"> lack of administration support that this will be resolved once new PA starts. </w:t>
            </w:r>
          </w:p>
          <w:p w14:paraId="452E9FF2" w14:textId="77777777" w:rsidR="006243F1" w:rsidRDefault="006243F1" w:rsidP="006243F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727C24" w14:textId="4665C2FC" w:rsidR="00347423" w:rsidRDefault="006243F1" w:rsidP="00E856D2">
            <w:pPr>
              <w:rPr>
                <w:rFonts w:cstheme="minorHAnsi"/>
                <w:bCs/>
                <w:sz w:val="20"/>
                <w:szCs w:val="20"/>
              </w:rPr>
            </w:pPr>
            <w:r w:rsidRPr="006243F1">
              <w:rPr>
                <w:rFonts w:cstheme="minorHAnsi"/>
                <w:b/>
                <w:sz w:val="20"/>
                <w:szCs w:val="20"/>
              </w:rPr>
              <w:t xml:space="preserve">Chair </w:t>
            </w:r>
            <w:r>
              <w:rPr>
                <w:rFonts w:cstheme="minorHAnsi"/>
                <w:bCs/>
                <w:sz w:val="20"/>
                <w:szCs w:val="20"/>
              </w:rPr>
              <w:t>addressed board to ask if there was any objection to The Scottish Hous</w:t>
            </w:r>
            <w:r w:rsidR="00A4574D">
              <w:rPr>
                <w:rFonts w:cstheme="minorHAnsi"/>
                <w:bCs/>
                <w:sz w:val="20"/>
                <w:szCs w:val="20"/>
              </w:rPr>
              <w:t xml:space="preserve">ing </w:t>
            </w:r>
            <w:r>
              <w:rPr>
                <w:rFonts w:cstheme="minorHAnsi"/>
                <w:bCs/>
                <w:sz w:val="20"/>
                <w:szCs w:val="20"/>
              </w:rPr>
              <w:t>Regulator attending a board meeting.</w:t>
            </w:r>
            <w:r w:rsidR="00A4574D">
              <w:rPr>
                <w:rFonts w:cstheme="minorHAnsi"/>
                <w:bCs/>
                <w:sz w:val="20"/>
                <w:szCs w:val="20"/>
              </w:rPr>
              <w:t xml:space="preserve"> Board had to objections to S</w:t>
            </w:r>
            <w:r w:rsidR="003E008E">
              <w:rPr>
                <w:rFonts w:cstheme="minorHAnsi"/>
                <w:bCs/>
                <w:sz w:val="20"/>
                <w:szCs w:val="20"/>
              </w:rPr>
              <w:t>HR attending</w:t>
            </w:r>
            <w:r w:rsidR="00BB3CCE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D034D2" w:rsidRPr="00D034D2">
              <w:rPr>
                <w:rFonts w:cstheme="minorHAnsi"/>
                <w:b/>
                <w:sz w:val="20"/>
                <w:szCs w:val="20"/>
              </w:rPr>
              <w:t>Ms Robertson</w:t>
            </w:r>
            <w:r w:rsidR="00D034D2">
              <w:rPr>
                <w:rFonts w:cstheme="minorHAnsi"/>
                <w:bCs/>
                <w:sz w:val="20"/>
                <w:szCs w:val="20"/>
              </w:rPr>
              <w:t xml:space="preserve"> confirmed </w:t>
            </w:r>
            <w:r w:rsidR="00685F8F" w:rsidRPr="004355AD">
              <w:rPr>
                <w:rFonts w:cstheme="minorHAnsi"/>
                <w:b/>
                <w:sz w:val="20"/>
                <w:szCs w:val="20"/>
              </w:rPr>
              <w:t>Mr Proudfoot’s</w:t>
            </w:r>
            <w:r w:rsidR="00685F8F">
              <w:rPr>
                <w:rFonts w:cstheme="minorHAnsi"/>
                <w:bCs/>
                <w:sz w:val="20"/>
                <w:szCs w:val="20"/>
              </w:rPr>
              <w:t xml:space="preserve"> statement that SHR have attended board management meeting</w:t>
            </w:r>
            <w:r w:rsidR="00E856D2">
              <w:rPr>
                <w:rFonts w:cstheme="minorHAnsi"/>
                <w:bCs/>
                <w:sz w:val="20"/>
                <w:szCs w:val="20"/>
              </w:rPr>
              <w:t xml:space="preserve"> in the past</w:t>
            </w:r>
            <w:r w:rsidR="00603EE3">
              <w:rPr>
                <w:rFonts w:cstheme="minorHAnsi"/>
                <w:bCs/>
                <w:sz w:val="20"/>
                <w:szCs w:val="20"/>
              </w:rPr>
              <w:t xml:space="preserve"> as part of their formal inspection</w:t>
            </w:r>
            <w:r w:rsidR="00E856D2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6ACDE3BC" w14:textId="77777777" w:rsidR="00E856D2" w:rsidRDefault="00E856D2" w:rsidP="0072535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D559BA" w14:textId="4A324CD7" w:rsidR="003163AB" w:rsidRPr="009A2A81" w:rsidRDefault="00A82CB7" w:rsidP="0072535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Members noted the </w:t>
            </w:r>
            <w:r w:rsidR="00721FE5" w:rsidRPr="009A2A81">
              <w:rPr>
                <w:rFonts w:cstheme="minorHAnsi"/>
                <w:b/>
                <w:sz w:val="20"/>
                <w:szCs w:val="20"/>
              </w:rPr>
              <w:t>CEO</w:t>
            </w:r>
            <w:r w:rsidRPr="009A2A81">
              <w:rPr>
                <w:rFonts w:cstheme="minorHAnsi"/>
                <w:b/>
                <w:sz w:val="20"/>
                <w:szCs w:val="20"/>
              </w:rPr>
              <w:t xml:space="preserve"> Remarks</w:t>
            </w:r>
          </w:p>
        </w:tc>
      </w:tr>
      <w:tr w:rsidR="00421F51" w:rsidRPr="009A2A81" w14:paraId="69912732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7D3BE333" w14:textId="2BE09C3B" w:rsidR="00421F51" w:rsidRPr="009A2A81" w:rsidRDefault="00421F51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D881B6D" w14:textId="62D64358" w:rsidR="00421F51" w:rsidRPr="009A2A81" w:rsidRDefault="00421F51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>Items for Discussion/</w:t>
            </w:r>
            <w:r w:rsidR="008435C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A2A81">
              <w:rPr>
                <w:rFonts w:cstheme="minorHAnsi"/>
                <w:b/>
                <w:sz w:val="20"/>
                <w:szCs w:val="20"/>
              </w:rPr>
              <w:t xml:space="preserve">Decision </w:t>
            </w:r>
          </w:p>
        </w:tc>
      </w:tr>
      <w:tr w:rsidR="000838C6" w:rsidRPr="009A2A81" w14:paraId="5A1D71C9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4AC0BEBE" w14:textId="21895077" w:rsidR="000838C6" w:rsidRPr="009A2A81" w:rsidRDefault="008435C5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F62532B" w14:textId="5F9460CF" w:rsidR="000838C6" w:rsidRPr="009A2A81" w:rsidRDefault="000838C6" w:rsidP="003206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Session 2023/24</w:t>
            </w:r>
          </w:p>
        </w:tc>
      </w:tr>
      <w:tr w:rsidR="00584C69" w:rsidRPr="009A2A81" w14:paraId="061A34C7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5B813781" w14:textId="5EC87C1B" w:rsidR="00584C69" w:rsidRPr="009A2A81" w:rsidRDefault="00584C69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73B3984" w14:textId="1ACE4482" w:rsidR="00584C69" w:rsidRPr="009A2A81" w:rsidRDefault="00584C69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>S</w:t>
            </w:r>
            <w:r w:rsidR="00C10DE3" w:rsidRPr="009A2A81">
              <w:rPr>
                <w:rFonts w:cstheme="minorHAnsi"/>
                <w:b/>
                <w:sz w:val="20"/>
                <w:szCs w:val="20"/>
              </w:rPr>
              <w:t xml:space="preserve">trategic Focus </w:t>
            </w:r>
          </w:p>
        </w:tc>
      </w:tr>
      <w:tr w:rsidR="00614AF1" w:rsidRPr="009A2A81" w14:paraId="3E71E88F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702C15E3" w14:textId="69F63FCC" w:rsidR="00614AF1" w:rsidRPr="009A2A81" w:rsidRDefault="00614AF1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650A25E" w14:textId="2AE9FED9" w:rsidR="00614AF1" w:rsidRPr="00614AF1" w:rsidRDefault="00614AF1" w:rsidP="00614A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53E86">
              <w:rPr>
                <w:rFonts w:cstheme="minorHAnsi"/>
                <w:b/>
                <w:bCs/>
                <w:sz w:val="20"/>
                <w:szCs w:val="20"/>
              </w:rPr>
              <w:t>Treasur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y </w:t>
            </w:r>
            <w:r w:rsidRPr="00653E86">
              <w:rPr>
                <w:rFonts w:cstheme="minorHAnsi"/>
                <w:b/>
                <w:bCs/>
                <w:sz w:val="20"/>
                <w:szCs w:val="20"/>
              </w:rPr>
              <w:t>Management Strategy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78AF" w:rsidRPr="009A2A81" w14:paraId="4B455F9C" w14:textId="77777777" w:rsidTr="00E832A0">
        <w:trPr>
          <w:gridAfter w:val="1"/>
          <w:wAfter w:w="11" w:type="dxa"/>
          <w:trHeight w:val="728"/>
        </w:trPr>
        <w:tc>
          <w:tcPr>
            <w:tcW w:w="704" w:type="dxa"/>
            <w:tcBorders>
              <w:bottom w:val="single" w:sz="4" w:space="0" w:color="auto"/>
            </w:tcBorders>
          </w:tcPr>
          <w:p w14:paraId="1CF79F23" w14:textId="26FA620F" w:rsidR="00D678AF" w:rsidRPr="009A2A81" w:rsidRDefault="00D678AF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AA5355A" w14:textId="0CE75FEC" w:rsidR="004F4BF7" w:rsidRDefault="0067413C" w:rsidP="00312768">
            <w:pPr>
              <w:rPr>
                <w:rFonts w:cstheme="minorHAnsi"/>
                <w:bCs/>
                <w:sz w:val="20"/>
                <w:szCs w:val="20"/>
              </w:rPr>
            </w:pPr>
            <w:r w:rsidRPr="0067413C">
              <w:rPr>
                <w:rFonts w:cstheme="minorHAnsi"/>
                <w:b/>
                <w:sz w:val="20"/>
                <w:szCs w:val="20"/>
              </w:rPr>
              <w:t>DFDI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12768" w:rsidRPr="00312768">
              <w:rPr>
                <w:rFonts w:cstheme="minorHAnsi"/>
                <w:bCs/>
                <w:sz w:val="20"/>
                <w:szCs w:val="20"/>
              </w:rPr>
              <w:t xml:space="preserve">provided summary of </w:t>
            </w:r>
            <w:r w:rsidR="00407C08">
              <w:rPr>
                <w:rFonts w:cstheme="minorHAnsi"/>
                <w:bCs/>
                <w:sz w:val="20"/>
                <w:szCs w:val="20"/>
              </w:rPr>
              <w:t>Treasury</w:t>
            </w:r>
            <w:r w:rsidR="00312768">
              <w:rPr>
                <w:rFonts w:cstheme="minorHAnsi"/>
                <w:bCs/>
                <w:sz w:val="20"/>
                <w:szCs w:val="20"/>
              </w:rPr>
              <w:t xml:space="preserve"> Management </w:t>
            </w:r>
            <w:r w:rsidR="00407C08">
              <w:rPr>
                <w:rFonts w:cstheme="minorHAnsi"/>
                <w:bCs/>
                <w:sz w:val="20"/>
                <w:szCs w:val="20"/>
              </w:rPr>
              <w:t>Strategy</w:t>
            </w:r>
            <w:r>
              <w:rPr>
                <w:rFonts w:cstheme="minorHAnsi"/>
                <w:bCs/>
                <w:sz w:val="20"/>
                <w:szCs w:val="20"/>
              </w:rPr>
              <w:t xml:space="preserve"> focusing</w:t>
            </w:r>
            <w:r w:rsidR="004F4BF7">
              <w:rPr>
                <w:rFonts w:cstheme="minorHAnsi"/>
                <w:bCs/>
                <w:sz w:val="20"/>
                <w:szCs w:val="20"/>
              </w:rPr>
              <w:t xml:space="preserve"> on three key areas </w:t>
            </w:r>
            <w:r w:rsidR="00652FB4">
              <w:rPr>
                <w:rFonts w:cstheme="minorHAnsi"/>
                <w:bCs/>
                <w:sz w:val="20"/>
                <w:szCs w:val="20"/>
              </w:rPr>
              <w:t xml:space="preserve">of paper </w:t>
            </w:r>
            <w:r w:rsidR="004F4BF7">
              <w:rPr>
                <w:rFonts w:cstheme="minorHAnsi"/>
                <w:bCs/>
                <w:sz w:val="20"/>
                <w:szCs w:val="20"/>
              </w:rPr>
              <w:t xml:space="preserve">for </w:t>
            </w:r>
            <w:r w:rsidR="004E5FFA">
              <w:rPr>
                <w:rFonts w:cstheme="minorHAnsi"/>
                <w:bCs/>
                <w:sz w:val="20"/>
                <w:szCs w:val="20"/>
              </w:rPr>
              <w:t xml:space="preserve">board’s </w:t>
            </w:r>
            <w:r w:rsidR="00472A61">
              <w:rPr>
                <w:rFonts w:cstheme="minorHAnsi"/>
                <w:bCs/>
                <w:sz w:val="20"/>
                <w:szCs w:val="20"/>
              </w:rPr>
              <w:t>a</w:t>
            </w:r>
            <w:r w:rsidR="004F4BF7">
              <w:rPr>
                <w:rFonts w:cstheme="minorHAnsi"/>
                <w:bCs/>
                <w:sz w:val="20"/>
                <w:szCs w:val="20"/>
              </w:rPr>
              <w:t>pproval</w:t>
            </w:r>
            <w:r w:rsidR="00472A61">
              <w:rPr>
                <w:rFonts w:cstheme="minorHAnsi"/>
                <w:bCs/>
                <w:sz w:val="20"/>
                <w:szCs w:val="20"/>
              </w:rPr>
              <w:t>/review.</w:t>
            </w:r>
          </w:p>
          <w:p w14:paraId="4CD698EF" w14:textId="77777777" w:rsidR="00BF67FD" w:rsidRDefault="00BF67FD" w:rsidP="0031276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207D59" w14:textId="7D159D3F" w:rsidR="004F4BF7" w:rsidRPr="0025524C" w:rsidRDefault="004F4BF7" w:rsidP="00312768">
            <w:pPr>
              <w:rPr>
                <w:rFonts w:cstheme="minorHAnsi"/>
                <w:bCs/>
                <w:sz w:val="20"/>
                <w:szCs w:val="20"/>
              </w:rPr>
            </w:pPr>
            <w:r w:rsidRPr="00D637B4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D570E">
              <w:rPr>
                <w:rFonts w:cstheme="minorHAnsi"/>
                <w:bCs/>
                <w:sz w:val="20"/>
                <w:szCs w:val="20"/>
              </w:rPr>
              <w:t xml:space="preserve">Section 2 page 3 </w:t>
            </w:r>
            <w:r w:rsidR="00AD570E" w:rsidRPr="0025524C">
              <w:rPr>
                <w:rFonts w:cstheme="minorHAnsi"/>
                <w:b/>
                <w:sz w:val="20"/>
                <w:szCs w:val="20"/>
              </w:rPr>
              <w:t xml:space="preserve">Requesting approval </w:t>
            </w:r>
            <w:r w:rsidR="00D637B4" w:rsidRPr="0025524C">
              <w:rPr>
                <w:rFonts w:cstheme="minorHAnsi"/>
                <w:b/>
                <w:sz w:val="20"/>
                <w:szCs w:val="20"/>
              </w:rPr>
              <w:t>to change deposit limits</w:t>
            </w:r>
            <w:r w:rsidR="00D637B4" w:rsidRPr="0025524C">
              <w:rPr>
                <w:rFonts w:cstheme="minorHAnsi"/>
                <w:bCs/>
                <w:sz w:val="20"/>
                <w:szCs w:val="20"/>
              </w:rPr>
              <w:t xml:space="preserve"> from 1 to 2 million before diversification </w:t>
            </w:r>
            <w:r w:rsidR="00D2760D" w:rsidRPr="0025524C">
              <w:rPr>
                <w:rFonts w:cstheme="minorHAnsi"/>
                <w:bCs/>
                <w:sz w:val="20"/>
                <w:szCs w:val="20"/>
              </w:rPr>
              <w:t xml:space="preserve">is activated. </w:t>
            </w:r>
            <w:r w:rsidR="003A0C25" w:rsidRPr="0025524C">
              <w:rPr>
                <w:rFonts w:cstheme="minorHAnsi"/>
                <w:b/>
                <w:sz w:val="20"/>
                <w:szCs w:val="20"/>
              </w:rPr>
              <w:t xml:space="preserve">DFDI </w:t>
            </w:r>
            <w:r w:rsidR="006F1F0A" w:rsidRPr="0025524C">
              <w:rPr>
                <w:rFonts w:cstheme="minorHAnsi"/>
                <w:bCs/>
                <w:sz w:val="20"/>
                <w:szCs w:val="20"/>
              </w:rPr>
              <w:t xml:space="preserve">made board aware that this </w:t>
            </w:r>
            <w:r w:rsidR="0057081D" w:rsidRPr="0025524C">
              <w:rPr>
                <w:rFonts w:cstheme="minorHAnsi"/>
                <w:bCs/>
                <w:sz w:val="20"/>
                <w:szCs w:val="20"/>
              </w:rPr>
              <w:t xml:space="preserve">rule is included in procedure. </w:t>
            </w:r>
          </w:p>
          <w:p w14:paraId="1CBC6B1F" w14:textId="4D2EF475" w:rsidR="007E7A61" w:rsidRDefault="00E3030C" w:rsidP="00312768">
            <w:pPr>
              <w:rPr>
                <w:rFonts w:cstheme="minorHAnsi"/>
                <w:bCs/>
                <w:sz w:val="20"/>
                <w:szCs w:val="20"/>
              </w:rPr>
            </w:pPr>
            <w:r w:rsidRPr="0025524C">
              <w:rPr>
                <w:rFonts w:cstheme="minorHAnsi"/>
                <w:b/>
                <w:sz w:val="20"/>
                <w:szCs w:val="20"/>
              </w:rPr>
              <w:t>2</w:t>
            </w:r>
            <w:r w:rsidRPr="0025524C">
              <w:rPr>
                <w:rFonts w:cstheme="minorHAnsi"/>
                <w:bCs/>
                <w:sz w:val="20"/>
                <w:szCs w:val="20"/>
              </w:rPr>
              <w:t xml:space="preserve">. Section 6 6.1 </w:t>
            </w:r>
            <w:r w:rsidR="0098024E" w:rsidRPr="0025524C">
              <w:rPr>
                <w:rFonts w:cstheme="minorHAnsi"/>
                <w:bCs/>
                <w:sz w:val="20"/>
                <w:szCs w:val="20"/>
              </w:rPr>
              <w:t xml:space="preserve">table 3 </w:t>
            </w:r>
            <w:r w:rsidR="005154A2" w:rsidRPr="0025524C">
              <w:rPr>
                <w:rFonts w:cstheme="minorHAnsi"/>
                <w:b/>
                <w:sz w:val="20"/>
                <w:szCs w:val="20"/>
              </w:rPr>
              <w:t>Requested board</w:t>
            </w:r>
            <w:r w:rsidR="005154A2" w:rsidRPr="0025524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72A61" w:rsidRPr="0025524C">
              <w:rPr>
                <w:rFonts w:cstheme="minorHAnsi"/>
                <w:b/>
                <w:sz w:val="20"/>
                <w:szCs w:val="20"/>
              </w:rPr>
              <w:t xml:space="preserve">review </w:t>
            </w:r>
            <w:r w:rsidR="00762CFD" w:rsidRPr="0025524C">
              <w:rPr>
                <w:rFonts w:cstheme="minorHAnsi"/>
                <w:b/>
                <w:sz w:val="20"/>
                <w:szCs w:val="20"/>
              </w:rPr>
              <w:t>Treasury activity</w:t>
            </w:r>
            <w:r w:rsidR="00762CFD" w:rsidRPr="0025524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A0C25" w:rsidRPr="0025524C">
              <w:rPr>
                <w:rFonts w:cstheme="minorHAnsi"/>
                <w:bCs/>
                <w:sz w:val="20"/>
                <w:szCs w:val="20"/>
              </w:rPr>
              <w:t xml:space="preserve">requested board pay </w:t>
            </w:r>
            <w:r w:rsidR="00EF7AE8" w:rsidRPr="0025524C">
              <w:rPr>
                <w:rFonts w:cstheme="minorHAnsi"/>
                <w:bCs/>
                <w:sz w:val="20"/>
                <w:szCs w:val="20"/>
              </w:rPr>
              <w:t xml:space="preserve">particular </w:t>
            </w:r>
            <w:r w:rsidR="003A0C25" w:rsidRPr="0025524C">
              <w:rPr>
                <w:rFonts w:cstheme="minorHAnsi"/>
                <w:bCs/>
                <w:sz w:val="20"/>
                <w:szCs w:val="20"/>
              </w:rPr>
              <w:t xml:space="preserve">attention </w:t>
            </w:r>
            <w:r w:rsidR="00815D5D" w:rsidRPr="0025524C">
              <w:rPr>
                <w:rFonts w:cstheme="minorHAnsi"/>
                <w:bCs/>
                <w:sz w:val="20"/>
                <w:szCs w:val="20"/>
              </w:rPr>
              <w:t>t</w:t>
            </w:r>
            <w:r w:rsidR="009278BF" w:rsidRPr="0025524C">
              <w:rPr>
                <w:rFonts w:cstheme="minorHAnsi"/>
                <w:bCs/>
                <w:sz w:val="20"/>
                <w:szCs w:val="20"/>
              </w:rPr>
              <w:t xml:space="preserve">o </w:t>
            </w:r>
            <w:r w:rsidR="005154A2" w:rsidRPr="0025524C">
              <w:rPr>
                <w:rFonts w:cstheme="minorHAnsi"/>
                <w:bCs/>
                <w:sz w:val="20"/>
                <w:szCs w:val="20"/>
              </w:rPr>
              <w:t xml:space="preserve">change </w:t>
            </w:r>
            <w:r w:rsidR="006F5AFF" w:rsidRPr="0025524C">
              <w:rPr>
                <w:rFonts w:cstheme="minorHAnsi"/>
                <w:bCs/>
                <w:sz w:val="20"/>
                <w:szCs w:val="20"/>
              </w:rPr>
              <w:t xml:space="preserve">in </w:t>
            </w:r>
            <w:r w:rsidR="005154A2" w:rsidRPr="0025524C">
              <w:rPr>
                <w:rFonts w:cstheme="minorHAnsi"/>
                <w:bCs/>
                <w:sz w:val="20"/>
                <w:szCs w:val="20"/>
              </w:rPr>
              <w:t>cash position</w:t>
            </w:r>
            <w:r w:rsidR="00EF7AE8" w:rsidRPr="0025524C">
              <w:rPr>
                <w:rFonts w:cstheme="minorHAnsi"/>
                <w:bCs/>
                <w:sz w:val="20"/>
                <w:szCs w:val="20"/>
              </w:rPr>
              <w:t xml:space="preserve"> from previous financial year </w:t>
            </w:r>
            <w:r w:rsidR="007E7A61" w:rsidRPr="0025524C">
              <w:rPr>
                <w:rFonts w:cstheme="minorHAnsi"/>
                <w:bCs/>
                <w:sz w:val="20"/>
                <w:szCs w:val="20"/>
              </w:rPr>
              <w:t xml:space="preserve">compared to </w:t>
            </w:r>
            <w:r w:rsidR="0009365E" w:rsidRPr="0025524C">
              <w:rPr>
                <w:rFonts w:cstheme="minorHAnsi"/>
                <w:bCs/>
                <w:sz w:val="20"/>
                <w:szCs w:val="20"/>
              </w:rPr>
              <w:t xml:space="preserve">what </w:t>
            </w:r>
            <w:r w:rsidR="007E7A61" w:rsidRPr="0025524C">
              <w:rPr>
                <w:rFonts w:cstheme="minorHAnsi"/>
                <w:bCs/>
                <w:sz w:val="20"/>
                <w:szCs w:val="20"/>
              </w:rPr>
              <w:t xml:space="preserve">budget and </w:t>
            </w:r>
            <w:r w:rsidR="009278BF" w:rsidRPr="0025524C">
              <w:rPr>
                <w:rFonts w:cstheme="minorHAnsi"/>
                <w:bCs/>
                <w:sz w:val="20"/>
                <w:szCs w:val="20"/>
              </w:rPr>
              <w:t>five-year</w:t>
            </w:r>
            <w:r w:rsidR="007E7A61" w:rsidRPr="0025524C">
              <w:rPr>
                <w:rFonts w:cstheme="minorHAnsi"/>
                <w:bCs/>
                <w:sz w:val="20"/>
                <w:szCs w:val="20"/>
              </w:rPr>
              <w:t xml:space="preserve"> plan had initially</w:t>
            </w:r>
            <w:r w:rsidR="009278BF" w:rsidRPr="0025524C">
              <w:rPr>
                <w:rFonts w:cstheme="minorHAnsi"/>
                <w:bCs/>
                <w:sz w:val="20"/>
                <w:szCs w:val="20"/>
              </w:rPr>
              <w:t xml:space="preserve"> forecast</w:t>
            </w:r>
            <w:r w:rsidR="007E7A61" w:rsidRPr="0025524C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FA53E0" w:rsidRPr="0025524C">
              <w:rPr>
                <w:rFonts w:cstheme="minorHAnsi"/>
                <w:bCs/>
                <w:sz w:val="20"/>
                <w:szCs w:val="20"/>
              </w:rPr>
              <w:t>Highlighted the k</w:t>
            </w:r>
            <w:r w:rsidR="0009365E" w:rsidRPr="0025524C">
              <w:rPr>
                <w:rFonts w:cstheme="minorHAnsi"/>
                <w:bCs/>
                <w:sz w:val="20"/>
                <w:szCs w:val="20"/>
              </w:rPr>
              <w:t xml:space="preserve">ey drivers </w:t>
            </w:r>
            <w:r w:rsidR="00FA53E0" w:rsidRPr="0025524C">
              <w:rPr>
                <w:rFonts w:cstheme="minorHAnsi"/>
                <w:bCs/>
                <w:sz w:val="20"/>
                <w:szCs w:val="20"/>
              </w:rPr>
              <w:t xml:space="preserve">responsible for this </w:t>
            </w:r>
            <w:r w:rsidR="006A0F2A" w:rsidRPr="0025524C">
              <w:rPr>
                <w:rFonts w:cstheme="minorHAnsi"/>
                <w:bCs/>
                <w:sz w:val="20"/>
                <w:szCs w:val="20"/>
              </w:rPr>
              <w:t xml:space="preserve">is </w:t>
            </w:r>
            <w:r w:rsidR="00B921E9" w:rsidRPr="0025524C">
              <w:rPr>
                <w:rFonts w:cstheme="minorHAnsi"/>
                <w:bCs/>
                <w:sz w:val="20"/>
                <w:szCs w:val="20"/>
              </w:rPr>
              <w:t xml:space="preserve">delay </w:t>
            </w:r>
            <w:r w:rsidR="0025524C" w:rsidRPr="0025524C">
              <w:rPr>
                <w:rFonts w:cstheme="minorHAnsi"/>
                <w:bCs/>
                <w:sz w:val="20"/>
                <w:szCs w:val="20"/>
              </w:rPr>
              <w:t xml:space="preserve">as timing of stage </w:t>
            </w:r>
            <w:r w:rsidR="0009365E" w:rsidRPr="0025524C">
              <w:rPr>
                <w:rFonts w:cstheme="minorHAnsi"/>
                <w:bCs/>
                <w:sz w:val="20"/>
                <w:szCs w:val="20"/>
              </w:rPr>
              <w:t xml:space="preserve">payments for new build programme and </w:t>
            </w:r>
            <w:r w:rsidR="0025524C" w:rsidRPr="0025524C">
              <w:rPr>
                <w:rFonts w:cstheme="minorHAnsi"/>
                <w:bCs/>
                <w:sz w:val="20"/>
                <w:szCs w:val="20"/>
              </w:rPr>
              <w:t xml:space="preserve">budgeted £800,000 </w:t>
            </w:r>
            <w:r w:rsidR="002041B2" w:rsidRPr="0025524C">
              <w:rPr>
                <w:rFonts w:cstheme="minorHAnsi"/>
                <w:bCs/>
                <w:sz w:val="20"/>
                <w:szCs w:val="20"/>
              </w:rPr>
              <w:t xml:space="preserve">donation </w:t>
            </w:r>
            <w:r w:rsidR="0025524C" w:rsidRPr="0025524C">
              <w:rPr>
                <w:rFonts w:cstheme="minorHAnsi"/>
                <w:bCs/>
                <w:sz w:val="20"/>
                <w:szCs w:val="20"/>
              </w:rPr>
              <w:t>from</w:t>
            </w:r>
            <w:r w:rsidR="002041B2" w:rsidRPr="0025524C">
              <w:rPr>
                <w:rFonts w:cstheme="minorHAnsi"/>
                <w:bCs/>
                <w:sz w:val="20"/>
                <w:szCs w:val="20"/>
              </w:rPr>
              <w:t xml:space="preserve"> Ark services not going ahead.</w:t>
            </w:r>
            <w:r w:rsidR="002041B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921E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D8CB330" w14:textId="17C87E27" w:rsidR="003571A6" w:rsidRDefault="00DF561B" w:rsidP="00312768">
            <w:pPr>
              <w:rPr>
                <w:rFonts w:cstheme="minorHAnsi"/>
                <w:bCs/>
                <w:sz w:val="20"/>
                <w:szCs w:val="20"/>
              </w:rPr>
            </w:pPr>
            <w:r w:rsidRPr="00E74F69">
              <w:rPr>
                <w:rFonts w:cstheme="minorHAnsi"/>
                <w:b/>
                <w:sz w:val="20"/>
                <w:szCs w:val="20"/>
              </w:rPr>
              <w:t>3</w:t>
            </w:r>
            <w:r>
              <w:rPr>
                <w:rFonts w:cstheme="minorHAnsi"/>
                <w:bCs/>
                <w:sz w:val="20"/>
                <w:szCs w:val="20"/>
              </w:rPr>
              <w:t xml:space="preserve">. Section 7 </w:t>
            </w:r>
            <w:r w:rsidR="00877B60" w:rsidRPr="00E74F69">
              <w:rPr>
                <w:rFonts w:cstheme="minorHAnsi"/>
                <w:b/>
                <w:sz w:val="20"/>
                <w:szCs w:val="20"/>
              </w:rPr>
              <w:t xml:space="preserve">Requesting board approval of the </w:t>
            </w:r>
            <w:r w:rsidR="00CB3315" w:rsidRPr="00E74F69">
              <w:rPr>
                <w:rFonts w:cstheme="minorHAnsi"/>
                <w:b/>
                <w:sz w:val="20"/>
                <w:szCs w:val="20"/>
              </w:rPr>
              <w:t>Treasury</w:t>
            </w:r>
            <w:r w:rsidRPr="00E74F69">
              <w:rPr>
                <w:rFonts w:cstheme="minorHAnsi"/>
                <w:b/>
                <w:sz w:val="20"/>
                <w:szCs w:val="20"/>
              </w:rPr>
              <w:t xml:space="preserve"> Management </w:t>
            </w:r>
            <w:r w:rsidR="00A5084B" w:rsidRPr="00E74F69">
              <w:rPr>
                <w:rFonts w:cstheme="minorHAnsi"/>
                <w:b/>
                <w:sz w:val="20"/>
                <w:szCs w:val="20"/>
              </w:rPr>
              <w:t>plan</w:t>
            </w:r>
            <w:r w:rsidR="00A508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B0EE7">
              <w:rPr>
                <w:rFonts w:cstheme="minorHAnsi"/>
                <w:bCs/>
                <w:sz w:val="20"/>
                <w:szCs w:val="20"/>
              </w:rPr>
              <w:t xml:space="preserve">which maps out </w:t>
            </w:r>
            <w:r w:rsidR="00DB0EE7" w:rsidRPr="007413F2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413486" w:rsidRPr="007413F2">
              <w:rPr>
                <w:rFonts w:cstheme="minorHAnsi"/>
                <w:bCs/>
                <w:sz w:val="20"/>
                <w:szCs w:val="20"/>
              </w:rPr>
              <w:t xml:space="preserve">forth coming year &amp; </w:t>
            </w:r>
            <w:r w:rsidR="007413F2" w:rsidRPr="007413F2">
              <w:rPr>
                <w:rFonts w:cstheme="minorHAnsi"/>
                <w:bCs/>
                <w:sz w:val="20"/>
                <w:szCs w:val="20"/>
              </w:rPr>
              <w:t>beyond</w:t>
            </w:r>
            <w:r w:rsidR="007413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413F2" w:rsidRPr="007413F2">
              <w:rPr>
                <w:rFonts w:cstheme="minorHAnsi"/>
                <w:bCs/>
                <w:sz w:val="20"/>
                <w:szCs w:val="20"/>
              </w:rPr>
              <w:t>which</w:t>
            </w:r>
            <w:r w:rsidR="00413486" w:rsidRPr="007413F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413F2" w:rsidRPr="007413F2">
              <w:rPr>
                <w:rFonts w:cstheme="minorHAnsi"/>
                <w:bCs/>
                <w:sz w:val="20"/>
                <w:szCs w:val="20"/>
              </w:rPr>
              <w:t>reflects</w:t>
            </w:r>
            <w:r w:rsidR="00C4551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B0EE7">
              <w:rPr>
                <w:rFonts w:cstheme="minorHAnsi"/>
                <w:bCs/>
                <w:sz w:val="20"/>
                <w:szCs w:val="20"/>
              </w:rPr>
              <w:t xml:space="preserve">next year </w:t>
            </w:r>
            <w:r w:rsidR="00504E28">
              <w:rPr>
                <w:rFonts w:cstheme="minorHAnsi"/>
                <w:bCs/>
                <w:sz w:val="20"/>
                <w:szCs w:val="20"/>
              </w:rPr>
              <w:t xml:space="preserve">including </w:t>
            </w:r>
            <w:r w:rsidR="00C45518">
              <w:rPr>
                <w:rFonts w:cstheme="minorHAnsi"/>
                <w:bCs/>
                <w:sz w:val="20"/>
                <w:szCs w:val="20"/>
              </w:rPr>
              <w:t>five-year</w:t>
            </w:r>
            <w:r w:rsidR="00A508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04E28">
              <w:rPr>
                <w:rFonts w:cstheme="minorHAnsi"/>
                <w:bCs/>
                <w:sz w:val="20"/>
                <w:szCs w:val="20"/>
              </w:rPr>
              <w:t>financial</w:t>
            </w:r>
            <w:r w:rsidR="00A5084B">
              <w:rPr>
                <w:rFonts w:cstheme="minorHAnsi"/>
                <w:bCs/>
                <w:sz w:val="20"/>
                <w:szCs w:val="20"/>
              </w:rPr>
              <w:t xml:space="preserve"> plan figures</w:t>
            </w:r>
            <w:r w:rsidR="00C45518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A5084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A8FEBC1" w14:textId="77777777" w:rsidR="003571A6" w:rsidRDefault="003571A6" w:rsidP="0031276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A7437C1" w14:textId="3C1BAEB8" w:rsidR="00691EF3" w:rsidRDefault="00C45518" w:rsidP="00312768">
            <w:pPr>
              <w:rPr>
                <w:rFonts w:cstheme="minorHAnsi"/>
                <w:bCs/>
                <w:sz w:val="20"/>
                <w:szCs w:val="20"/>
              </w:rPr>
            </w:pPr>
            <w:r w:rsidRPr="00C45518">
              <w:rPr>
                <w:rFonts w:cstheme="minorHAnsi"/>
                <w:b/>
                <w:sz w:val="20"/>
                <w:szCs w:val="20"/>
              </w:rPr>
              <w:t xml:space="preserve">DFDI </w:t>
            </w:r>
            <w:r w:rsidR="006C0407">
              <w:rPr>
                <w:rFonts w:cstheme="minorHAnsi"/>
                <w:bCs/>
                <w:sz w:val="20"/>
                <w:szCs w:val="20"/>
              </w:rPr>
              <w:t>acknowledge</w:t>
            </w:r>
            <w:r w:rsidR="003571A6">
              <w:rPr>
                <w:rFonts w:cstheme="minorHAnsi"/>
                <w:bCs/>
                <w:sz w:val="20"/>
                <w:szCs w:val="20"/>
              </w:rPr>
              <w:t xml:space="preserve"> that in terms of treasury </w:t>
            </w:r>
            <w:r w:rsidR="006C0407">
              <w:rPr>
                <w:rFonts w:cstheme="minorHAnsi"/>
                <w:bCs/>
                <w:sz w:val="20"/>
                <w:szCs w:val="20"/>
              </w:rPr>
              <w:t xml:space="preserve">management perspective there it is </w:t>
            </w:r>
            <w:r w:rsidR="003C2502">
              <w:rPr>
                <w:rFonts w:cstheme="minorHAnsi"/>
                <w:bCs/>
                <w:sz w:val="20"/>
                <w:szCs w:val="20"/>
              </w:rPr>
              <w:t xml:space="preserve">not much activity </w:t>
            </w:r>
            <w:r w:rsidR="003C2502" w:rsidRPr="00444DA8">
              <w:rPr>
                <w:rFonts w:cstheme="minorHAnsi"/>
                <w:bCs/>
                <w:sz w:val="20"/>
                <w:szCs w:val="20"/>
              </w:rPr>
              <w:t>due</w:t>
            </w:r>
            <w:r w:rsidR="003C2502">
              <w:rPr>
                <w:rFonts w:cstheme="minorHAnsi"/>
                <w:bCs/>
                <w:sz w:val="20"/>
                <w:szCs w:val="20"/>
              </w:rPr>
              <w:t xml:space="preserve"> to lack of </w:t>
            </w:r>
            <w:r w:rsidR="00071F41">
              <w:rPr>
                <w:rFonts w:cstheme="minorHAnsi"/>
                <w:bCs/>
                <w:sz w:val="20"/>
                <w:szCs w:val="20"/>
              </w:rPr>
              <w:t xml:space="preserve">new </w:t>
            </w:r>
            <w:r w:rsidR="00444DA8">
              <w:rPr>
                <w:rFonts w:cstheme="minorHAnsi"/>
                <w:bCs/>
                <w:sz w:val="20"/>
                <w:szCs w:val="20"/>
              </w:rPr>
              <w:t>loan</w:t>
            </w:r>
            <w:r w:rsidR="00071F41">
              <w:rPr>
                <w:rFonts w:cstheme="minorHAnsi"/>
                <w:bCs/>
                <w:sz w:val="20"/>
                <w:szCs w:val="20"/>
              </w:rPr>
              <w:t xml:space="preserve"> funding or refinancing of existing loans. </w:t>
            </w:r>
            <w:r w:rsidR="00C212D1">
              <w:rPr>
                <w:rFonts w:cstheme="minorHAnsi"/>
                <w:bCs/>
                <w:sz w:val="20"/>
                <w:szCs w:val="20"/>
              </w:rPr>
              <w:t xml:space="preserve">Highlighting the Treasury Management plan </w:t>
            </w:r>
            <w:r w:rsidR="005C7905">
              <w:rPr>
                <w:rFonts w:cstheme="minorHAnsi"/>
                <w:bCs/>
                <w:sz w:val="20"/>
                <w:szCs w:val="20"/>
              </w:rPr>
              <w:t xml:space="preserve">pulls out the </w:t>
            </w:r>
            <w:r w:rsidR="000B5C35">
              <w:rPr>
                <w:rFonts w:cstheme="minorHAnsi"/>
                <w:bCs/>
                <w:sz w:val="20"/>
                <w:szCs w:val="20"/>
              </w:rPr>
              <w:t xml:space="preserve">forecast </w:t>
            </w:r>
            <w:r w:rsidR="00F90FFC">
              <w:rPr>
                <w:rFonts w:cstheme="minorHAnsi"/>
                <w:bCs/>
                <w:sz w:val="20"/>
                <w:szCs w:val="20"/>
              </w:rPr>
              <w:t xml:space="preserve">agreed </w:t>
            </w:r>
            <w:r w:rsidR="000B5C35">
              <w:rPr>
                <w:rFonts w:cstheme="minorHAnsi"/>
                <w:bCs/>
                <w:sz w:val="20"/>
                <w:szCs w:val="20"/>
              </w:rPr>
              <w:t xml:space="preserve">position </w:t>
            </w:r>
            <w:r w:rsidR="005767F0">
              <w:rPr>
                <w:rFonts w:cstheme="minorHAnsi"/>
                <w:bCs/>
                <w:sz w:val="20"/>
                <w:szCs w:val="20"/>
              </w:rPr>
              <w:t xml:space="preserve">which </w:t>
            </w:r>
            <w:r w:rsidR="00C746C1">
              <w:rPr>
                <w:rFonts w:cstheme="minorHAnsi"/>
                <w:bCs/>
                <w:sz w:val="20"/>
                <w:szCs w:val="20"/>
              </w:rPr>
              <w:t>reflect</w:t>
            </w:r>
            <w:r w:rsidR="005767F0">
              <w:rPr>
                <w:rFonts w:cstheme="minorHAnsi"/>
                <w:bCs/>
                <w:sz w:val="20"/>
                <w:szCs w:val="20"/>
              </w:rPr>
              <w:t>s</w:t>
            </w:r>
            <w:r w:rsidR="00F90FF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746C1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0B5C35">
              <w:rPr>
                <w:rFonts w:cstheme="minorHAnsi"/>
                <w:bCs/>
                <w:sz w:val="20"/>
                <w:szCs w:val="20"/>
              </w:rPr>
              <w:t xml:space="preserve">current interest environment </w:t>
            </w:r>
            <w:r w:rsidR="00C746C1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0B5C35">
              <w:rPr>
                <w:rFonts w:cstheme="minorHAnsi"/>
                <w:bCs/>
                <w:sz w:val="20"/>
                <w:szCs w:val="20"/>
              </w:rPr>
              <w:t xml:space="preserve">update on </w:t>
            </w:r>
            <w:r w:rsidR="00C0383E">
              <w:rPr>
                <w:rFonts w:cstheme="minorHAnsi"/>
                <w:bCs/>
                <w:sz w:val="20"/>
                <w:szCs w:val="20"/>
              </w:rPr>
              <w:t>funding across the sector</w:t>
            </w:r>
            <w:r w:rsidR="000E0B0A">
              <w:rPr>
                <w:rFonts w:cstheme="minorHAnsi"/>
                <w:bCs/>
                <w:sz w:val="20"/>
                <w:szCs w:val="20"/>
              </w:rPr>
              <w:t xml:space="preserve">. Adding </w:t>
            </w:r>
            <w:r w:rsidR="00DA0049">
              <w:rPr>
                <w:rFonts w:cstheme="minorHAnsi"/>
                <w:bCs/>
                <w:sz w:val="20"/>
                <w:szCs w:val="20"/>
              </w:rPr>
              <w:t>al</w:t>
            </w:r>
            <w:r w:rsidR="00660E5E">
              <w:rPr>
                <w:rFonts w:cstheme="minorHAnsi"/>
                <w:bCs/>
                <w:sz w:val="20"/>
                <w:szCs w:val="20"/>
              </w:rPr>
              <w:t xml:space="preserve">though </w:t>
            </w:r>
            <w:r w:rsidR="009E230E">
              <w:rPr>
                <w:rFonts w:cstheme="minorHAnsi"/>
                <w:bCs/>
                <w:sz w:val="20"/>
                <w:szCs w:val="20"/>
              </w:rPr>
              <w:t>t</w:t>
            </w:r>
            <w:r w:rsidR="00DA0049">
              <w:rPr>
                <w:rFonts w:cstheme="minorHAnsi"/>
                <w:bCs/>
                <w:sz w:val="20"/>
                <w:szCs w:val="20"/>
              </w:rPr>
              <w:t xml:space="preserve">here is not much </w:t>
            </w:r>
            <w:r w:rsidR="00660E5E">
              <w:rPr>
                <w:rFonts w:cstheme="minorHAnsi"/>
                <w:bCs/>
                <w:sz w:val="20"/>
                <w:szCs w:val="20"/>
              </w:rPr>
              <w:t>activity</w:t>
            </w:r>
            <w:r w:rsidR="00DA00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E230E">
              <w:rPr>
                <w:rFonts w:cstheme="minorHAnsi"/>
                <w:bCs/>
                <w:sz w:val="20"/>
                <w:szCs w:val="20"/>
              </w:rPr>
              <w:t xml:space="preserve">for the board to scrutinize </w:t>
            </w:r>
            <w:r w:rsidR="00DA0049">
              <w:rPr>
                <w:rFonts w:cstheme="minorHAnsi"/>
                <w:bCs/>
                <w:sz w:val="20"/>
                <w:szCs w:val="20"/>
              </w:rPr>
              <w:t xml:space="preserve">from a regulator perspective it is important board </w:t>
            </w:r>
            <w:r w:rsidR="0029569F">
              <w:rPr>
                <w:rFonts w:cstheme="minorHAnsi"/>
                <w:bCs/>
                <w:sz w:val="20"/>
                <w:szCs w:val="20"/>
              </w:rPr>
              <w:t xml:space="preserve">are aware of the treasury managements </w:t>
            </w:r>
            <w:r w:rsidR="000E0B0A">
              <w:rPr>
                <w:rFonts w:cstheme="minorHAnsi"/>
                <w:bCs/>
                <w:sz w:val="20"/>
                <w:szCs w:val="20"/>
              </w:rPr>
              <w:t xml:space="preserve">plans </w:t>
            </w:r>
            <w:r w:rsidR="00794B94">
              <w:rPr>
                <w:rFonts w:cstheme="minorHAnsi"/>
                <w:bCs/>
                <w:sz w:val="20"/>
                <w:szCs w:val="20"/>
              </w:rPr>
              <w:t xml:space="preserve">which </w:t>
            </w:r>
            <w:r w:rsidR="005767F0" w:rsidRPr="005767F0">
              <w:rPr>
                <w:rFonts w:cstheme="minorHAnsi"/>
                <w:b/>
                <w:sz w:val="20"/>
                <w:szCs w:val="20"/>
              </w:rPr>
              <w:t xml:space="preserve">DFDI </w:t>
            </w:r>
            <w:r w:rsidR="00794B94">
              <w:rPr>
                <w:rFonts w:cstheme="minorHAnsi"/>
                <w:bCs/>
                <w:sz w:val="20"/>
                <w:szCs w:val="20"/>
              </w:rPr>
              <w:t xml:space="preserve">foresees </w:t>
            </w:r>
            <w:r w:rsidR="00496456">
              <w:rPr>
                <w:rFonts w:cstheme="minorHAnsi"/>
                <w:bCs/>
                <w:sz w:val="20"/>
                <w:szCs w:val="20"/>
              </w:rPr>
              <w:t xml:space="preserve">being a </w:t>
            </w:r>
            <w:r w:rsidR="00660E5E">
              <w:rPr>
                <w:rFonts w:cstheme="minorHAnsi"/>
                <w:bCs/>
                <w:sz w:val="20"/>
                <w:szCs w:val="20"/>
              </w:rPr>
              <w:t>routine</w:t>
            </w:r>
            <w:r w:rsidR="00496456">
              <w:rPr>
                <w:rFonts w:cstheme="minorHAnsi"/>
                <w:bCs/>
                <w:sz w:val="20"/>
                <w:szCs w:val="20"/>
              </w:rPr>
              <w:t xml:space="preserve"> annual process </w:t>
            </w:r>
            <w:r w:rsidR="00660E5E">
              <w:rPr>
                <w:rFonts w:cstheme="minorHAnsi"/>
                <w:bCs/>
                <w:sz w:val="20"/>
                <w:szCs w:val="20"/>
              </w:rPr>
              <w:t xml:space="preserve">for board prior to any </w:t>
            </w:r>
            <w:r w:rsidR="00B256EA">
              <w:rPr>
                <w:rFonts w:cstheme="minorHAnsi"/>
                <w:bCs/>
                <w:sz w:val="20"/>
                <w:szCs w:val="20"/>
              </w:rPr>
              <w:t xml:space="preserve">future </w:t>
            </w:r>
            <w:r w:rsidR="00660E5E">
              <w:rPr>
                <w:rFonts w:cstheme="minorHAnsi"/>
                <w:bCs/>
                <w:sz w:val="20"/>
                <w:szCs w:val="20"/>
              </w:rPr>
              <w:t xml:space="preserve">funding going </w:t>
            </w:r>
            <w:r w:rsidR="000E0B0A">
              <w:rPr>
                <w:rFonts w:cstheme="minorHAnsi"/>
                <w:bCs/>
                <w:sz w:val="20"/>
                <w:szCs w:val="20"/>
              </w:rPr>
              <w:t>forward.</w:t>
            </w:r>
            <w:r w:rsidR="005767F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256EA" w:rsidRPr="00CC5198">
              <w:rPr>
                <w:rFonts w:cstheme="minorHAnsi"/>
                <w:b/>
                <w:sz w:val="20"/>
                <w:szCs w:val="20"/>
              </w:rPr>
              <w:t xml:space="preserve">Chair </w:t>
            </w:r>
            <w:r w:rsidR="000E206D">
              <w:rPr>
                <w:rFonts w:cstheme="minorHAnsi"/>
                <w:bCs/>
                <w:sz w:val="20"/>
                <w:szCs w:val="20"/>
              </w:rPr>
              <w:t xml:space="preserve">asked </w:t>
            </w:r>
            <w:r w:rsidR="000E206D" w:rsidRPr="00C45518">
              <w:rPr>
                <w:rFonts w:cstheme="minorHAnsi"/>
                <w:b/>
                <w:sz w:val="20"/>
                <w:szCs w:val="20"/>
              </w:rPr>
              <w:t>DFDI</w:t>
            </w:r>
            <w:r w:rsidR="000E206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256EA">
              <w:rPr>
                <w:rFonts w:cstheme="minorHAnsi"/>
                <w:bCs/>
                <w:sz w:val="20"/>
                <w:szCs w:val="20"/>
              </w:rPr>
              <w:t>if requested approval</w:t>
            </w:r>
            <w:r w:rsidR="00E63AF1">
              <w:rPr>
                <w:rFonts w:cstheme="minorHAnsi"/>
                <w:bCs/>
                <w:sz w:val="20"/>
                <w:szCs w:val="20"/>
              </w:rPr>
              <w:t xml:space="preserve">s </w:t>
            </w:r>
            <w:r w:rsidR="00B256EA">
              <w:rPr>
                <w:rFonts w:cstheme="minorHAnsi"/>
                <w:bCs/>
                <w:sz w:val="20"/>
                <w:szCs w:val="20"/>
              </w:rPr>
              <w:t>w</w:t>
            </w:r>
            <w:r w:rsidR="00E63AF1">
              <w:rPr>
                <w:rFonts w:cstheme="minorHAnsi"/>
                <w:bCs/>
                <w:sz w:val="20"/>
                <w:szCs w:val="20"/>
              </w:rPr>
              <w:t xml:space="preserve">ill also be submitted </w:t>
            </w:r>
            <w:r w:rsidR="00B256EA">
              <w:rPr>
                <w:rFonts w:cstheme="minorHAnsi"/>
                <w:bCs/>
                <w:sz w:val="20"/>
                <w:szCs w:val="20"/>
              </w:rPr>
              <w:t>to finance</w:t>
            </w:r>
            <w:r w:rsidR="00916BAC">
              <w:rPr>
                <w:rFonts w:cstheme="minorHAnsi"/>
                <w:bCs/>
                <w:sz w:val="20"/>
                <w:szCs w:val="20"/>
              </w:rPr>
              <w:t>-</w:t>
            </w:r>
            <w:r w:rsidR="00B256EA">
              <w:rPr>
                <w:rFonts w:cstheme="minorHAnsi"/>
                <w:bCs/>
                <w:sz w:val="20"/>
                <w:szCs w:val="20"/>
              </w:rPr>
              <w:t>sub</w:t>
            </w:r>
            <w:r w:rsidR="000E206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E206D" w:rsidRPr="00C45518">
              <w:rPr>
                <w:rFonts w:cstheme="minorHAnsi"/>
                <w:b/>
                <w:sz w:val="20"/>
                <w:szCs w:val="20"/>
              </w:rPr>
              <w:t>DFDI</w:t>
            </w:r>
            <w:r w:rsidR="000E206D">
              <w:rPr>
                <w:rFonts w:cstheme="minorHAnsi"/>
                <w:bCs/>
                <w:sz w:val="20"/>
                <w:szCs w:val="20"/>
              </w:rPr>
              <w:t xml:space="preserve"> stated t</w:t>
            </w:r>
            <w:r w:rsidR="00E63AF1">
              <w:rPr>
                <w:rFonts w:cstheme="minorHAnsi"/>
                <w:bCs/>
                <w:sz w:val="20"/>
                <w:szCs w:val="20"/>
              </w:rPr>
              <w:t xml:space="preserve">hat due to time </w:t>
            </w:r>
            <w:r w:rsidR="00CC5198">
              <w:rPr>
                <w:rFonts w:cstheme="minorHAnsi"/>
                <w:bCs/>
                <w:sz w:val="20"/>
                <w:szCs w:val="20"/>
              </w:rPr>
              <w:t>constraints,</w:t>
            </w:r>
            <w:r w:rsidR="00E63AF1">
              <w:rPr>
                <w:rFonts w:cstheme="minorHAnsi"/>
                <w:bCs/>
                <w:sz w:val="20"/>
                <w:szCs w:val="20"/>
              </w:rPr>
              <w:t xml:space="preserve"> was only seeking </w:t>
            </w:r>
            <w:r w:rsidR="001444CF">
              <w:rPr>
                <w:rFonts w:cstheme="minorHAnsi"/>
                <w:bCs/>
                <w:sz w:val="20"/>
                <w:szCs w:val="20"/>
              </w:rPr>
              <w:t xml:space="preserve">board </w:t>
            </w:r>
            <w:r w:rsidR="00E63AF1">
              <w:rPr>
                <w:rFonts w:cstheme="minorHAnsi"/>
                <w:bCs/>
                <w:sz w:val="20"/>
                <w:szCs w:val="20"/>
              </w:rPr>
              <w:t xml:space="preserve">approval </w:t>
            </w:r>
            <w:r w:rsidR="00CC5198">
              <w:rPr>
                <w:rFonts w:cstheme="minorHAnsi"/>
                <w:bCs/>
                <w:sz w:val="20"/>
                <w:szCs w:val="20"/>
              </w:rPr>
              <w:t>today</w:t>
            </w:r>
            <w:r w:rsidR="001444CF">
              <w:rPr>
                <w:rFonts w:cstheme="minorHAnsi"/>
                <w:bCs/>
                <w:sz w:val="20"/>
                <w:szCs w:val="20"/>
              </w:rPr>
              <w:t>.</w:t>
            </w:r>
            <w:r w:rsidR="004717E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346AE" w:rsidRPr="003346AE">
              <w:rPr>
                <w:rFonts w:cstheme="minorHAnsi"/>
                <w:b/>
                <w:sz w:val="20"/>
                <w:szCs w:val="20"/>
              </w:rPr>
              <w:t>Ms Clarke</w:t>
            </w:r>
            <w:r w:rsidR="003346AE">
              <w:rPr>
                <w:rFonts w:cstheme="minorHAnsi"/>
                <w:bCs/>
                <w:sz w:val="20"/>
                <w:szCs w:val="20"/>
              </w:rPr>
              <w:t xml:space="preserve"> asked the reason for the </w:t>
            </w:r>
            <w:r w:rsidR="005A2C5F">
              <w:rPr>
                <w:rFonts w:cstheme="minorHAnsi"/>
                <w:bCs/>
                <w:sz w:val="20"/>
                <w:szCs w:val="20"/>
              </w:rPr>
              <w:t>request to change deposit limits.</w:t>
            </w:r>
            <w:r w:rsidR="004717E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717E9" w:rsidRPr="00C45518">
              <w:rPr>
                <w:rFonts w:cstheme="minorHAnsi"/>
                <w:b/>
                <w:sz w:val="20"/>
                <w:szCs w:val="20"/>
              </w:rPr>
              <w:t>DFDI</w:t>
            </w:r>
            <w:r w:rsidR="004717E9">
              <w:rPr>
                <w:rFonts w:cstheme="minorHAnsi"/>
                <w:bCs/>
                <w:sz w:val="20"/>
                <w:szCs w:val="20"/>
              </w:rPr>
              <w:t xml:space="preserve"> res</w:t>
            </w:r>
            <w:r w:rsidR="005A2C5F">
              <w:rPr>
                <w:rFonts w:cstheme="minorHAnsi"/>
                <w:bCs/>
                <w:sz w:val="20"/>
                <w:szCs w:val="20"/>
              </w:rPr>
              <w:t xml:space="preserve">ponded that </w:t>
            </w:r>
            <w:r w:rsidR="00EF7CC0">
              <w:rPr>
                <w:rFonts w:cstheme="minorHAnsi"/>
                <w:bCs/>
                <w:sz w:val="20"/>
                <w:szCs w:val="20"/>
              </w:rPr>
              <w:t>to</w:t>
            </w:r>
            <w:r w:rsidR="00CF482E">
              <w:rPr>
                <w:rFonts w:cstheme="minorHAnsi"/>
                <w:bCs/>
                <w:sz w:val="20"/>
                <w:szCs w:val="20"/>
              </w:rPr>
              <w:t xml:space="preserve"> achieve the best rate of return it would be beneficial to change deposit limit</w:t>
            </w:r>
            <w:r w:rsidR="00130E52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475729" w:rsidRPr="00B677D0">
              <w:rPr>
                <w:rFonts w:cstheme="minorHAnsi"/>
                <w:b/>
                <w:sz w:val="20"/>
                <w:szCs w:val="20"/>
              </w:rPr>
              <w:t>Mr Proudfoot</w:t>
            </w:r>
            <w:r w:rsidR="0047572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D70DF">
              <w:rPr>
                <w:rFonts w:cstheme="minorHAnsi"/>
                <w:bCs/>
                <w:sz w:val="20"/>
                <w:szCs w:val="20"/>
              </w:rPr>
              <w:t>queried</w:t>
            </w:r>
            <w:r w:rsidR="00202F02">
              <w:rPr>
                <w:rFonts w:cstheme="minorHAnsi"/>
                <w:bCs/>
                <w:sz w:val="20"/>
                <w:szCs w:val="20"/>
              </w:rPr>
              <w:t xml:space="preserve"> the title of </w:t>
            </w:r>
            <w:r w:rsidR="006A2E71">
              <w:rPr>
                <w:rFonts w:cstheme="minorHAnsi"/>
                <w:bCs/>
                <w:sz w:val="20"/>
                <w:szCs w:val="20"/>
              </w:rPr>
              <w:t>the Treasury</w:t>
            </w:r>
            <w:r w:rsidR="00202F02">
              <w:rPr>
                <w:rFonts w:cstheme="minorHAnsi"/>
                <w:bCs/>
                <w:sz w:val="20"/>
                <w:szCs w:val="20"/>
              </w:rPr>
              <w:t xml:space="preserve"> Management Strategy </w:t>
            </w:r>
            <w:r w:rsidR="00FD70DF">
              <w:rPr>
                <w:rFonts w:cstheme="minorHAnsi"/>
                <w:bCs/>
                <w:sz w:val="20"/>
                <w:szCs w:val="20"/>
              </w:rPr>
              <w:t xml:space="preserve">suggesting that this should be </w:t>
            </w:r>
            <w:r w:rsidR="00435250">
              <w:rPr>
                <w:rFonts w:cstheme="minorHAnsi"/>
                <w:bCs/>
                <w:sz w:val="20"/>
                <w:szCs w:val="20"/>
              </w:rPr>
              <w:t xml:space="preserve">changed to </w:t>
            </w:r>
            <w:r w:rsidR="00FD70DF">
              <w:rPr>
                <w:rFonts w:cstheme="minorHAnsi"/>
                <w:bCs/>
                <w:sz w:val="20"/>
                <w:szCs w:val="20"/>
              </w:rPr>
              <w:t xml:space="preserve">updates </w:t>
            </w:r>
            <w:r w:rsidR="00130E52">
              <w:rPr>
                <w:rFonts w:cstheme="minorHAnsi"/>
                <w:bCs/>
                <w:sz w:val="20"/>
                <w:szCs w:val="20"/>
              </w:rPr>
              <w:t>of the</w:t>
            </w:r>
            <w:r w:rsidR="004C1AB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823FB">
              <w:rPr>
                <w:rFonts w:cstheme="minorHAnsi"/>
                <w:bCs/>
                <w:sz w:val="20"/>
                <w:szCs w:val="20"/>
              </w:rPr>
              <w:t xml:space="preserve">Treasury </w:t>
            </w:r>
            <w:r w:rsidR="00E823FB">
              <w:rPr>
                <w:rFonts w:cstheme="minorHAnsi"/>
                <w:bCs/>
                <w:sz w:val="20"/>
                <w:szCs w:val="20"/>
              </w:rPr>
              <w:lastRenderedPageBreak/>
              <w:t xml:space="preserve">Management Strategy when coming to </w:t>
            </w:r>
            <w:r w:rsidR="004C1AB0">
              <w:rPr>
                <w:rFonts w:cstheme="minorHAnsi"/>
                <w:bCs/>
                <w:sz w:val="20"/>
                <w:szCs w:val="20"/>
              </w:rPr>
              <w:t xml:space="preserve">board rather than </w:t>
            </w:r>
            <w:r w:rsidR="00130E52">
              <w:rPr>
                <w:rFonts w:cstheme="minorHAnsi"/>
                <w:bCs/>
                <w:sz w:val="20"/>
                <w:szCs w:val="20"/>
              </w:rPr>
              <w:t xml:space="preserve">once </w:t>
            </w:r>
            <w:r w:rsidR="00916BAC">
              <w:rPr>
                <w:rFonts w:cstheme="minorHAnsi"/>
                <w:bCs/>
                <w:sz w:val="20"/>
                <w:szCs w:val="20"/>
              </w:rPr>
              <w:t xml:space="preserve">again </w:t>
            </w:r>
            <w:r w:rsidR="00130E52">
              <w:rPr>
                <w:rFonts w:cstheme="minorHAnsi"/>
                <w:bCs/>
                <w:sz w:val="20"/>
                <w:szCs w:val="20"/>
              </w:rPr>
              <w:t xml:space="preserve">being named </w:t>
            </w:r>
            <w:r w:rsidR="00867F49">
              <w:rPr>
                <w:rFonts w:cstheme="minorHAnsi"/>
                <w:bCs/>
                <w:sz w:val="20"/>
                <w:szCs w:val="20"/>
              </w:rPr>
              <w:t>within the</w:t>
            </w:r>
            <w:r w:rsidR="004C1AB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81A3E">
              <w:rPr>
                <w:rFonts w:cstheme="minorHAnsi"/>
                <w:bCs/>
                <w:sz w:val="20"/>
                <w:szCs w:val="20"/>
              </w:rPr>
              <w:t>five-year</w:t>
            </w:r>
            <w:r w:rsidR="004C1AB0">
              <w:rPr>
                <w:rFonts w:cstheme="minorHAnsi"/>
                <w:bCs/>
                <w:sz w:val="20"/>
                <w:szCs w:val="20"/>
              </w:rPr>
              <w:t xml:space="preserve"> plan</w:t>
            </w:r>
            <w:r w:rsidR="00867F49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867F49" w:rsidRPr="00867F49">
              <w:rPr>
                <w:rFonts w:cstheme="minorHAnsi"/>
                <w:b/>
                <w:sz w:val="20"/>
                <w:szCs w:val="20"/>
              </w:rPr>
              <w:t xml:space="preserve">Mr </w:t>
            </w:r>
            <w:r w:rsidR="00B17952" w:rsidRPr="00867F49">
              <w:rPr>
                <w:rFonts w:cstheme="minorHAnsi"/>
                <w:b/>
                <w:sz w:val="20"/>
                <w:szCs w:val="20"/>
              </w:rPr>
              <w:t>Proudfoot</w:t>
            </w:r>
            <w:r w:rsidR="00B17952">
              <w:rPr>
                <w:rFonts w:cstheme="minorHAnsi"/>
                <w:bCs/>
                <w:sz w:val="20"/>
                <w:szCs w:val="20"/>
              </w:rPr>
              <w:t xml:space="preserve"> questioned</w:t>
            </w:r>
            <w:r w:rsidR="00867F4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C1AB0">
              <w:rPr>
                <w:rFonts w:cstheme="minorHAnsi"/>
                <w:bCs/>
                <w:sz w:val="20"/>
                <w:szCs w:val="20"/>
              </w:rPr>
              <w:t xml:space="preserve">whether a </w:t>
            </w:r>
            <w:r w:rsidR="007412EC">
              <w:rPr>
                <w:rFonts w:cstheme="minorHAnsi"/>
                <w:bCs/>
                <w:sz w:val="20"/>
                <w:szCs w:val="20"/>
              </w:rPr>
              <w:t>five-year</w:t>
            </w:r>
            <w:r w:rsidR="004C1AB0">
              <w:rPr>
                <w:rFonts w:cstheme="minorHAnsi"/>
                <w:bCs/>
                <w:sz w:val="20"/>
                <w:szCs w:val="20"/>
              </w:rPr>
              <w:t xml:space="preserve"> plan is required </w:t>
            </w:r>
            <w:r w:rsidR="00113E46">
              <w:rPr>
                <w:rFonts w:cstheme="minorHAnsi"/>
                <w:bCs/>
                <w:sz w:val="20"/>
                <w:szCs w:val="20"/>
              </w:rPr>
              <w:t>for approval e</w:t>
            </w:r>
            <w:r w:rsidR="003848B7">
              <w:rPr>
                <w:rFonts w:cstheme="minorHAnsi"/>
                <w:bCs/>
                <w:sz w:val="20"/>
                <w:szCs w:val="20"/>
              </w:rPr>
              <w:t xml:space="preserve">ach </w:t>
            </w:r>
            <w:r w:rsidR="00113E46">
              <w:rPr>
                <w:rFonts w:cstheme="minorHAnsi"/>
                <w:bCs/>
                <w:sz w:val="20"/>
                <w:szCs w:val="20"/>
              </w:rPr>
              <w:t>year</w:t>
            </w:r>
            <w:r w:rsidR="008B5A56">
              <w:rPr>
                <w:rFonts w:cstheme="minorHAnsi"/>
                <w:bCs/>
                <w:sz w:val="20"/>
                <w:szCs w:val="20"/>
              </w:rPr>
              <w:t xml:space="preserve"> as not much appears </w:t>
            </w:r>
            <w:r w:rsidR="003A3BF3">
              <w:rPr>
                <w:rFonts w:cstheme="minorHAnsi"/>
                <w:bCs/>
                <w:sz w:val="20"/>
                <w:szCs w:val="20"/>
              </w:rPr>
              <w:t xml:space="preserve">to be </w:t>
            </w:r>
            <w:r w:rsidR="008B5A56">
              <w:rPr>
                <w:rFonts w:cstheme="minorHAnsi"/>
                <w:bCs/>
                <w:sz w:val="20"/>
                <w:szCs w:val="20"/>
              </w:rPr>
              <w:t>different</w:t>
            </w:r>
            <w:r w:rsidR="00113E46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3848B7" w:rsidRPr="003848B7">
              <w:rPr>
                <w:rFonts w:cstheme="minorHAnsi"/>
                <w:b/>
                <w:sz w:val="20"/>
                <w:szCs w:val="20"/>
              </w:rPr>
              <w:t>DFDI</w:t>
            </w:r>
            <w:r w:rsidR="003848B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D0303">
              <w:rPr>
                <w:rFonts w:cstheme="minorHAnsi"/>
                <w:bCs/>
                <w:sz w:val="20"/>
                <w:szCs w:val="20"/>
              </w:rPr>
              <w:t>re</w:t>
            </w:r>
            <w:r w:rsidR="003848B7">
              <w:rPr>
                <w:rFonts w:cstheme="minorHAnsi"/>
                <w:bCs/>
                <w:sz w:val="20"/>
                <w:szCs w:val="20"/>
              </w:rPr>
              <w:t xml:space="preserve">visited earlier point that </w:t>
            </w:r>
            <w:r w:rsidR="006D0303">
              <w:rPr>
                <w:rFonts w:cstheme="minorHAnsi"/>
                <w:bCs/>
                <w:sz w:val="20"/>
                <w:szCs w:val="20"/>
              </w:rPr>
              <w:t xml:space="preserve">from a regulators position </w:t>
            </w:r>
            <w:r w:rsidR="00933FA9">
              <w:rPr>
                <w:rFonts w:cstheme="minorHAnsi"/>
                <w:bCs/>
                <w:sz w:val="20"/>
                <w:szCs w:val="20"/>
              </w:rPr>
              <w:t xml:space="preserve">this is </w:t>
            </w:r>
            <w:r w:rsidR="008B5A56">
              <w:rPr>
                <w:rFonts w:cstheme="minorHAnsi"/>
                <w:bCs/>
                <w:sz w:val="20"/>
                <w:szCs w:val="20"/>
              </w:rPr>
              <w:t xml:space="preserve">an </w:t>
            </w:r>
            <w:r w:rsidR="00933FA9">
              <w:rPr>
                <w:rFonts w:cstheme="minorHAnsi"/>
                <w:bCs/>
                <w:sz w:val="20"/>
                <w:szCs w:val="20"/>
              </w:rPr>
              <w:t>a</w:t>
            </w:r>
            <w:r w:rsidR="003848B7">
              <w:rPr>
                <w:rFonts w:cstheme="minorHAnsi"/>
                <w:bCs/>
                <w:sz w:val="20"/>
                <w:szCs w:val="20"/>
              </w:rPr>
              <w:t>rea is</w:t>
            </w:r>
            <w:r w:rsidR="00933FA9">
              <w:rPr>
                <w:rFonts w:cstheme="minorHAnsi"/>
                <w:bCs/>
                <w:sz w:val="20"/>
                <w:szCs w:val="20"/>
              </w:rPr>
              <w:t xml:space="preserve"> high risk therefore </w:t>
            </w:r>
            <w:r w:rsidR="006D0303">
              <w:rPr>
                <w:rFonts w:cstheme="minorHAnsi"/>
                <w:bCs/>
                <w:sz w:val="20"/>
                <w:szCs w:val="20"/>
              </w:rPr>
              <w:t xml:space="preserve">it is important to review </w:t>
            </w:r>
            <w:r w:rsidR="007412EC">
              <w:rPr>
                <w:rFonts w:cstheme="minorHAnsi"/>
                <w:bCs/>
                <w:sz w:val="20"/>
                <w:szCs w:val="20"/>
              </w:rPr>
              <w:t>five-year</w:t>
            </w:r>
            <w:r w:rsidR="0002588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D0303">
              <w:rPr>
                <w:rFonts w:cstheme="minorHAnsi"/>
                <w:bCs/>
                <w:sz w:val="20"/>
                <w:szCs w:val="20"/>
              </w:rPr>
              <w:t xml:space="preserve">plan </w:t>
            </w:r>
            <w:r w:rsidR="00F5422B">
              <w:rPr>
                <w:rFonts w:cstheme="minorHAnsi"/>
                <w:bCs/>
                <w:sz w:val="20"/>
                <w:szCs w:val="20"/>
              </w:rPr>
              <w:t xml:space="preserve">annually even </w:t>
            </w:r>
            <w:r w:rsidR="00CF6671">
              <w:rPr>
                <w:rFonts w:cstheme="minorHAnsi"/>
                <w:bCs/>
                <w:sz w:val="20"/>
                <w:szCs w:val="20"/>
              </w:rPr>
              <w:t xml:space="preserve">if </w:t>
            </w:r>
            <w:r w:rsidR="008B5A56">
              <w:rPr>
                <w:rFonts w:cstheme="minorHAnsi"/>
                <w:bCs/>
                <w:sz w:val="20"/>
                <w:szCs w:val="20"/>
              </w:rPr>
              <w:t xml:space="preserve">there is no change </w:t>
            </w:r>
            <w:r w:rsidR="006D3D2D">
              <w:rPr>
                <w:rFonts w:cstheme="minorHAnsi"/>
                <w:bCs/>
                <w:sz w:val="20"/>
                <w:szCs w:val="20"/>
              </w:rPr>
              <w:t xml:space="preserve">adding </w:t>
            </w:r>
            <w:r w:rsidR="00CF6671">
              <w:rPr>
                <w:rFonts w:cstheme="minorHAnsi"/>
                <w:bCs/>
                <w:sz w:val="20"/>
                <w:szCs w:val="20"/>
              </w:rPr>
              <w:t xml:space="preserve">further that </w:t>
            </w:r>
            <w:r w:rsidR="00CF6671" w:rsidRPr="006D3D2D">
              <w:rPr>
                <w:rFonts w:cstheme="minorHAnsi"/>
                <w:b/>
                <w:sz w:val="20"/>
                <w:szCs w:val="20"/>
              </w:rPr>
              <w:t>Mr Proudfoot</w:t>
            </w:r>
            <w:r w:rsidR="00CF6671">
              <w:rPr>
                <w:rFonts w:cstheme="minorHAnsi"/>
                <w:bCs/>
                <w:sz w:val="20"/>
                <w:szCs w:val="20"/>
              </w:rPr>
              <w:t xml:space="preserve"> has not seen much changed from last year</w:t>
            </w:r>
            <w:r w:rsidR="00B17952">
              <w:rPr>
                <w:rFonts w:cstheme="minorHAnsi"/>
                <w:bCs/>
                <w:sz w:val="20"/>
                <w:szCs w:val="20"/>
              </w:rPr>
              <w:t>’</w:t>
            </w:r>
            <w:r w:rsidR="003A3BF3">
              <w:rPr>
                <w:rFonts w:cstheme="minorHAnsi"/>
                <w:bCs/>
                <w:sz w:val="20"/>
                <w:szCs w:val="20"/>
              </w:rPr>
              <w:t>s</w:t>
            </w:r>
            <w:r w:rsidR="006D3D2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F6671">
              <w:rPr>
                <w:rFonts w:cstheme="minorHAnsi"/>
                <w:bCs/>
                <w:sz w:val="20"/>
                <w:szCs w:val="20"/>
              </w:rPr>
              <w:t xml:space="preserve">financial plan </w:t>
            </w:r>
            <w:r w:rsidR="00CF3D66">
              <w:rPr>
                <w:rFonts w:cstheme="minorHAnsi"/>
                <w:bCs/>
                <w:sz w:val="20"/>
                <w:szCs w:val="20"/>
              </w:rPr>
              <w:t xml:space="preserve">as there has been little movement from a funding </w:t>
            </w:r>
            <w:r w:rsidR="00B17952">
              <w:rPr>
                <w:rFonts w:cstheme="minorHAnsi"/>
                <w:bCs/>
                <w:sz w:val="20"/>
                <w:szCs w:val="20"/>
              </w:rPr>
              <w:t>standpoint</w:t>
            </w:r>
            <w:r w:rsidR="00CF3D66">
              <w:rPr>
                <w:rFonts w:cstheme="minorHAnsi"/>
                <w:bCs/>
                <w:sz w:val="20"/>
                <w:szCs w:val="20"/>
              </w:rPr>
              <w:t>.</w:t>
            </w:r>
            <w:r w:rsidR="00FB66F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D3D2D" w:rsidRPr="006D3D2D">
              <w:rPr>
                <w:rFonts w:cstheme="minorHAnsi"/>
                <w:b/>
                <w:sz w:val="20"/>
                <w:szCs w:val="20"/>
              </w:rPr>
              <w:t xml:space="preserve">DFDI </w:t>
            </w:r>
            <w:r w:rsidR="00FB66F6">
              <w:rPr>
                <w:rFonts w:cstheme="minorHAnsi"/>
                <w:bCs/>
                <w:sz w:val="20"/>
                <w:szCs w:val="20"/>
              </w:rPr>
              <w:t xml:space="preserve">closed by stating </w:t>
            </w:r>
            <w:r w:rsidR="00F247AD">
              <w:rPr>
                <w:rFonts w:cstheme="minorHAnsi"/>
                <w:bCs/>
                <w:sz w:val="20"/>
                <w:szCs w:val="20"/>
              </w:rPr>
              <w:t xml:space="preserve">he foresees a </w:t>
            </w:r>
            <w:r w:rsidR="007412EC">
              <w:rPr>
                <w:rFonts w:cstheme="minorHAnsi"/>
                <w:bCs/>
                <w:sz w:val="20"/>
                <w:szCs w:val="20"/>
              </w:rPr>
              <w:t>lot of</w:t>
            </w:r>
            <w:r w:rsidR="00F247A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057CD">
              <w:rPr>
                <w:rFonts w:cstheme="minorHAnsi"/>
                <w:bCs/>
                <w:sz w:val="20"/>
                <w:szCs w:val="20"/>
              </w:rPr>
              <w:t xml:space="preserve">movement </w:t>
            </w:r>
            <w:r w:rsidR="00300AC6">
              <w:rPr>
                <w:rFonts w:cstheme="minorHAnsi"/>
                <w:bCs/>
                <w:sz w:val="20"/>
                <w:szCs w:val="20"/>
              </w:rPr>
              <w:t xml:space="preserve">coming </w:t>
            </w:r>
            <w:r w:rsidR="003057CD">
              <w:rPr>
                <w:rFonts w:cstheme="minorHAnsi"/>
                <w:bCs/>
                <w:sz w:val="20"/>
                <w:szCs w:val="20"/>
              </w:rPr>
              <w:t>in terms</w:t>
            </w:r>
            <w:r w:rsidR="00FB66F6">
              <w:rPr>
                <w:rFonts w:cstheme="minorHAnsi"/>
                <w:bCs/>
                <w:sz w:val="20"/>
                <w:szCs w:val="20"/>
              </w:rPr>
              <w:t xml:space="preserve"> of funding </w:t>
            </w:r>
            <w:r w:rsidR="00300AC6">
              <w:rPr>
                <w:rFonts w:cstheme="minorHAnsi"/>
                <w:bCs/>
                <w:sz w:val="20"/>
                <w:szCs w:val="20"/>
              </w:rPr>
              <w:t xml:space="preserve">activity </w:t>
            </w:r>
            <w:r w:rsidR="003057CD">
              <w:rPr>
                <w:rFonts w:cstheme="minorHAnsi"/>
                <w:bCs/>
                <w:sz w:val="20"/>
                <w:szCs w:val="20"/>
              </w:rPr>
              <w:t xml:space="preserve">therefore </w:t>
            </w:r>
            <w:r w:rsidR="00FB66F6">
              <w:rPr>
                <w:rFonts w:cstheme="minorHAnsi"/>
                <w:bCs/>
                <w:sz w:val="20"/>
                <w:szCs w:val="20"/>
              </w:rPr>
              <w:t>having th</w:t>
            </w:r>
            <w:r w:rsidR="00300AC6">
              <w:rPr>
                <w:rFonts w:cstheme="minorHAnsi"/>
                <w:bCs/>
                <w:sz w:val="20"/>
                <w:szCs w:val="20"/>
              </w:rPr>
              <w:t xml:space="preserve">e correct </w:t>
            </w:r>
            <w:r w:rsidR="00FB66F6">
              <w:rPr>
                <w:rFonts w:cstheme="minorHAnsi"/>
                <w:bCs/>
                <w:sz w:val="20"/>
                <w:szCs w:val="20"/>
              </w:rPr>
              <w:t xml:space="preserve">process </w:t>
            </w:r>
            <w:r w:rsidR="00300AC6">
              <w:rPr>
                <w:rFonts w:cstheme="minorHAnsi"/>
                <w:bCs/>
                <w:sz w:val="20"/>
                <w:szCs w:val="20"/>
              </w:rPr>
              <w:t xml:space="preserve">in place </w:t>
            </w:r>
            <w:r w:rsidR="00FB66F6">
              <w:rPr>
                <w:rFonts w:cstheme="minorHAnsi"/>
                <w:bCs/>
                <w:sz w:val="20"/>
                <w:szCs w:val="20"/>
              </w:rPr>
              <w:t xml:space="preserve">to capture </w:t>
            </w:r>
            <w:r w:rsidR="00300AC6">
              <w:rPr>
                <w:rFonts w:cstheme="minorHAnsi"/>
                <w:bCs/>
                <w:sz w:val="20"/>
                <w:szCs w:val="20"/>
              </w:rPr>
              <w:t xml:space="preserve">this </w:t>
            </w:r>
            <w:r w:rsidR="00FB66F6">
              <w:rPr>
                <w:rFonts w:cstheme="minorHAnsi"/>
                <w:bCs/>
                <w:sz w:val="20"/>
                <w:szCs w:val="20"/>
              </w:rPr>
              <w:t xml:space="preserve">is important. </w:t>
            </w:r>
            <w:r w:rsidR="00691EF3" w:rsidRPr="00F247AD">
              <w:rPr>
                <w:rFonts w:cstheme="minorHAnsi"/>
                <w:b/>
                <w:sz w:val="20"/>
                <w:szCs w:val="20"/>
              </w:rPr>
              <w:t>Mr Proudfoot</w:t>
            </w:r>
            <w:r w:rsidR="00691EF3">
              <w:rPr>
                <w:rFonts w:cstheme="minorHAnsi"/>
                <w:bCs/>
                <w:sz w:val="20"/>
                <w:szCs w:val="20"/>
              </w:rPr>
              <w:t xml:space="preserve"> stated due to the</w:t>
            </w:r>
            <w:r w:rsidR="005870CD">
              <w:rPr>
                <w:rFonts w:cstheme="minorHAnsi"/>
                <w:bCs/>
                <w:sz w:val="20"/>
                <w:szCs w:val="20"/>
              </w:rPr>
              <w:t xml:space="preserve"> terminology used in </w:t>
            </w:r>
            <w:r w:rsidR="00691EF3">
              <w:rPr>
                <w:rFonts w:cstheme="minorHAnsi"/>
                <w:bCs/>
                <w:sz w:val="20"/>
                <w:szCs w:val="20"/>
              </w:rPr>
              <w:t>Treasury Management Strategy he ha</w:t>
            </w:r>
            <w:r w:rsidR="005870CD">
              <w:rPr>
                <w:rFonts w:cstheme="minorHAnsi"/>
                <w:bCs/>
                <w:sz w:val="20"/>
                <w:szCs w:val="20"/>
              </w:rPr>
              <w:t xml:space="preserve">d </w:t>
            </w:r>
            <w:r w:rsidR="00691EF3">
              <w:rPr>
                <w:rFonts w:cstheme="minorHAnsi"/>
                <w:bCs/>
                <w:sz w:val="20"/>
                <w:szCs w:val="20"/>
              </w:rPr>
              <w:t>difficulty approving paper.</w:t>
            </w:r>
            <w:r w:rsidR="005870C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870CD" w:rsidRPr="005870CD">
              <w:rPr>
                <w:rFonts w:cstheme="minorHAnsi"/>
                <w:b/>
                <w:sz w:val="20"/>
                <w:szCs w:val="20"/>
              </w:rPr>
              <w:t>DFDI</w:t>
            </w:r>
            <w:r w:rsidR="005870C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97DAB">
              <w:rPr>
                <w:rFonts w:cstheme="minorHAnsi"/>
                <w:bCs/>
                <w:sz w:val="20"/>
                <w:szCs w:val="20"/>
              </w:rPr>
              <w:t xml:space="preserve">welcomed any questions he may have regarding </w:t>
            </w:r>
            <w:r w:rsidR="00F553F0">
              <w:rPr>
                <w:rFonts w:cstheme="minorHAnsi"/>
                <w:bCs/>
                <w:sz w:val="20"/>
                <w:szCs w:val="20"/>
              </w:rPr>
              <w:t xml:space="preserve">paper </w:t>
            </w:r>
            <w:r w:rsidR="00F97DAB">
              <w:rPr>
                <w:rFonts w:cstheme="minorHAnsi"/>
                <w:bCs/>
                <w:sz w:val="20"/>
                <w:szCs w:val="20"/>
              </w:rPr>
              <w:t>suggesting using board portal to discuss.</w:t>
            </w:r>
          </w:p>
          <w:p w14:paraId="3B8F5FC8" w14:textId="0B705F42" w:rsidR="00312768" w:rsidRPr="00312768" w:rsidRDefault="00AF3309" w:rsidP="00AF3309">
            <w:pPr>
              <w:tabs>
                <w:tab w:val="left" w:pos="7626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7D4BD470" w14:textId="3A5C0853" w:rsidR="00802C6D" w:rsidRDefault="00A72F44" w:rsidP="00867F82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Board </w:t>
            </w:r>
            <w:r w:rsidR="004A50D0" w:rsidRPr="003F6BB7">
              <w:rPr>
                <w:rFonts w:cstheme="minorHAnsi"/>
                <w:b/>
                <w:sz w:val="20"/>
                <w:szCs w:val="20"/>
              </w:rPr>
              <w:t>Members</w:t>
            </w:r>
            <w:r w:rsidR="007056D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17C80">
              <w:rPr>
                <w:rFonts w:cstheme="minorHAnsi"/>
                <w:b/>
                <w:sz w:val="20"/>
                <w:szCs w:val="20"/>
              </w:rPr>
              <w:t>approved.</w:t>
            </w:r>
            <w:r w:rsidR="007056D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84F1EF5" w14:textId="5CE3C268" w:rsidR="00C4612F" w:rsidRDefault="00FC13F4" w:rsidP="00867F82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3677D6">
              <w:rPr>
                <w:rFonts w:cstheme="minorHAnsi"/>
                <w:b/>
                <w:sz w:val="20"/>
                <w:szCs w:val="20"/>
              </w:rPr>
              <w:t>C</w:t>
            </w:r>
            <w:r w:rsidR="00C4612F" w:rsidRPr="00E46882">
              <w:rPr>
                <w:rFonts w:cstheme="minorHAnsi"/>
                <w:b/>
                <w:sz w:val="20"/>
                <w:szCs w:val="20"/>
              </w:rPr>
              <w:t xml:space="preserve">hange </w:t>
            </w:r>
            <w:r w:rsidR="003677D6">
              <w:rPr>
                <w:rFonts w:cstheme="minorHAnsi"/>
                <w:b/>
                <w:sz w:val="20"/>
                <w:szCs w:val="20"/>
              </w:rPr>
              <w:t xml:space="preserve">in </w:t>
            </w:r>
            <w:r w:rsidR="00C4612F" w:rsidRPr="00E46882">
              <w:rPr>
                <w:rFonts w:cstheme="minorHAnsi"/>
                <w:b/>
                <w:sz w:val="20"/>
                <w:szCs w:val="20"/>
              </w:rPr>
              <w:t>deposit limits</w:t>
            </w:r>
          </w:p>
          <w:p w14:paraId="2130A5AF" w14:textId="77777777" w:rsidR="00AC46D4" w:rsidRDefault="00AC46D4" w:rsidP="00867F82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</w:p>
          <w:p w14:paraId="776AFE7D" w14:textId="40373673" w:rsidR="00117C80" w:rsidRDefault="00A72F44" w:rsidP="00867F82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Board </w:t>
            </w:r>
            <w:r w:rsidR="00117C80">
              <w:rPr>
                <w:rFonts w:cstheme="minorHAnsi"/>
                <w:b/>
                <w:sz w:val="20"/>
                <w:szCs w:val="20"/>
              </w:rPr>
              <w:t>Members reviewed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="00FC13F4">
              <w:rPr>
                <w:rFonts w:cstheme="minorHAnsi"/>
                <w:b/>
                <w:sz w:val="20"/>
                <w:szCs w:val="20"/>
              </w:rPr>
              <w:t>approved.</w:t>
            </w:r>
          </w:p>
          <w:p w14:paraId="20ECD033" w14:textId="29A122F0" w:rsidR="00E46882" w:rsidRDefault="00FC13F4" w:rsidP="00867F82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="00E46882" w:rsidRPr="00E46882">
              <w:rPr>
                <w:rFonts w:cstheme="minorHAnsi"/>
                <w:b/>
                <w:sz w:val="20"/>
                <w:szCs w:val="20"/>
              </w:rPr>
              <w:t>Treasury activity</w:t>
            </w:r>
          </w:p>
          <w:p w14:paraId="62A0BB7C" w14:textId="62890F2D" w:rsidR="00E46882" w:rsidRPr="00614AF1" w:rsidRDefault="00FC13F4" w:rsidP="00867F82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3677D6" w:rsidRPr="000A3446">
              <w:rPr>
                <w:rFonts w:cstheme="minorHAnsi"/>
                <w:b/>
                <w:sz w:val="20"/>
                <w:szCs w:val="20"/>
              </w:rPr>
              <w:t>Treasury Management plan</w:t>
            </w:r>
          </w:p>
        </w:tc>
      </w:tr>
      <w:tr w:rsidR="00614AF1" w:rsidRPr="009A2A81" w14:paraId="42D8D6B5" w14:textId="77777777" w:rsidTr="00C4724B">
        <w:trPr>
          <w:gridAfter w:val="1"/>
          <w:wAfter w:w="11" w:type="dxa"/>
          <w:trHeight w:val="377"/>
        </w:trPr>
        <w:tc>
          <w:tcPr>
            <w:tcW w:w="704" w:type="dxa"/>
            <w:tcBorders>
              <w:bottom w:val="single" w:sz="4" w:space="0" w:color="auto"/>
            </w:tcBorders>
          </w:tcPr>
          <w:p w14:paraId="73F2E3BA" w14:textId="141A9267" w:rsidR="00614AF1" w:rsidRPr="009A2A81" w:rsidRDefault="00614AF1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81759B2" w14:textId="0D79D32D" w:rsidR="00614AF1" w:rsidRPr="00614AF1" w:rsidRDefault="00614AF1" w:rsidP="00614AF1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1C7F">
              <w:rPr>
                <w:rFonts w:cstheme="minorHAnsi"/>
                <w:b/>
                <w:sz w:val="20"/>
                <w:szCs w:val="20"/>
              </w:rPr>
              <w:t xml:space="preserve">Employee Wellbeing Strategy </w:t>
            </w:r>
          </w:p>
        </w:tc>
      </w:tr>
      <w:tr w:rsidR="00EF258F" w:rsidRPr="009A2A81" w14:paraId="06DEE03C" w14:textId="77777777" w:rsidTr="00E832A0">
        <w:trPr>
          <w:gridAfter w:val="1"/>
          <w:wAfter w:w="11" w:type="dxa"/>
          <w:trHeight w:val="728"/>
        </w:trPr>
        <w:tc>
          <w:tcPr>
            <w:tcW w:w="704" w:type="dxa"/>
            <w:tcBorders>
              <w:bottom w:val="single" w:sz="4" w:space="0" w:color="auto"/>
            </w:tcBorders>
          </w:tcPr>
          <w:p w14:paraId="6876BA4D" w14:textId="5A6F2D6B" w:rsidR="00EF258F" w:rsidRPr="009A2A81" w:rsidRDefault="00EF258F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EE8D2C6" w14:textId="222D5D4E" w:rsidR="00A66107" w:rsidRDefault="007412EC" w:rsidP="00A66107">
            <w:pPr>
              <w:rPr>
                <w:rFonts w:cstheme="minorHAnsi"/>
                <w:bCs/>
                <w:sz w:val="20"/>
                <w:szCs w:val="20"/>
              </w:rPr>
            </w:pPr>
            <w:r w:rsidRPr="007412EC">
              <w:rPr>
                <w:rFonts w:cstheme="minorHAnsi"/>
                <w:b/>
                <w:sz w:val="20"/>
                <w:szCs w:val="20"/>
              </w:rPr>
              <w:t xml:space="preserve">DPOD </w:t>
            </w:r>
            <w:r w:rsidR="00A66107">
              <w:rPr>
                <w:rFonts w:cstheme="minorHAnsi"/>
                <w:bCs/>
                <w:sz w:val="20"/>
                <w:szCs w:val="20"/>
              </w:rPr>
              <w:t>p</w:t>
            </w:r>
            <w:r w:rsidR="00A66107" w:rsidRPr="00312768">
              <w:rPr>
                <w:rFonts w:cstheme="minorHAnsi"/>
                <w:bCs/>
                <w:sz w:val="20"/>
                <w:szCs w:val="20"/>
              </w:rPr>
              <w:t xml:space="preserve">rovided summary of </w:t>
            </w:r>
            <w:r w:rsidR="008C3CCD">
              <w:rPr>
                <w:rFonts w:cstheme="minorHAnsi"/>
                <w:bCs/>
                <w:sz w:val="20"/>
                <w:szCs w:val="20"/>
              </w:rPr>
              <w:t>Employee Wellbeing Strategy.</w:t>
            </w:r>
          </w:p>
          <w:p w14:paraId="2EC711D5" w14:textId="77777777" w:rsidR="00052007" w:rsidRDefault="00052007" w:rsidP="00A6610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5C43AF0" w14:textId="3F7A3B10" w:rsidR="00D71A05" w:rsidRDefault="00956DD5" w:rsidP="00D71A05">
            <w:pPr>
              <w:rPr>
                <w:rFonts w:cstheme="minorHAnsi"/>
                <w:bCs/>
                <w:sz w:val="20"/>
                <w:szCs w:val="20"/>
              </w:rPr>
            </w:pPr>
            <w:r w:rsidRPr="00956DD5">
              <w:rPr>
                <w:rFonts w:cstheme="minorHAnsi"/>
                <w:bCs/>
                <w:sz w:val="20"/>
                <w:szCs w:val="20"/>
              </w:rPr>
              <w:t>Following</w:t>
            </w:r>
            <w:r w:rsidR="00A6610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last </w:t>
            </w:r>
            <w:r w:rsidR="00A66107" w:rsidRPr="00956DD5">
              <w:rPr>
                <w:rFonts w:cstheme="minorHAnsi"/>
                <w:bCs/>
                <w:sz w:val="20"/>
                <w:szCs w:val="20"/>
              </w:rPr>
              <w:t>engagement</w:t>
            </w:r>
            <w:r w:rsidRPr="00956DD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66107" w:rsidRPr="00956DD5">
              <w:rPr>
                <w:rFonts w:cstheme="minorHAnsi"/>
                <w:bCs/>
                <w:sz w:val="20"/>
                <w:szCs w:val="20"/>
              </w:rPr>
              <w:t>survey</w:t>
            </w:r>
            <w:r w:rsidRPr="00956DD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007" w:rsidRPr="00052007">
              <w:rPr>
                <w:rFonts w:cstheme="minorHAnsi"/>
                <w:b/>
                <w:sz w:val="20"/>
                <w:szCs w:val="20"/>
              </w:rPr>
              <w:t>DPOD</w:t>
            </w:r>
            <w:r w:rsidR="0005200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66107">
              <w:rPr>
                <w:rFonts w:cstheme="minorHAnsi"/>
                <w:bCs/>
                <w:sz w:val="20"/>
                <w:szCs w:val="20"/>
              </w:rPr>
              <w:t xml:space="preserve">shared </w:t>
            </w:r>
            <w:r w:rsidR="00C55415">
              <w:rPr>
                <w:rFonts w:cstheme="minorHAnsi"/>
                <w:bCs/>
                <w:sz w:val="20"/>
                <w:szCs w:val="20"/>
              </w:rPr>
              <w:t xml:space="preserve">an update on results that were shared previously with </w:t>
            </w:r>
            <w:r w:rsidR="00AA3C35">
              <w:rPr>
                <w:rFonts w:cstheme="minorHAnsi"/>
                <w:bCs/>
                <w:sz w:val="20"/>
                <w:szCs w:val="20"/>
              </w:rPr>
              <w:t xml:space="preserve">AGM </w:t>
            </w:r>
            <w:r w:rsidR="002F5EA0">
              <w:rPr>
                <w:rFonts w:cstheme="minorHAnsi"/>
                <w:bCs/>
                <w:sz w:val="20"/>
                <w:szCs w:val="20"/>
              </w:rPr>
              <w:t>and boar</w:t>
            </w:r>
            <w:r w:rsidR="00983855">
              <w:rPr>
                <w:rFonts w:cstheme="minorHAnsi"/>
                <w:bCs/>
                <w:sz w:val="20"/>
                <w:szCs w:val="20"/>
              </w:rPr>
              <w:t>d</w:t>
            </w:r>
            <w:r w:rsidR="00AA3C35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E557DB">
              <w:rPr>
                <w:rFonts w:cstheme="minorHAnsi"/>
                <w:bCs/>
                <w:sz w:val="20"/>
                <w:szCs w:val="20"/>
              </w:rPr>
              <w:t xml:space="preserve">Following </w:t>
            </w:r>
            <w:r w:rsidR="00EF6EE7">
              <w:rPr>
                <w:rFonts w:cstheme="minorHAnsi"/>
                <w:bCs/>
                <w:sz w:val="20"/>
                <w:szCs w:val="20"/>
              </w:rPr>
              <w:t>survey,</w:t>
            </w:r>
            <w:r w:rsidR="00E557DB">
              <w:rPr>
                <w:rFonts w:cstheme="minorHAnsi"/>
                <w:bCs/>
                <w:sz w:val="20"/>
                <w:szCs w:val="20"/>
              </w:rPr>
              <w:t xml:space="preserve"> it </w:t>
            </w:r>
            <w:r w:rsidR="000069B7">
              <w:rPr>
                <w:rFonts w:cstheme="minorHAnsi"/>
                <w:bCs/>
                <w:sz w:val="20"/>
                <w:szCs w:val="20"/>
              </w:rPr>
              <w:t xml:space="preserve">was identified that </w:t>
            </w:r>
            <w:r w:rsidR="00AA3C35">
              <w:rPr>
                <w:rFonts w:cstheme="minorHAnsi"/>
                <w:bCs/>
                <w:sz w:val="20"/>
                <w:szCs w:val="20"/>
              </w:rPr>
              <w:t xml:space="preserve">although the </w:t>
            </w:r>
            <w:r w:rsidR="0048427D">
              <w:rPr>
                <w:rFonts w:cstheme="minorHAnsi"/>
                <w:bCs/>
                <w:sz w:val="20"/>
                <w:szCs w:val="20"/>
              </w:rPr>
              <w:t xml:space="preserve">organisation </w:t>
            </w:r>
            <w:r w:rsidR="00AA5963">
              <w:rPr>
                <w:rFonts w:cstheme="minorHAnsi"/>
                <w:bCs/>
                <w:sz w:val="20"/>
                <w:szCs w:val="20"/>
              </w:rPr>
              <w:t xml:space="preserve">already </w:t>
            </w:r>
            <w:r w:rsidR="00605F4C">
              <w:rPr>
                <w:rFonts w:cstheme="minorHAnsi"/>
                <w:bCs/>
                <w:sz w:val="20"/>
                <w:szCs w:val="20"/>
              </w:rPr>
              <w:t>has</w:t>
            </w:r>
            <w:r w:rsidR="007937A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A5963">
              <w:rPr>
                <w:rFonts w:cstheme="minorHAnsi"/>
                <w:bCs/>
                <w:sz w:val="20"/>
                <w:szCs w:val="20"/>
              </w:rPr>
              <w:t>a</w:t>
            </w:r>
            <w:r w:rsidR="007937A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F6636">
              <w:rPr>
                <w:rFonts w:cstheme="minorHAnsi"/>
                <w:bCs/>
                <w:sz w:val="20"/>
                <w:szCs w:val="20"/>
              </w:rPr>
              <w:t xml:space="preserve">vast amount </w:t>
            </w:r>
            <w:r w:rsidR="00AA5963">
              <w:rPr>
                <w:rFonts w:cstheme="minorHAnsi"/>
                <w:bCs/>
                <w:sz w:val="20"/>
                <w:szCs w:val="20"/>
              </w:rPr>
              <w:t xml:space="preserve">support </w:t>
            </w:r>
            <w:r w:rsidR="00AF6636">
              <w:rPr>
                <w:rFonts w:cstheme="minorHAnsi"/>
                <w:bCs/>
                <w:sz w:val="20"/>
                <w:szCs w:val="20"/>
              </w:rPr>
              <w:t>of a</w:t>
            </w:r>
            <w:r w:rsidR="00AA5963">
              <w:rPr>
                <w:rFonts w:cstheme="minorHAnsi"/>
                <w:bCs/>
                <w:sz w:val="20"/>
                <w:szCs w:val="20"/>
              </w:rPr>
              <w:t xml:space="preserve">round </w:t>
            </w:r>
            <w:r w:rsidR="006F5896">
              <w:rPr>
                <w:rFonts w:cstheme="minorHAnsi"/>
                <w:bCs/>
                <w:sz w:val="20"/>
                <w:szCs w:val="20"/>
              </w:rPr>
              <w:t xml:space="preserve">health &amp; wellbeing </w:t>
            </w:r>
            <w:r w:rsidR="00C950D4">
              <w:rPr>
                <w:rFonts w:cstheme="minorHAnsi"/>
                <w:bCs/>
                <w:sz w:val="20"/>
                <w:szCs w:val="20"/>
              </w:rPr>
              <w:t xml:space="preserve">however </w:t>
            </w:r>
            <w:r w:rsidR="00FA1124">
              <w:rPr>
                <w:rFonts w:cstheme="minorHAnsi"/>
                <w:bCs/>
                <w:sz w:val="20"/>
                <w:szCs w:val="20"/>
              </w:rPr>
              <w:t>highlighted that services w</w:t>
            </w:r>
            <w:r w:rsidR="00312FB8">
              <w:rPr>
                <w:rFonts w:cstheme="minorHAnsi"/>
                <w:bCs/>
                <w:sz w:val="20"/>
                <w:szCs w:val="20"/>
              </w:rPr>
              <w:t xml:space="preserve">ere not </w:t>
            </w:r>
            <w:r w:rsidR="00FA1124">
              <w:rPr>
                <w:rFonts w:cstheme="minorHAnsi"/>
                <w:bCs/>
                <w:sz w:val="20"/>
                <w:szCs w:val="20"/>
              </w:rPr>
              <w:t xml:space="preserve">always known </w:t>
            </w:r>
            <w:r w:rsidR="00312FB8">
              <w:rPr>
                <w:rFonts w:cstheme="minorHAnsi"/>
                <w:bCs/>
                <w:sz w:val="20"/>
                <w:szCs w:val="20"/>
              </w:rPr>
              <w:t>to s</w:t>
            </w:r>
            <w:r w:rsidR="00FA1124">
              <w:rPr>
                <w:rFonts w:cstheme="minorHAnsi"/>
                <w:bCs/>
                <w:sz w:val="20"/>
                <w:szCs w:val="20"/>
              </w:rPr>
              <w:t>taff</w:t>
            </w:r>
            <w:r w:rsidR="00F2577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5855">
              <w:rPr>
                <w:rFonts w:cstheme="minorHAnsi"/>
                <w:bCs/>
                <w:sz w:val="20"/>
                <w:szCs w:val="20"/>
              </w:rPr>
              <w:t xml:space="preserve">this </w:t>
            </w:r>
            <w:r w:rsidR="00F25775">
              <w:rPr>
                <w:rFonts w:cstheme="minorHAnsi"/>
                <w:bCs/>
                <w:sz w:val="20"/>
                <w:szCs w:val="20"/>
              </w:rPr>
              <w:t xml:space="preserve">led to </w:t>
            </w:r>
            <w:r w:rsidR="00F55855">
              <w:rPr>
                <w:rFonts w:cstheme="minorHAnsi"/>
                <w:bCs/>
                <w:sz w:val="20"/>
                <w:szCs w:val="20"/>
              </w:rPr>
              <w:t xml:space="preserve">creating the </w:t>
            </w:r>
            <w:r w:rsidR="00F25775">
              <w:rPr>
                <w:rFonts w:cstheme="minorHAnsi"/>
                <w:bCs/>
                <w:sz w:val="20"/>
                <w:szCs w:val="20"/>
              </w:rPr>
              <w:t xml:space="preserve">health and well-being strategy. </w:t>
            </w:r>
            <w:r w:rsidR="005B566D" w:rsidRPr="005B566D">
              <w:rPr>
                <w:rFonts w:cstheme="minorHAnsi"/>
                <w:b/>
                <w:sz w:val="20"/>
                <w:szCs w:val="20"/>
              </w:rPr>
              <w:t>DPOD</w:t>
            </w:r>
            <w:r w:rsidR="005B566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379D4">
              <w:rPr>
                <w:rFonts w:cstheme="minorHAnsi"/>
                <w:bCs/>
                <w:sz w:val="20"/>
                <w:szCs w:val="20"/>
              </w:rPr>
              <w:t xml:space="preserve">reported there was a high level of </w:t>
            </w:r>
            <w:r w:rsidR="00F55F4B">
              <w:rPr>
                <w:rFonts w:cstheme="minorHAnsi"/>
                <w:bCs/>
                <w:sz w:val="20"/>
                <w:szCs w:val="20"/>
              </w:rPr>
              <w:t xml:space="preserve">feedback regarding the initial survey following </w:t>
            </w:r>
            <w:r w:rsidR="002664C5">
              <w:rPr>
                <w:rFonts w:cstheme="minorHAnsi"/>
                <w:bCs/>
                <w:sz w:val="20"/>
                <w:szCs w:val="20"/>
              </w:rPr>
              <w:t>on f</w:t>
            </w:r>
            <w:r w:rsidR="00F55F4B">
              <w:rPr>
                <w:rFonts w:cstheme="minorHAnsi"/>
                <w:bCs/>
                <w:sz w:val="20"/>
                <w:szCs w:val="20"/>
              </w:rPr>
              <w:t xml:space="preserve">rom this </w:t>
            </w:r>
            <w:r w:rsidR="002664C5">
              <w:rPr>
                <w:rFonts w:cstheme="minorHAnsi"/>
                <w:bCs/>
                <w:sz w:val="20"/>
                <w:szCs w:val="20"/>
              </w:rPr>
              <w:t xml:space="preserve">there was a great deal of </w:t>
            </w:r>
            <w:r w:rsidR="002E2216">
              <w:rPr>
                <w:rFonts w:cstheme="minorHAnsi"/>
                <w:bCs/>
                <w:sz w:val="20"/>
                <w:szCs w:val="20"/>
              </w:rPr>
              <w:t xml:space="preserve">collaboration across the </w:t>
            </w:r>
            <w:r w:rsidR="008D2F60">
              <w:rPr>
                <w:rFonts w:cstheme="minorHAnsi"/>
                <w:bCs/>
                <w:sz w:val="20"/>
                <w:szCs w:val="20"/>
              </w:rPr>
              <w:t xml:space="preserve">organisation </w:t>
            </w:r>
            <w:r w:rsidR="00F55F4B">
              <w:rPr>
                <w:rFonts w:cstheme="minorHAnsi"/>
                <w:bCs/>
                <w:sz w:val="20"/>
                <w:szCs w:val="20"/>
              </w:rPr>
              <w:t xml:space="preserve">around </w:t>
            </w:r>
            <w:r w:rsidR="0012495E">
              <w:rPr>
                <w:rFonts w:cstheme="minorHAnsi"/>
                <w:bCs/>
                <w:sz w:val="20"/>
                <w:szCs w:val="20"/>
              </w:rPr>
              <w:t xml:space="preserve">specific questions </w:t>
            </w:r>
            <w:r w:rsidR="00562F8F">
              <w:rPr>
                <w:rFonts w:cstheme="minorHAnsi"/>
                <w:bCs/>
                <w:sz w:val="20"/>
                <w:szCs w:val="20"/>
              </w:rPr>
              <w:t xml:space="preserve">that came from the engagement survey </w:t>
            </w:r>
            <w:r w:rsidR="002434EC">
              <w:rPr>
                <w:rFonts w:cstheme="minorHAnsi"/>
                <w:bCs/>
                <w:sz w:val="20"/>
                <w:szCs w:val="20"/>
              </w:rPr>
              <w:t xml:space="preserve">which formed </w:t>
            </w:r>
            <w:r w:rsidR="00F71DB8">
              <w:rPr>
                <w:rFonts w:cstheme="minorHAnsi"/>
                <w:bCs/>
                <w:sz w:val="20"/>
                <w:szCs w:val="20"/>
              </w:rPr>
              <w:t>part of t</w:t>
            </w:r>
            <w:r w:rsidR="002434EC">
              <w:rPr>
                <w:rFonts w:cstheme="minorHAnsi"/>
                <w:bCs/>
                <w:sz w:val="20"/>
                <w:szCs w:val="20"/>
              </w:rPr>
              <w:t xml:space="preserve">he </w:t>
            </w:r>
            <w:r w:rsidR="0012495E">
              <w:rPr>
                <w:rFonts w:cstheme="minorHAnsi"/>
                <w:bCs/>
                <w:sz w:val="20"/>
                <w:szCs w:val="20"/>
              </w:rPr>
              <w:t xml:space="preserve">health </w:t>
            </w:r>
            <w:r w:rsidR="002206E5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FE15C0">
              <w:rPr>
                <w:rFonts w:cstheme="minorHAnsi"/>
                <w:bCs/>
                <w:sz w:val="20"/>
                <w:szCs w:val="20"/>
              </w:rPr>
              <w:t>wellbeing</w:t>
            </w:r>
            <w:r w:rsidR="00A379D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83855">
              <w:rPr>
                <w:rFonts w:cstheme="minorHAnsi"/>
                <w:bCs/>
                <w:sz w:val="20"/>
                <w:szCs w:val="20"/>
              </w:rPr>
              <w:t>strategy</w:t>
            </w:r>
            <w:r w:rsidR="002206E5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5B566D">
              <w:rPr>
                <w:rFonts w:cstheme="minorHAnsi"/>
                <w:bCs/>
                <w:sz w:val="20"/>
                <w:szCs w:val="20"/>
              </w:rPr>
              <w:t xml:space="preserve">Adding there was a </w:t>
            </w:r>
            <w:r w:rsidR="00562F8F">
              <w:rPr>
                <w:rFonts w:cstheme="minorHAnsi"/>
                <w:bCs/>
                <w:sz w:val="20"/>
                <w:szCs w:val="20"/>
              </w:rPr>
              <w:t xml:space="preserve">high level of </w:t>
            </w:r>
            <w:r w:rsidR="00F1511C">
              <w:rPr>
                <w:rFonts w:cstheme="minorHAnsi"/>
                <w:bCs/>
                <w:sz w:val="20"/>
                <w:szCs w:val="20"/>
              </w:rPr>
              <w:t xml:space="preserve">organisational input </w:t>
            </w:r>
            <w:r w:rsidR="0032382C">
              <w:rPr>
                <w:rFonts w:cstheme="minorHAnsi"/>
                <w:bCs/>
                <w:sz w:val="20"/>
                <w:szCs w:val="20"/>
              </w:rPr>
              <w:t xml:space="preserve">with work being </w:t>
            </w:r>
            <w:r w:rsidR="00B92383">
              <w:rPr>
                <w:rFonts w:cstheme="minorHAnsi"/>
                <w:bCs/>
                <w:sz w:val="20"/>
                <w:szCs w:val="20"/>
              </w:rPr>
              <w:t>completed</w:t>
            </w:r>
            <w:r w:rsidR="002206E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434EC">
              <w:rPr>
                <w:rFonts w:cstheme="minorHAnsi"/>
                <w:bCs/>
                <w:sz w:val="20"/>
                <w:szCs w:val="20"/>
              </w:rPr>
              <w:t xml:space="preserve">with </w:t>
            </w:r>
            <w:r w:rsidR="00562F8F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E769ED">
              <w:rPr>
                <w:rFonts w:cstheme="minorHAnsi"/>
                <w:bCs/>
                <w:sz w:val="20"/>
                <w:szCs w:val="20"/>
              </w:rPr>
              <w:t>employee</w:t>
            </w:r>
            <w:r w:rsidR="00562F8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769ED">
              <w:rPr>
                <w:rFonts w:cstheme="minorHAnsi"/>
                <w:bCs/>
                <w:sz w:val="20"/>
                <w:szCs w:val="20"/>
              </w:rPr>
              <w:t>voice</w:t>
            </w:r>
            <w:r w:rsidR="00562F8F">
              <w:rPr>
                <w:rFonts w:cstheme="minorHAnsi"/>
                <w:bCs/>
                <w:sz w:val="20"/>
                <w:szCs w:val="20"/>
              </w:rPr>
              <w:t xml:space="preserve">s </w:t>
            </w:r>
            <w:r w:rsidR="00E769ED">
              <w:rPr>
                <w:rFonts w:cstheme="minorHAnsi"/>
                <w:bCs/>
                <w:sz w:val="20"/>
                <w:szCs w:val="20"/>
              </w:rPr>
              <w:t>group</w:t>
            </w:r>
            <w:r w:rsidR="00B92383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9C5903" w:rsidRPr="00566C57">
              <w:rPr>
                <w:rFonts w:cstheme="minorHAnsi"/>
                <w:b/>
                <w:sz w:val="20"/>
                <w:szCs w:val="20"/>
              </w:rPr>
              <w:t>DPOD</w:t>
            </w:r>
            <w:r w:rsidR="009C5903">
              <w:rPr>
                <w:rFonts w:cstheme="minorHAnsi"/>
                <w:bCs/>
                <w:sz w:val="20"/>
                <w:szCs w:val="20"/>
              </w:rPr>
              <w:t xml:space="preserve"> stated focus of Employee Wellbeing Strategy is on awareness raising, education, sign posting and making good use of resources already available.</w:t>
            </w:r>
            <w:r w:rsidR="00566C57" w:rsidRPr="00566C57">
              <w:rPr>
                <w:rFonts w:cstheme="minorHAnsi"/>
                <w:b/>
                <w:sz w:val="20"/>
                <w:szCs w:val="20"/>
              </w:rPr>
              <w:t xml:space="preserve"> DPOD</w:t>
            </w:r>
            <w:r w:rsidR="00566C5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A6EDE">
              <w:rPr>
                <w:rFonts w:cstheme="minorHAnsi"/>
                <w:bCs/>
                <w:sz w:val="20"/>
                <w:szCs w:val="20"/>
              </w:rPr>
              <w:t>referred</w:t>
            </w:r>
            <w:r w:rsidR="00AD1DDA">
              <w:rPr>
                <w:rFonts w:cstheme="minorHAnsi"/>
                <w:bCs/>
                <w:sz w:val="20"/>
                <w:szCs w:val="20"/>
              </w:rPr>
              <w:t xml:space="preserve"> to </w:t>
            </w:r>
            <w:r w:rsidR="00566C57" w:rsidRPr="00AD1DDA">
              <w:rPr>
                <w:rFonts w:cstheme="minorHAnsi"/>
                <w:b/>
                <w:sz w:val="20"/>
                <w:szCs w:val="20"/>
              </w:rPr>
              <w:t xml:space="preserve">Mr </w:t>
            </w:r>
            <w:proofErr w:type="spellStart"/>
            <w:r w:rsidR="00AD1DDA" w:rsidRPr="00AD1DDA">
              <w:rPr>
                <w:rFonts w:cstheme="minorHAnsi"/>
                <w:b/>
                <w:sz w:val="20"/>
                <w:szCs w:val="20"/>
              </w:rPr>
              <w:t>Be</w:t>
            </w:r>
            <w:r w:rsidR="00AD1DDA">
              <w:rPr>
                <w:rFonts w:cstheme="minorHAnsi"/>
                <w:b/>
                <w:sz w:val="20"/>
                <w:szCs w:val="20"/>
              </w:rPr>
              <w:t>l</w:t>
            </w:r>
            <w:r w:rsidR="00AD1DDA" w:rsidRPr="00AD1DDA">
              <w:rPr>
                <w:rFonts w:cstheme="minorHAnsi"/>
                <w:b/>
                <w:sz w:val="20"/>
                <w:szCs w:val="20"/>
              </w:rPr>
              <w:t>fall</w:t>
            </w:r>
            <w:r w:rsidR="00422ED8">
              <w:rPr>
                <w:rFonts w:cstheme="minorHAnsi"/>
                <w:b/>
                <w:sz w:val="20"/>
                <w:szCs w:val="20"/>
              </w:rPr>
              <w:t>’</w:t>
            </w:r>
            <w:r w:rsidR="00AD1DDA" w:rsidRPr="00AD1DDA">
              <w:rPr>
                <w:rFonts w:cstheme="minorHAnsi"/>
                <w:b/>
                <w:sz w:val="20"/>
                <w:szCs w:val="20"/>
              </w:rPr>
              <w:t>s</w:t>
            </w:r>
            <w:proofErr w:type="spellEnd"/>
            <w:r w:rsidR="00566C5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D1DDA">
              <w:rPr>
                <w:rFonts w:cstheme="minorHAnsi"/>
                <w:bCs/>
                <w:sz w:val="20"/>
                <w:szCs w:val="20"/>
              </w:rPr>
              <w:t xml:space="preserve">comment regarding cost for implementing strategy stating that </w:t>
            </w:r>
            <w:r w:rsidR="00CF62F3">
              <w:rPr>
                <w:rFonts w:cstheme="minorHAnsi"/>
                <w:bCs/>
                <w:sz w:val="20"/>
                <w:szCs w:val="20"/>
              </w:rPr>
              <w:t xml:space="preserve">budget layers across </w:t>
            </w:r>
            <w:r w:rsidR="0017179C">
              <w:rPr>
                <w:rFonts w:cstheme="minorHAnsi"/>
                <w:bCs/>
                <w:sz w:val="20"/>
                <w:szCs w:val="20"/>
              </w:rPr>
              <w:t>several</w:t>
            </w:r>
            <w:r w:rsidR="00CF62F3">
              <w:rPr>
                <w:rFonts w:cstheme="minorHAnsi"/>
                <w:bCs/>
                <w:sz w:val="20"/>
                <w:szCs w:val="20"/>
              </w:rPr>
              <w:t xml:space="preserve"> areas from sick pay, training to various Occupational Health areas which are all considered in the five-year plan. </w:t>
            </w:r>
            <w:r w:rsidR="009A6EDE">
              <w:rPr>
                <w:rFonts w:cstheme="minorHAnsi"/>
                <w:bCs/>
                <w:sz w:val="20"/>
                <w:szCs w:val="20"/>
              </w:rPr>
              <w:t xml:space="preserve">As part of the </w:t>
            </w:r>
            <w:r w:rsidR="00D71A05">
              <w:rPr>
                <w:rFonts w:cstheme="minorHAnsi"/>
                <w:bCs/>
                <w:sz w:val="20"/>
                <w:szCs w:val="20"/>
              </w:rPr>
              <w:t xml:space="preserve">well being strategy there is a small amount of money allocated for well-being activities which staff will have an input on how to use for this year adding on a wider scale mental health first aider plan has been implemented which was made possible by extra funding received. </w:t>
            </w:r>
            <w:r w:rsidR="001E7A15" w:rsidRPr="00D71A05">
              <w:rPr>
                <w:rFonts w:cstheme="minorHAnsi"/>
                <w:b/>
                <w:sz w:val="20"/>
                <w:szCs w:val="20"/>
              </w:rPr>
              <w:t>DPOD</w:t>
            </w:r>
            <w:r w:rsidR="001E7A15">
              <w:rPr>
                <w:rFonts w:cstheme="minorHAnsi"/>
                <w:bCs/>
                <w:sz w:val="20"/>
                <w:szCs w:val="20"/>
              </w:rPr>
              <w:t xml:space="preserve"> closed by stating </w:t>
            </w:r>
            <w:r w:rsidR="00D71A05">
              <w:rPr>
                <w:rFonts w:cstheme="minorHAnsi"/>
                <w:bCs/>
                <w:sz w:val="20"/>
                <w:szCs w:val="20"/>
              </w:rPr>
              <w:t xml:space="preserve">beyond approval </w:t>
            </w:r>
            <w:r w:rsidR="001E7A15">
              <w:rPr>
                <w:rFonts w:cstheme="minorHAnsi"/>
                <w:bCs/>
                <w:sz w:val="20"/>
                <w:szCs w:val="20"/>
              </w:rPr>
              <w:t xml:space="preserve">next steps </w:t>
            </w:r>
            <w:r w:rsidR="00D71A05">
              <w:rPr>
                <w:rFonts w:cstheme="minorHAnsi"/>
                <w:bCs/>
                <w:sz w:val="20"/>
                <w:szCs w:val="20"/>
              </w:rPr>
              <w:t xml:space="preserve">would be to implement plan &amp; take objectives </w:t>
            </w:r>
            <w:r w:rsidR="001E7A15">
              <w:rPr>
                <w:rFonts w:cstheme="minorHAnsi"/>
                <w:bCs/>
                <w:sz w:val="20"/>
                <w:szCs w:val="20"/>
              </w:rPr>
              <w:t xml:space="preserve">forward </w:t>
            </w:r>
            <w:r w:rsidR="00D71A05">
              <w:rPr>
                <w:rFonts w:cstheme="minorHAnsi"/>
                <w:bCs/>
                <w:sz w:val="20"/>
                <w:szCs w:val="20"/>
              </w:rPr>
              <w:t xml:space="preserve">with reporting framework around objectives to follow. </w:t>
            </w:r>
          </w:p>
          <w:p w14:paraId="0CE0A261" w14:textId="2415D1CC" w:rsidR="0032382C" w:rsidRDefault="00D71A05" w:rsidP="00BD1C7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3DE34353" w14:textId="4E910888" w:rsidR="00EF6EE7" w:rsidRDefault="0032382C" w:rsidP="00BD1C7F">
            <w:pPr>
              <w:rPr>
                <w:rFonts w:cstheme="minorHAnsi"/>
                <w:bCs/>
                <w:sz w:val="20"/>
                <w:szCs w:val="20"/>
              </w:rPr>
            </w:pPr>
            <w:r w:rsidRPr="0032382C">
              <w:rPr>
                <w:rFonts w:cstheme="minorHAnsi"/>
                <w:b/>
                <w:sz w:val="20"/>
                <w:szCs w:val="20"/>
              </w:rPr>
              <w:t>DPOD</w:t>
            </w:r>
            <w:r>
              <w:rPr>
                <w:rFonts w:cstheme="minorHAnsi"/>
                <w:bCs/>
                <w:sz w:val="20"/>
                <w:szCs w:val="20"/>
              </w:rPr>
              <w:t xml:space="preserve"> requested board </w:t>
            </w:r>
            <w:r w:rsidR="009C5903">
              <w:rPr>
                <w:rFonts w:cstheme="minorHAnsi"/>
                <w:bCs/>
                <w:sz w:val="20"/>
                <w:szCs w:val="20"/>
              </w:rPr>
              <w:t xml:space="preserve">focus </w:t>
            </w:r>
            <w:r w:rsidR="004A2A72">
              <w:rPr>
                <w:rFonts w:cstheme="minorHAnsi"/>
                <w:bCs/>
                <w:sz w:val="20"/>
                <w:szCs w:val="20"/>
              </w:rPr>
              <w:t xml:space="preserve">on two key areas for </w:t>
            </w:r>
            <w:r w:rsidR="00EF6EE7">
              <w:rPr>
                <w:rFonts w:cstheme="minorHAnsi"/>
                <w:bCs/>
                <w:sz w:val="20"/>
                <w:szCs w:val="20"/>
              </w:rPr>
              <w:t>review</w:t>
            </w:r>
            <w:r w:rsidR="007D634D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2331CAD" w14:textId="077A21D1" w:rsidR="00C70993" w:rsidRDefault="004A2A72" w:rsidP="00BD1C7F">
            <w:pPr>
              <w:rPr>
                <w:rFonts w:cstheme="minorHAnsi"/>
                <w:bCs/>
                <w:sz w:val="20"/>
                <w:szCs w:val="20"/>
              </w:rPr>
            </w:pPr>
            <w:r w:rsidRPr="00605F4C">
              <w:rPr>
                <w:rFonts w:cstheme="minorHAnsi"/>
                <w:b/>
                <w:sz w:val="20"/>
                <w:szCs w:val="20"/>
              </w:rPr>
              <w:t>1.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F6EE7">
              <w:rPr>
                <w:rFonts w:cstheme="minorHAnsi"/>
                <w:bCs/>
                <w:sz w:val="20"/>
                <w:szCs w:val="20"/>
              </w:rPr>
              <w:t>P</w:t>
            </w:r>
            <w:r w:rsidR="00DF6B7A">
              <w:rPr>
                <w:rFonts w:cstheme="minorHAnsi"/>
                <w:bCs/>
                <w:sz w:val="20"/>
                <w:szCs w:val="20"/>
              </w:rPr>
              <w:t xml:space="preserve">ages </w:t>
            </w:r>
            <w:r w:rsidR="008D7B8A">
              <w:rPr>
                <w:rFonts w:cstheme="minorHAnsi"/>
                <w:bCs/>
                <w:sz w:val="20"/>
                <w:szCs w:val="20"/>
              </w:rPr>
              <w:t xml:space="preserve">6 </w:t>
            </w:r>
            <w:r w:rsidR="00DF6B7A"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8D7B8A">
              <w:rPr>
                <w:rFonts w:cstheme="minorHAnsi"/>
                <w:bCs/>
                <w:sz w:val="20"/>
                <w:szCs w:val="20"/>
              </w:rPr>
              <w:t xml:space="preserve">7 </w:t>
            </w:r>
            <w:r w:rsidR="00FF641C">
              <w:rPr>
                <w:rFonts w:cstheme="minorHAnsi"/>
                <w:bCs/>
                <w:sz w:val="20"/>
                <w:szCs w:val="20"/>
              </w:rPr>
              <w:t xml:space="preserve">which </w:t>
            </w:r>
            <w:r w:rsidR="00DF6B7A">
              <w:rPr>
                <w:rFonts w:cstheme="minorHAnsi"/>
                <w:bCs/>
                <w:sz w:val="20"/>
                <w:szCs w:val="20"/>
              </w:rPr>
              <w:t>highlight</w:t>
            </w:r>
            <w:r w:rsidR="00FF641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17958">
              <w:rPr>
                <w:rFonts w:cstheme="minorHAnsi"/>
                <w:bCs/>
                <w:sz w:val="20"/>
                <w:szCs w:val="20"/>
              </w:rPr>
              <w:t>status</w:t>
            </w:r>
            <w:r w:rsidR="00DF6B7A">
              <w:rPr>
                <w:rFonts w:cstheme="minorHAnsi"/>
                <w:bCs/>
                <w:sz w:val="20"/>
                <w:szCs w:val="20"/>
              </w:rPr>
              <w:t xml:space="preserve"> of the health and wellbeing support already provided</w:t>
            </w:r>
            <w:r w:rsidR="00C7099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FF0EA2D" w14:textId="21EAAA8E" w:rsidR="00C70993" w:rsidRDefault="004A2A72" w:rsidP="00BD1C7F">
            <w:pPr>
              <w:rPr>
                <w:rFonts w:cstheme="minorHAnsi"/>
                <w:bCs/>
                <w:sz w:val="20"/>
                <w:szCs w:val="20"/>
              </w:rPr>
            </w:pPr>
            <w:r w:rsidRPr="00605F4C">
              <w:rPr>
                <w:rFonts w:cstheme="minorHAnsi"/>
                <w:b/>
                <w:sz w:val="20"/>
                <w:szCs w:val="20"/>
              </w:rPr>
              <w:t>2.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70993">
              <w:rPr>
                <w:rFonts w:cstheme="minorHAnsi"/>
                <w:bCs/>
                <w:sz w:val="20"/>
                <w:szCs w:val="20"/>
              </w:rPr>
              <w:t xml:space="preserve">Pages 8 &amp; 9 the Organisations plans of what Ark </w:t>
            </w:r>
            <w:r w:rsidR="00A27592">
              <w:rPr>
                <w:rFonts w:cstheme="minorHAnsi"/>
                <w:bCs/>
                <w:sz w:val="20"/>
                <w:szCs w:val="20"/>
              </w:rPr>
              <w:t xml:space="preserve">are </w:t>
            </w:r>
            <w:r w:rsidR="00DD129A">
              <w:rPr>
                <w:rFonts w:cstheme="minorHAnsi"/>
                <w:bCs/>
                <w:sz w:val="20"/>
                <w:szCs w:val="20"/>
              </w:rPr>
              <w:t>aspir</w:t>
            </w:r>
            <w:r w:rsidR="00A27592">
              <w:rPr>
                <w:rFonts w:cstheme="minorHAnsi"/>
                <w:bCs/>
                <w:sz w:val="20"/>
                <w:szCs w:val="20"/>
              </w:rPr>
              <w:t xml:space="preserve">ing </w:t>
            </w:r>
            <w:r w:rsidR="00DD129A">
              <w:rPr>
                <w:rFonts w:cstheme="minorHAnsi"/>
                <w:bCs/>
                <w:sz w:val="20"/>
                <w:szCs w:val="20"/>
              </w:rPr>
              <w:t xml:space="preserve">to </w:t>
            </w:r>
            <w:r w:rsidR="003723BC">
              <w:rPr>
                <w:rFonts w:cstheme="minorHAnsi"/>
                <w:bCs/>
                <w:sz w:val="20"/>
                <w:szCs w:val="20"/>
              </w:rPr>
              <w:t>achieve,</w:t>
            </w:r>
            <w:r w:rsidR="00DD129A">
              <w:rPr>
                <w:rFonts w:cstheme="minorHAnsi"/>
                <w:bCs/>
                <w:sz w:val="20"/>
                <w:szCs w:val="20"/>
              </w:rPr>
              <w:t xml:space="preserve"> and the objectives set ou</w:t>
            </w:r>
            <w:r w:rsidR="00681052">
              <w:rPr>
                <w:rFonts w:cstheme="minorHAnsi"/>
                <w:bCs/>
                <w:sz w:val="20"/>
                <w:szCs w:val="20"/>
              </w:rPr>
              <w:t>t</w:t>
            </w:r>
            <w:r w:rsidR="00C70993">
              <w:rPr>
                <w:rFonts w:cstheme="minorHAnsi"/>
                <w:bCs/>
                <w:sz w:val="20"/>
                <w:szCs w:val="20"/>
              </w:rPr>
              <w:t xml:space="preserve"> to reach those aspirations.</w:t>
            </w:r>
          </w:p>
          <w:p w14:paraId="1EF4C0EB" w14:textId="6DFABCF1" w:rsidR="00CE07EC" w:rsidRDefault="00CE07EC" w:rsidP="00BD1C7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3E19CC" w14:textId="02A892A8" w:rsidR="009070B9" w:rsidRDefault="00506807" w:rsidP="00BD1C7F">
            <w:pPr>
              <w:rPr>
                <w:rFonts w:cstheme="minorHAnsi"/>
                <w:bCs/>
                <w:sz w:val="20"/>
                <w:szCs w:val="20"/>
              </w:rPr>
            </w:pPr>
            <w:r w:rsidRPr="00506807">
              <w:rPr>
                <w:rFonts w:cstheme="minorHAnsi"/>
                <w:b/>
                <w:sz w:val="20"/>
                <w:szCs w:val="20"/>
              </w:rPr>
              <w:t>Mr Belfall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874AB" w:rsidRPr="00C8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said that while he was happy to see the development of such a strategy and had no objections to its content, the strategy concerned a staffing matter, which was principally for the CEO unless there were financial implications for the Board's consideration</w:t>
            </w:r>
            <w:r w:rsidR="007121BB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A55C1C" w:rsidRPr="00A55C1C">
              <w:rPr>
                <w:rFonts w:cstheme="minorHAnsi"/>
                <w:b/>
                <w:sz w:val="20"/>
                <w:szCs w:val="20"/>
              </w:rPr>
              <w:t>Ms Clarke</w:t>
            </w:r>
            <w:r w:rsidR="00A55C1C">
              <w:rPr>
                <w:rFonts w:cstheme="minorHAnsi"/>
                <w:bCs/>
                <w:sz w:val="20"/>
                <w:szCs w:val="20"/>
              </w:rPr>
              <w:t xml:space="preserve"> stated th</w:t>
            </w:r>
            <w:r w:rsidR="001D377E">
              <w:rPr>
                <w:rFonts w:cstheme="minorHAnsi"/>
                <w:bCs/>
                <w:sz w:val="20"/>
                <w:szCs w:val="20"/>
              </w:rPr>
              <w:t xml:space="preserve">ere has been a huge focus on retention of staff over the years </w:t>
            </w:r>
            <w:r w:rsidR="0048406B">
              <w:rPr>
                <w:rFonts w:cstheme="minorHAnsi"/>
                <w:bCs/>
                <w:sz w:val="20"/>
                <w:szCs w:val="20"/>
              </w:rPr>
              <w:t xml:space="preserve">which has resulted in </w:t>
            </w:r>
            <w:r w:rsidR="008A1DE4" w:rsidRPr="008A1DE4">
              <w:rPr>
                <w:rFonts w:cstheme="minorHAnsi"/>
                <w:b/>
                <w:sz w:val="20"/>
                <w:szCs w:val="20"/>
              </w:rPr>
              <w:t>DPOD</w:t>
            </w:r>
            <w:r w:rsidR="008A1DE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8406B">
              <w:rPr>
                <w:rFonts w:cstheme="minorHAnsi"/>
                <w:bCs/>
                <w:sz w:val="20"/>
                <w:szCs w:val="20"/>
              </w:rPr>
              <w:t xml:space="preserve">being </w:t>
            </w:r>
            <w:r w:rsidR="008A1DE4">
              <w:rPr>
                <w:rFonts w:cstheme="minorHAnsi"/>
                <w:bCs/>
                <w:sz w:val="20"/>
                <w:szCs w:val="20"/>
              </w:rPr>
              <w:t xml:space="preserve">vigorously challenged which has led to </w:t>
            </w:r>
            <w:r w:rsidR="00B3610E">
              <w:rPr>
                <w:rFonts w:cstheme="minorHAnsi"/>
                <w:bCs/>
                <w:sz w:val="20"/>
                <w:szCs w:val="20"/>
              </w:rPr>
              <w:t xml:space="preserve">many board </w:t>
            </w:r>
            <w:r w:rsidR="008A1DE4">
              <w:rPr>
                <w:rFonts w:cstheme="minorHAnsi"/>
                <w:bCs/>
                <w:sz w:val="20"/>
                <w:szCs w:val="20"/>
              </w:rPr>
              <w:t xml:space="preserve">discussions </w:t>
            </w:r>
            <w:r w:rsidR="00B3610E">
              <w:rPr>
                <w:rFonts w:cstheme="minorHAnsi"/>
                <w:bCs/>
                <w:sz w:val="20"/>
                <w:szCs w:val="20"/>
              </w:rPr>
              <w:t xml:space="preserve">suggesting this has </w:t>
            </w:r>
            <w:r w:rsidR="009070B9">
              <w:rPr>
                <w:rFonts w:cstheme="minorHAnsi"/>
                <w:bCs/>
                <w:sz w:val="20"/>
                <w:szCs w:val="20"/>
              </w:rPr>
              <w:t xml:space="preserve">resulted in the volume and frequency of </w:t>
            </w:r>
            <w:r w:rsidR="00905677">
              <w:rPr>
                <w:rFonts w:cstheme="minorHAnsi"/>
                <w:bCs/>
                <w:sz w:val="20"/>
                <w:szCs w:val="20"/>
              </w:rPr>
              <w:t>information</w:t>
            </w:r>
            <w:r w:rsidR="009070B9">
              <w:rPr>
                <w:rFonts w:cstheme="minorHAnsi"/>
                <w:bCs/>
                <w:sz w:val="20"/>
                <w:szCs w:val="20"/>
              </w:rPr>
              <w:t xml:space="preserve"> regarding this topic. </w:t>
            </w:r>
          </w:p>
          <w:p w14:paraId="3B1ED6A2" w14:textId="6BDD9D88" w:rsidR="00AA6A16" w:rsidRDefault="00905677" w:rsidP="00BD1C7F">
            <w:pPr>
              <w:rPr>
                <w:rFonts w:cstheme="minorHAnsi"/>
                <w:bCs/>
                <w:sz w:val="20"/>
                <w:szCs w:val="20"/>
              </w:rPr>
            </w:pPr>
            <w:r w:rsidRPr="00013CE8">
              <w:rPr>
                <w:rFonts w:cstheme="minorHAnsi"/>
                <w:b/>
                <w:sz w:val="20"/>
                <w:szCs w:val="20"/>
              </w:rPr>
              <w:t xml:space="preserve">Chair </w:t>
            </w:r>
            <w:r>
              <w:rPr>
                <w:rFonts w:cstheme="minorHAnsi"/>
                <w:bCs/>
                <w:sz w:val="20"/>
                <w:szCs w:val="20"/>
              </w:rPr>
              <w:t xml:space="preserve">agreed with </w:t>
            </w:r>
            <w:r w:rsidRPr="00B3610E">
              <w:rPr>
                <w:rFonts w:cstheme="minorHAnsi"/>
                <w:b/>
                <w:sz w:val="20"/>
                <w:szCs w:val="20"/>
              </w:rPr>
              <w:t>Mr Belfall</w:t>
            </w:r>
            <w:r>
              <w:rPr>
                <w:rFonts w:cstheme="minorHAnsi"/>
                <w:bCs/>
                <w:sz w:val="20"/>
                <w:szCs w:val="20"/>
              </w:rPr>
              <w:t xml:space="preserve"> that strategy was </w:t>
            </w:r>
            <w:r w:rsidRPr="00D56F56">
              <w:rPr>
                <w:rFonts w:cstheme="minorHAnsi"/>
                <w:bCs/>
                <w:sz w:val="20"/>
                <w:szCs w:val="20"/>
              </w:rPr>
              <w:t>largely operational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E01E1">
              <w:rPr>
                <w:rFonts w:cstheme="minorHAnsi"/>
                <w:bCs/>
                <w:sz w:val="20"/>
                <w:szCs w:val="20"/>
              </w:rPr>
              <w:t xml:space="preserve">however agreed it is the right strategy at the right time for the organisation. </w:t>
            </w:r>
            <w:r w:rsidR="009E01E1" w:rsidRPr="009E01E1">
              <w:rPr>
                <w:rFonts w:cstheme="minorHAnsi"/>
                <w:b/>
                <w:sz w:val="20"/>
                <w:szCs w:val="20"/>
              </w:rPr>
              <w:t>Chair</w:t>
            </w:r>
            <w:r w:rsidR="009E01E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F27CD">
              <w:rPr>
                <w:rFonts w:cstheme="minorHAnsi"/>
                <w:bCs/>
                <w:sz w:val="20"/>
                <w:szCs w:val="20"/>
              </w:rPr>
              <w:t xml:space="preserve">suggested that time frame </w:t>
            </w:r>
            <w:r w:rsidR="00013CE8">
              <w:rPr>
                <w:rFonts w:cstheme="minorHAnsi"/>
                <w:bCs/>
                <w:sz w:val="20"/>
                <w:szCs w:val="20"/>
              </w:rPr>
              <w:t xml:space="preserve">of three years </w:t>
            </w:r>
            <w:r w:rsidR="005F27CD">
              <w:rPr>
                <w:rFonts w:cstheme="minorHAnsi"/>
                <w:bCs/>
                <w:sz w:val="20"/>
                <w:szCs w:val="20"/>
              </w:rPr>
              <w:t xml:space="preserve">may be too long </w:t>
            </w:r>
            <w:r w:rsidR="00F92849">
              <w:rPr>
                <w:rFonts w:cstheme="minorHAnsi"/>
                <w:bCs/>
                <w:sz w:val="20"/>
                <w:szCs w:val="20"/>
              </w:rPr>
              <w:t xml:space="preserve">asking </w:t>
            </w:r>
            <w:r w:rsidR="00D865B7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D56F56">
              <w:rPr>
                <w:rFonts w:cstheme="minorHAnsi"/>
                <w:bCs/>
                <w:sz w:val="20"/>
                <w:szCs w:val="20"/>
              </w:rPr>
              <w:t>timeline</w:t>
            </w:r>
            <w:r w:rsidR="00DB47AD">
              <w:rPr>
                <w:rFonts w:cstheme="minorHAnsi"/>
                <w:bCs/>
                <w:sz w:val="20"/>
                <w:szCs w:val="20"/>
              </w:rPr>
              <w:t xml:space="preserve"> for </w:t>
            </w:r>
            <w:r w:rsidR="00D865B7">
              <w:rPr>
                <w:rFonts w:cstheme="minorHAnsi"/>
                <w:bCs/>
                <w:sz w:val="20"/>
                <w:szCs w:val="20"/>
              </w:rPr>
              <w:t xml:space="preserve">review </w:t>
            </w:r>
            <w:r w:rsidR="009B21BC">
              <w:rPr>
                <w:rFonts w:cstheme="minorHAnsi"/>
                <w:bCs/>
                <w:sz w:val="20"/>
                <w:szCs w:val="20"/>
              </w:rPr>
              <w:t>and how feedback w</w:t>
            </w:r>
            <w:r w:rsidR="000532D2">
              <w:rPr>
                <w:rFonts w:cstheme="minorHAnsi"/>
                <w:bCs/>
                <w:sz w:val="20"/>
                <w:szCs w:val="20"/>
              </w:rPr>
              <w:t xml:space="preserve">ill be </w:t>
            </w:r>
            <w:r w:rsidR="009B21BC">
              <w:rPr>
                <w:rFonts w:cstheme="minorHAnsi"/>
                <w:bCs/>
                <w:sz w:val="20"/>
                <w:szCs w:val="20"/>
              </w:rPr>
              <w:t xml:space="preserve">sought to gauge </w:t>
            </w:r>
            <w:r w:rsidR="00D56F56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DB47AD">
              <w:rPr>
                <w:rFonts w:cstheme="minorHAnsi"/>
                <w:bCs/>
                <w:sz w:val="20"/>
                <w:szCs w:val="20"/>
              </w:rPr>
              <w:t>strategies effectiveness</w:t>
            </w:r>
            <w:r w:rsidR="0006266F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06266F" w:rsidRPr="0006266F">
              <w:rPr>
                <w:rFonts w:cstheme="minorHAnsi"/>
                <w:b/>
                <w:sz w:val="20"/>
                <w:szCs w:val="20"/>
              </w:rPr>
              <w:t xml:space="preserve">DPOD </w:t>
            </w:r>
            <w:r w:rsidR="0006266F">
              <w:rPr>
                <w:rFonts w:cstheme="minorHAnsi"/>
                <w:bCs/>
                <w:sz w:val="20"/>
                <w:szCs w:val="20"/>
              </w:rPr>
              <w:t xml:space="preserve">responded that </w:t>
            </w:r>
            <w:r w:rsidR="00AA6A16">
              <w:rPr>
                <w:rFonts w:cstheme="minorHAnsi"/>
                <w:bCs/>
                <w:sz w:val="20"/>
                <w:szCs w:val="20"/>
              </w:rPr>
              <w:t xml:space="preserve">following approval of strategy </w:t>
            </w:r>
            <w:r w:rsidR="00BA1E00">
              <w:rPr>
                <w:rFonts w:cstheme="minorHAnsi"/>
                <w:bCs/>
                <w:sz w:val="20"/>
                <w:szCs w:val="20"/>
              </w:rPr>
              <w:t xml:space="preserve">implementation plan would be </w:t>
            </w:r>
            <w:r w:rsidR="00A919BC">
              <w:rPr>
                <w:rFonts w:cstheme="minorHAnsi"/>
                <w:bCs/>
                <w:sz w:val="20"/>
                <w:szCs w:val="20"/>
              </w:rPr>
              <w:t>developed</w:t>
            </w:r>
            <w:r w:rsidR="0006266F">
              <w:rPr>
                <w:rFonts w:cstheme="minorHAnsi"/>
                <w:bCs/>
                <w:sz w:val="20"/>
                <w:szCs w:val="20"/>
              </w:rPr>
              <w:t xml:space="preserve"> with L</w:t>
            </w:r>
            <w:r w:rsidR="00BA1E00">
              <w:rPr>
                <w:rFonts w:cstheme="minorHAnsi"/>
                <w:bCs/>
                <w:sz w:val="20"/>
                <w:szCs w:val="20"/>
              </w:rPr>
              <w:t>eadership monitor</w:t>
            </w:r>
            <w:r w:rsidR="0006266F">
              <w:rPr>
                <w:rFonts w:cstheme="minorHAnsi"/>
                <w:bCs/>
                <w:sz w:val="20"/>
                <w:szCs w:val="20"/>
              </w:rPr>
              <w:t>ing.</w:t>
            </w:r>
          </w:p>
          <w:p w14:paraId="23C79F33" w14:textId="57D2578C" w:rsidR="000532D2" w:rsidRDefault="00F576C8" w:rsidP="00BD1C7F">
            <w:pPr>
              <w:rPr>
                <w:rFonts w:cstheme="minorHAnsi"/>
                <w:bCs/>
                <w:sz w:val="20"/>
                <w:szCs w:val="20"/>
              </w:rPr>
            </w:pPr>
            <w:r w:rsidRPr="00F576C8">
              <w:rPr>
                <w:rFonts w:cstheme="minorHAnsi"/>
                <w:b/>
                <w:sz w:val="20"/>
                <w:szCs w:val="20"/>
              </w:rPr>
              <w:t>Mr Proudfoot</w:t>
            </w:r>
            <w:r>
              <w:rPr>
                <w:rFonts w:cstheme="minorHAnsi"/>
                <w:bCs/>
                <w:sz w:val="20"/>
                <w:szCs w:val="20"/>
              </w:rPr>
              <w:t xml:space="preserve"> stated having a different view of that of </w:t>
            </w:r>
            <w:r w:rsidRPr="00EF220C">
              <w:rPr>
                <w:rFonts w:cstheme="minorHAnsi"/>
                <w:b/>
                <w:sz w:val="20"/>
                <w:szCs w:val="20"/>
              </w:rPr>
              <w:t>Mr Belfall</w:t>
            </w:r>
            <w:r>
              <w:rPr>
                <w:rFonts w:cstheme="minorHAnsi"/>
                <w:bCs/>
                <w:sz w:val="20"/>
                <w:szCs w:val="20"/>
              </w:rPr>
              <w:t xml:space="preserve"> highlighting that the health &amp; </w:t>
            </w:r>
            <w:r w:rsidR="00D363B4">
              <w:rPr>
                <w:rFonts w:cstheme="minorHAnsi"/>
                <w:bCs/>
                <w:sz w:val="20"/>
                <w:szCs w:val="20"/>
              </w:rPr>
              <w:t>wellbeing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of staff direct</w:t>
            </w:r>
            <w:r w:rsidR="00EF220C">
              <w:rPr>
                <w:rFonts w:cstheme="minorHAnsi"/>
                <w:bCs/>
                <w:sz w:val="20"/>
                <w:szCs w:val="20"/>
              </w:rPr>
              <w:t>ly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F220C">
              <w:rPr>
                <w:rFonts w:cstheme="minorHAnsi"/>
                <w:bCs/>
                <w:sz w:val="20"/>
                <w:szCs w:val="20"/>
              </w:rPr>
              <w:t xml:space="preserve">affects </w:t>
            </w:r>
            <w:r w:rsidR="00B543DB">
              <w:rPr>
                <w:rFonts w:cstheme="minorHAnsi"/>
                <w:bCs/>
                <w:sz w:val="20"/>
                <w:szCs w:val="20"/>
              </w:rPr>
              <w:t xml:space="preserve">the level of quality and support the organisation </w:t>
            </w:r>
            <w:r w:rsidR="00A919BC">
              <w:rPr>
                <w:rFonts w:cstheme="minorHAnsi"/>
                <w:bCs/>
                <w:sz w:val="20"/>
                <w:szCs w:val="20"/>
              </w:rPr>
              <w:t>provides</w:t>
            </w:r>
            <w:r w:rsidR="00B543D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A0EF1">
              <w:rPr>
                <w:rFonts w:cstheme="minorHAnsi"/>
                <w:bCs/>
                <w:sz w:val="20"/>
                <w:szCs w:val="20"/>
              </w:rPr>
              <w:t>Ark’s</w:t>
            </w:r>
            <w:r w:rsidR="00B543DB">
              <w:rPr>
                <w:rFonts w:cstheme="minorHAnsi"/>
                <w:bCs/>
                <w:sz w:val="20"/>
                <w:szCs w:val="20"/>
              </w:rPr>
              <w:t xml:space="preserve"> service users </w:t>
            </w:r>
            <w:r w:rsidR="00D363B4">
              <w:rPr>
                <w:rFonts w:cstheme="minorHAnsi"/>
                <w:bCs/>
                <w:sz w:val="20"/>
                <w:szCs w:val="20"/>
              </w:rPr>
              <w:t>welcoming not only strategy but hearing paper today</w:t>
            </w:r>
            <w:r w:rsidR="0061701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E8427D">
              <w:rPr>
                <w:rFonts w:cstheme="minorHAnsi"/>
                <w:bCs/>
                <w:sz w:val="20"/>
                <w:szCs w:val="20"/>
              </w:rPr>
              <w:t xml:space="preserve">Agreed with </w:t>
            </w:r>
            <w:r w:rsidR="0061701A" w:rsidRPr="00E8427D">
              <w:rPr>
                <w:rFonts w:cstheme="minorHAnsi"/>
                <w:b/>
                <w:sz w:val="20"/>
                <w:szCs w:val="20"/>
              </w:rPr>
              <w:t>Chair</w:t>
            </w:r>
            <w:r w:rsidR="00E8427D" w:rsidRPr="00E8427D">
              <w:rPr>
                <w:rFonts w:cstheme="minorHAnsi"/>
                <w:b/>
                <w:sz w:val="20"/>
                <w:szCs w:val="20"/>
              </w:rPr>
              <w:t>s</w:t>
            </w:r>
            <w:r w:rsidR="0061701A" w:rsidRPr="00E842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1701A">
              <w:rPr>
                <w:rFonts w:cstheme="minorHAnsi"/>
                <w:bCs/>
                <w:sz w:val="20"/>
                <w:szCs w:val="20"/>
              </w:rPr>
              <w:t xml:space="preserve">opinion </w:t>
            </w:r>
            <w:r w:rsidR="00E8427D">
              <w:rPr>
                <w:rFonts w:cstheme="minorHAnsi"/>
                <w:bCs/>
                <w:sz w:val="20"/>
                <w:szCs w:val="20"/>
              </w:rPr>
              <w:t xml:space="preserve">that </w:t>
            </w:r>
            <w:r w:rsidR="0061701A">
              <w:rPr>
                <w:rFonts w:cstheme="minorHAnsi"/>
                <w:bCs/>
                <w:sz w:val="20"/>
                <w:szCs w:val="20"/>
              </w:rPr>
              <w:t xml:space="preserve">board </w:t>
            </w:r>
            <w:r w:rsidR="00E8427D">
              <w:rPr>
                <w:rFonts w:cstheme="minorHAnsi"/>
                <w:bCs/>
                <w:sz w:val="20"/>
                <w:szCs w:val="20"/>
              </w:rPr>
              <w:t xml:space="preserve">should be </w:t>
            </w:r>
            <w:r w:rsidR="009A0953">
              <w:rPr>
                <w:rFonts w:cstheme="minorHAnsi"/>
                <w:bCs/>
                <w:sz w:val="20"/>
                <w:szCs w:val="20"/>
              </w:rPr>
              <w:t xml:space="preserve">aware of </w:t>
            </w:r>
            <w:r w:rsidR="002D1FB8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9A0953">
              <w:rPr>
                <w:rFonts w:cstheme="minorHAnsi"/>
                <w:bCs/>
                <w:sz w:val="20"/>
                <w:szCs w:val="20"/>
              </w:rPr>
              <w:t>strategies existence</w:t>
            </w:r>
            <w:r w:rsidR="00866851">
              <w:rPr>
                <w:rFonts w:cstheme="minorHAnsi"/>
                <w:bCs/>
                <w:sz w:val="20"/>
                <w:szCs w:val="20"/>
              </w:rPr>
              <w:t xml:space="preserve"> and </w:t>
            </w:r>
            <w:r w:rsidR="00532A3E">
              <w:rPr>
                <w:rFonts w:cstheme="minorHAnsi"/>
                <w:bCs/>
                <w:sz w:val="20"/>
                <w:szCs w:val="20"/>
              </w:rPr>
              <w:t xml:space="preserve">the opportunity to </w:t>
            </w:r>
            <w:r w:rsidR="00866851">
              <w:rPr>
                <w:rFonts w:cstheme="minorHAnsi"/>
                <w:bCs/>
                <w:sz w:val="20"/>
                <w:szCs w:val="20"/>
              </w:rPr>
              <w:t xml:space="preserve">review </w:t>
            </w:r>
            <w:r w:rsidR="0061701A">
              <w:rPr>
                <w:rFonts w:cstheme="minorHAnsi"/>
                <w:bCs/>
                <w:sz w:val="20"/>
                <w:szCs w:val="20"/>
              </w:rPr>
              <w:t>paper</w:t>
            </w:r>
            <w:r w:rsidR="001F4B33">
              <w:rPr>
                <w:rFonts w:cstheme="minorHAnsi"/>
                <w:bCs/>
                <w:sz w:val="20"/>
                <w:szCs w:val="20"/>
              </w:rPr>
              <w:t xml:space="preserve">. Mr Proudfoot stated he would like to see strategy </w:t>
            </w:r>
            <w:r w:rsidR="00E97944">
              <w:rPr>
                <w:rFonts w:cstheme="minorHAnsi"/>
                <w:bCs/>
                <w:sz w:val="20"/>
                <w:szCs w:val="20"/>
              </w:rPr>
              <w:t>implement</w:t>
            </w:r>
            <w:r w:rsidR="001F4B33">
              <w:rPr>
                <w:rFonts w:cstheme="minorHAnsi"/>
                <w:bCs/>
                <w:sz w:val="20"/>
                <w:szCs w:val="20"/>
              </w:rPr>
              <w:t xml:space="preserve">ed with a </w:t>
            </w:r>
            <w:r w:rsidR="00E97944">
              <w:rPr>
                <w:rFonts w:cstheme="minorHAnsi"/>
                <w:bCs/>
                <w:sz w:val="20"/>
                <w:szCs w:val="20"/>
              </w:rPr>
              <w:t xml:space="preserve">report back to board </w:t>
            </w:r>
            <w:r w:rsidR="001F4B33">
              <w:rPr>
                <w:rFonts w:cstheme="minorHAnsi"/>
                <w:bCs/>
                <w:sz w:val="20"/>
                <w:szCs w:val="20"/>
              </w:rPr>
              <w:t xml:space="preserve">when the impact of </w:t>
            </w:r>
            <w:r w:rsidR="00E97944">
              <w:rPr>
                <w:rFonts w:cstheme="minorHAnsi"/>
                <w:bCs/>
                <w:sz w:val="20"/>
                <w:szCs w:val="20"/>
              </w:rPr>
              <w:t>strategy</w:t>
            </w:r>
            <w:r w:rsidR="00532A3E">
              <w:rPr>
                <w:rFonts w:cstheme="minorHAnsi"/>
                <w:bCs/>
                <w:sz w:val="20"/>
                <w:szCs w:val="20"/>
              </w:rPr>
              <w:t xml:space="preserve"> is known</w:t>
            </w:r>
            <w:r w:rsidR="00BF77D3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CA6740">
              <w:rPr>
                <w:rFonts w:cstheme="minorHAnsi"/>
                <w:bCs/>
                <w:sz w:val="20"/>
                <w:szCs w:val="20"/>
              </w:rPr>
              <w:t xml:space="preserve">On closing </w:t>
            </w:r>
            <w:r w:rsidR="00BF77D3" w:rsidRPr="00532A3E">
              <w:rPr>
                <w:rFonts w:cstheme="minorHAnsi"/>
                <w:b/>
                <w:sz w:val="20"/>
                <w:szCs w:val="20"/>
              </w:rPr>
              <w:t>Mr Proudfoot</w:t>
            </w:r>
            <w:r w:rsidR="00BF77D3">
              <w:rPr>
                <w:rFonts w:cstheme="minorHAnsi"/>
                <w:bCs/>
                <w:sz w:val="20"/>
                <w:szCs w:val="20"/>
              </w:rPr>
              <w:t xml:space="preserve"> asked for clarification on page 8 items 17 and 18 if </w:t>
            </w:r>
            <w:r w:rsidR="00A919BC">
              <w:rPr>
                <w:rFonts w:cstheme="minorHAnsi"/>
                <w:bCs/>
                <w:sz w:val="20"/>
                <w:szCs w:val="20"/>
              </w:rPr>
              <w:t xml:space="preserve">this </w:t>
            </w:r>
            <w:r w:rsidR="00CA6740">
              <w:rPr>
                <w:rFonts w:cstheme="minorHAnsi"/>
                <w:bCs/>
                <w:sz w:val="20"/>
                <w:szCs w:val="20"/>
              </w:rPr>
              <w:t xml:space="preserve">captures </w:t>
            </w:r>
            <w:r w:rsidR="008A5886">
              <w:rPr>
                <w:rFonts w:cstheme="minorHAnsi"/>
                <w:bCs/>
                <w:sz w:val="20"/>
                <w:szCs w:val="20"/>
              </w:rPr>
              <w:t xml:space="preserve">how managers support staff or </w:t>
            </w:r>
            <w:r w:rsidR="000532D2">
              <w:rPr>
                <w:rFonts w:cstheme="minorHAnsi"/>
                <w:bCs/>
                <w:sz w:val="20"/>
                <w:szCs w:val="20"/>
              </w:rPr>
              <w:t>how man</w:t>
            </w:r>
            <w:r w:rsidR="00CA6740">
              <w:rPr>
                <w:rFonts w:cstheme="minorHAnsi"/>
                <w:bCs/>
                <w:sz w:val="20"/>
                <w:szCs w:val="20"/>
              </w:rPr>
              <w:t>a</w:t>
            </w:r>
            <w:r w:rsidR="000532D2">
              <w:rPr>
                <w:rFonts w:cstheme="minorHAnsi"/>
                <w:bCs/>
                <w:sz w:val="20"/>
                <w:szCs w:val="20"/>
              </w:rPr>
              <w:t>gers are performance man</w:t>
            </w:r>
            <w:r w:rsidR="00A919BC">
              <w:rPr>
                <w:rFonts w:cstheme="minorHAnsi"/>
                <w:bCs/>
                <w:sz w:val="20"/>
                <w:szCs w:val="20"/>
              </w:rPr>
              <w:t>a</w:t>
            </w:r>
            <w:r w:rsidR="000532D2">
              <w:rPr>
                <w:rFonts w:cstheme="minorHAnsi"/>
                <w:bCs/>
                <w:sz w:val="20"/>
                <w:szCs w:val="20"/>
              </w:rPr>
              <w:t>ged.</w:t>
            </w:r>
            <w:r w:rsidR="00CA674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0E7C" w:rsidRPr="00D10E7C">
              <w:rPr>
                <w:rFonts w:cstheme="minorHAnsi"/>
                <w:b/>
                <w:sz w:val="20"/>
                <w:szCs w:val="20"/>
              </w:rPr>
              <w:t>DPOD</w:t>
            </w:r>
            <w:r w:rsidR="00D10E7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53D19">
              <w:rPr>
                <w:rFonts w:cstheme="minorHAnsi"/>
                <w:bCs/>
                <w:sz w:val="20"/>
                <w:szCs w:val="20"/>
              </w:rPr>
              <w:t xml:space="preserve">clarified that the former was correct. </w:t>
            </w:r>
          </w:p>
          <w:p w14:paraId="54B06141" w14:textId="77777777" w:rsidR="00454868" w:rsidRDefault="00454868" w:rsidP="00BD1C7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C8843A" w14:textId="7AE8EBF0" w:rsidR="0017179C" w:rsidRDefault="00D70F64" w:rsidP="00BD1C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Board Members reviewed</w:t>
            </w:r>
            <w:r w:rsidR="004C3884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63CFF740" w14:textId="4E71E888" w:rsidR="00D70F64" w:rsidRPr="00D70F64" w:rsidRDefault="00D70F64" w:rsidP="00BD1C7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D70F64">
              <w:rPr>
                <w:rFonts w:cstheme="minorHAnsi"/>
                <w:bCs/>
                <w:sz w:val="20"/>
                <w:szCs w:val="20"/>
              </w:rPr>
              <w:t>Pages 6 &amp; 7</w:t>
            </w:r>
          </w:p>
          <w:p w14:paraId="6FF8C716" w14:textId="41CA9458" w:rsidR="00D70F64" w:rsidRDefault="00D70F64" w:rsidP="00BD1C7F">
            <w:pPr>
              <w:rPr>
                <w:rFonts w:cstheme="minorHAnsi"/>
                <w:bCs/>
                <w:sz w:val="20"/>
                <w:szCs w:val="20"/>
              </w:rPr>
            </w:pPr>
            <w:r w:rsidRPr="00D70F64">
              <w:rPr>
                <w:rFonts w:cstheme="minorHAnsi"/>
                <w:b/>
                <w:sz w:val="20"/>
                <w:szCs w:val="20"/>
              </w:rPr>
              <w:t>2.</w:t>
            </w:r>
            <w:r w:rsidRPr="00D70F64">
              <w:rPr>
                <w:rFonts w:cstheme="minorHAnsi"/>
                <w:bCs/>
                <w:sz w:val="20"/>
                <w:szCs w:val="20"/>
              </w:rPr>
              <w:t xml:space="preserve"> Pages 8 &amp; 9</w:t>
            </w:r>
          </w:p>
          <w:p w14:paraId="2DD60732" w14:textId="6ED3B102" w:rsidR="00896D11" w:rsidRPr="00AC46D4" w:rsidRDefault="00D85428" w:rsidP="00D8542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Members</w:t>
            </w:r>
            <w:r w:rsidR="007056D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96D11">
              <w:rPr>
                <w:rFonts w:cstheme="minorHAnsi"/>
                <w:b/>
                <w:sz w:val="20"/>
                <w:szCs w:val="20"/>
              </w:rPr>
              <w:t xml:space="preserve">approved </w:t>
            </w:r>
            <w:r w:rsidR="00896D11" w:rsidRPr="00BD1C7F">
              <w:rPr>
                <w:rFonts w:cstheme="minorHAnsi"/>
                <w:b/>
                <w:sz w:val="20"/>
                <w:szCs w:val="20"/>
              </w:rPr>
              <w:t>Employee Wellbeing Strategy</w:t>
            </w:r>
          </w:p>
        </w:tc>
      </w:tr>
      <w:tr w:rsidR="008D7ABA" w:rsidRPr="009A2A81" w14:paraId="1AC1873B" w14:textId="77777777" w:rsidTr="008D7ABA">
        <w:trPr>
          <w:gridAfter w:val="1"/>
          <w:wAfter w:w="11" w:type="dxa"/>
          <w:trHeight w:val="273"/>
        </w:trPr>
        <w:tc>
          <w:tcPr>
            <w:tcW w:w="704" w:type="dxa"/>
            <w:tcBorders>
              <w:bottom w:val="single" w:sz="4" w:space="0" w:color="auto"/>
            </w:tcBorders>
          </w:tcPr>
          <w:p w14:paraId="7E41D826" w14:textId="1B819E8D" w:rsidR="008D7ABA" w:rsidRDefault="008D7ABA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lastRenderedPageBreak/>
              <w:t>10.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3F0E1828" w14:textId="3E90A06F" w:rsidR="008D7ABA" w:rsidRPr="008D7ABA" w:rsidRDefault="008D7ABA" w:rsidP="008D7AB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903F8">
              <w:rPr>
                <w:rFonts w:cstheme="minorHAnsi"/>
                <w:b/>
                <w:bCs/>
                <w:sz w:val="20"/>
                <w:szCs w:val="20"/>
              </w:rPr>
              <w:t>Corporate Objectives 24/2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D678AF" w:rsidRPr="009A2A81" w14:paraId="0BD5B63F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01E636C8" w14:textId="076A7E72" w:rsidR="00D678AF" w:rsidRPr="009A2A81" w:rsidRDefault="00D678AF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59DF8FC" w14:textId="49918E42" w:rsidR="003E5D29" w:rsidRDefault="00A35C69" w:rsidP="007903F8">
            <w:pPr>
              <w:rPr>
                <w:rFonts w:cstheme="minorHAnsi"/>
                <w:sz w:val="20"/>
                <w:szCs w:val="20"/>
              </w:rPr>
            </w:pPr>
            <w:r w:rsidRPr="00A35C69">
              <w:rPr>
                <w:rFonts w:cstheme="minorHAnsi"/>
                <w:b/>
                <w:bCs/>
                <w:sz w:val="20"/>
                <w:szCs w:val="20"/>
              </w:rPr>
              <w:t xml:space="preserve">CEO </w:t>
            </w:r>
            <w:r w:rsidR="009B130C" w:rsidRPr="003E5D29">
              <w:rPr>
                <w:rFonts w:cstheme="minorHAnsi"/>
                <w:sz w:val="20"/>
                <w:szCs w:val="20"/>
              </w:rPr>
              <w:t xml:space="preserve">explained that objectives form part of </w:t>
            </w:r>
            <w:r w:rsidR="007C0F0F" w:rsidRPr="003E5D29">
              <w:rPr>
                <w:rFonts w:cstheme="minorHAnsi"/>
                <w:sz w:val="20"/>
                <w:szCs w:val="20"/>
              </w:rPr>
              <w:t xml:space="preserve">year two </w:t>
            </w:r>
            <w:r w:rsidR="003E5D29" w:rsidRPr="003E5D29">
              <w:rPr>
                <w:rFonts w:cstheme="minorHAnsi"/>
                <w:sz w:val="20"/>
                <w:szCs w:val="20"/>
              </w:rPr>
              <w:t>from strategy</w:t>
            </w:r>
            <w:r w:rsidR="009B130C" w:rsidRPr="003E5D29">
              <w:rPr>
                <w:rFonts w:cstheme="minorHAnsi"/>
                <w:sz w:val="20"/>
                <w:szCs w:val="20"/>
              </w:rPr>
              <w:t xml:space="preserve"> </w:t>
            </w:r>
            <w:r w:rsidR="003E5D29" w:rsidRPr="003E5D29">
              <w:rPr>
                <w:rFonts w:cstheme="minorHAnsi"/>
                <w:sz w:val="20"/>
                <w:szCs w:val="20"/>
              </w:rPr>
              <w:t>that was agreed last year</w:t>
            </w:r>
            <w:r w:rsidR="003E5D29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196F16" w:rsidRPr="003E5D29">
              <w:rPr>
                <w:rFonts w:cstheme="minorHAnsi"/>
                <w:sz w:val="20"/>
                <w:szCs w:val="20"/>
              </w:rPr>
              <w:t>Referred</w:t>
            </w:r>
            <w:r w:rsidR="003E5D29" w:rsidRPr="003E5D29">
              <w:rPr>
                <w:rFonts w:cstheme="minorHAnsi"/>
                <w:sz w:val="20"/>
                <w:szCs w:val="20"/>
              </w:rPr>
              <w:t xml:space="preserve"> to</w:t>
            </w:r>
            <w:r w:rsidR="003E5D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4724B">
              <w:rPr>
                <w:rFonts w:cstheme="minorHAnsi"/>
                <w:b/>
                <w:bCs/>
                <w:sz w:val="20"/>
                <w:szCs w:val="20"/>
              </w:rPr>
              <w:t xml:space="preserve">DFDI </w:t>
            </w:r>
            <w:r w:rsidR="00D014BD" w:rsidRPr="003E5D29">
              <w:rPr>
                <w:rFonts w:cstheme="minorHAnsi"/>
                <w:sz w:val="20"/>
                <w:szCs w:val="20"/>
              </w:rPr>
              <w:t>five-year</w:t>
            </w:r>
            <w:r w:rsidR="003E5D29" w:rsidRPr="003E5D29">
              <w:rPr>
                <w:rFonts w:cstheme="minorHAnsi"/>
                <w:sz w:val="20"/>
                <w:szCs w:val="20"/>
              </w:rPr>
              <w:t xml:space="preserve"> financial plan and how this</w:t>
            </w:r>
            <w:r w:rsidR="005A06E0">
              <w:rPr>
                <w:rFonts w:cstheme="minorHAnsi"/>
                <w:sz w:val="20"/>
                <w:szCs w:val="20"/>
              </w:rPr>
              <w:t xml:space="preserve"> s</w:t>
            </w:r>
            <w:r w:rsidR="004855C4">
              <w:rPr>
                <w:rFonts w:cstheme="minorHAnsi"/>
                <w:sz w:val="20"/>
                <w:szCs w:val="20"/>
              </w:rPr>
              <w:t>u</w:t>
            </w:r>
            <w:r w:rsidR="005A06E0">
              <w:rPr>
                <w:rFonts w:cstheme="minorHAnsi"/>
                <w:sz w:val="20"/>
                <w:szCs w:val="20"/>
              </w:rPr>
              <w:t>pports</w:t>
            </w:r>
            <w:r w:rsidR="003E5D29">
              <w:rPr>
                <w:rFonts w:cstheme="minorHAnsi"/>
                <w:sz w:val="20"/>
                <w:szCs w:val="20"/>
              </w:rPr>
              <w:t xml:space="preserve"> </w:t>
            </w:r>
            <w:r w:rsidR="003E5D29" w:rsidRPr="003E5D29">
              <w:rPr>
                <w:rFonts w:cstheme="minorHAnsi"/>
                <w:sz w:val="20"/>
                <w:szCs w:val="20"/>
              </w:rPr>
              <w:t xml:space="preserve">strategy. </w:t>
            </w:r>
            <w:r w:rsidR="00B36E14">
              <w:rPr>
                <w:rFonts w:cstheme="minorHAnsi"/>
                <w:sz w:val="20"/>
                <w:szCs w:val="20"/>
              </w:rPr>
              <w:t xml:space="preserve">Highlighted </w:t>
            </w:r>
            <w:r w:rsidR="005A06E0">
              <w:rPr>
                <w:rFonts w:cstheme="minorHAnsi"/>
                <w:sz w:val="20"/>
                <w:szCs w:val="20"/>
              </w:rPr>
              <w:t xml:space="preserve">that he </w:t>
            </w:r>
            <w:r w:rsidR="00B36E14">
              <w:rPr>
                <w:rFonts w:cstheme="minorHAnsi"/>
                <w:sz w:val="20"/>
                <w:szCs w:val="20"/>
              </w:rPr>
              <w:t xml:space="preserve">hopes </w:t>
            </w:r>
            <w:r w:rsidR="005A06E0">
              <w:rPr>
                <w:rFonts w:cstheme="minorHAnsi"/>
                <w:sz w:val="20"/>
                <w:szCs w:val="20"/>
              </w:rPr>
              <w:t xml:space="preserve">new reporting format </w:t>
            </w:r>
            <w:r w:rsidR="00B36E14">
              <w:rPr>
                <w:rFonts w:cstheme="minorHAnsi"/>
                <w:sz w:val="20"/>
                <w:szCs w:val="20"/>
              </w:rPr>
              <w:t xml:space="preserve">make information clearer </w:t>
            </w:r>
            <w:r w:rsidR="00BB12DC">
              <w:rPr>
                <w:rFonts w:cstheme="minorHAnsi"/>
                <w:sz w:val="20"/>
                <w:szCs w:val="20"/>
              </w:rPr>
              <w:t>to relay to</w:t>
            </w:r>
            <w:r w:rsidR="005A06E0">
              <w:rPr>
                <w:rFonts w:cstheme="minorHAnsi"/>
                <w:sz w:val="20"/>
                <w:szCs w:val="20"/>
              </w:rPr>
              <w:t xml:space="preserve"> </w:t>
            </w:r>
            <w:r w:rsidR="00B36E14">
              <w:rPr>
                <w:rFonts w:cstheme="minorHAnsi"/>
                <w:sz w:val="20"/>
                <w:szCs w:val="20"/>
              </w:rPr>
              <w:t>board</w:t>
            </w:r>
            <w:r w:rsidR="00BB12DC">
              <w:rPr>
                <w:rFonts w:cstheme="minorHAnsi"/>
                <w:sz w:val="20"/>
                <w:szCs w:val="20"/>
              </w:rPr>
              <w:t xml:space="preserve">. Reports will be provided each </w:t>
            </w:r>
            <w:r w:rsidR="0035273B">
              <w:rPr>
                <w:rFonts w:cstheme="minorHAnsi"/>
                <w:sz w:val="20"/>
                <w:szCs w:val="20"/>
              </w:rPr>
              <w:t>quarter</w:t>
            </w:r>
            <w:r w:rsidR="00B36E14">
              <w:rPr>
                <w:rFonts w:cstheme="minorHAnsi"/>
                <w:sz w:val="20"/>
                <w:szCs w:val="20"/>
              </w:rPr>
              <w:t xml:space="preserve"> </w:t>
            </w:r>
            <w:r w:rsidR="00CD278A">
              <w:rPr>
                <w:rFonts w:cstheme="minorHAnsi"/>
                <w:sz w:val="20"/>
                <w:szCs w:val="20"/>
              </w:rPr>
              <w:t xml:space="preserve">with </w:t>
            </w:r>
            <w:r w:rsidR="00A72160">
              <w:rPr>
                <w:rFonts w:cstheme="minorHAnsi"/>
                <w:sz w:val="20"/>
                <w:szCs w:val="20"/>
              </w:rPr>
              <w:t xml:space="preserve">status </w:t>
            </w:r>
            <w:r w:rsidR="00CD278A">
              <w:rPr>
                <w:rFonts w:cstheme="minorHAnsi"/>
                <w:sz w:val="20"/>
                <w:szCs w:val="20"/>
              </w:rPr>
              <w:t xml:space="preserve">of </w:t>
            </w:r>
            <w:r w:rsidR="0035273B" w:rsidRPr="0035273B">
              <w:rPr>
                <w:rFonts w:cstheme="minorHAnsi"/>
                <w:sz w:val="20"/>
                <w:szCs w:val="20"/>
              </w:rPr>
              <w:t>each objective</w:t>
            </w:r>
            <w:r w:rsidR="00A721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D278A">
              <w:rPr>
                <w:rFonts w:cstheme="minorHAnsi"/>
                <w:sz w:val="20"/>
                <w:szCs w:val="20"/>
              </w:rPr>
              <w:t xml:space="preserve">and </w:t>
            </w:r>
            <w:r w:rsidR="00A03B80">
              <w:rPr>
                <w:rFonts w:cstheme="minorHAnsi"/>
                <w:sz w:val="20"/>
                <w:szCs w:val="20"/>
              </w:rPr>
              <w:t>percentage complet</w:t>
            </w:r>
            <w:r w:rsidR="00CD278A">
              <w:rPr>
                <w:rFonts w:cstheme="minorHAnsi"/>
                <w:sz w:val="20"/>
                <w:szCs w:val="20"/>
              </w:rPr>
              <w:t xml:space="preserve">ion for each objective </w:t>
            </w:r>
            <w:r w:rsidR="00A03B80">
              <w:rPr>
                <w:rFonts w:cstheme="minorHAnsi"/>
                <w:sz w:val="20"/>
                <w:szCs w:val="20"/>
              </w:rPr>
              <w:t xml:space="preserve">along with </w:t>
            </w:r>
            <w:r w:rsidR="004855C4">
              <w:rPr>
                <w:rFonts w:cstheme="minorHAnsi"/>
                <w:sz w:val="20"/>
                <w:szCs w:val="20"/>
              </w:rPr>
              <w:t xml:space="preserve">detail </w:t>
            </w:r>
            <w:r w:rsidR="00A72160" w:rsidRPr="00A72160">
              <w:rPr>
                <w:rFonts w:cstheme="minorHAnsi"/>
                <w:sz w:val="20"/>
                <w:szCs w:val="20"/>
              </w:rPr>
              <w:t>surrounding this</w:t>
            </w:r>
            <w:r w:rsidR="00A72160">
              <w:rPr>
                <w:rFonts w:cstheme="minorHAnsi"/>
                <w:sz w:val="20"/>
                <w:szCs w:val="20"/>
              </w:rPr>
              <w:t>.</w:t>
            </w:r>
            <w:r w:rsidR="00D014BD">
              <w:rPr>
                <w:rFonts w:cstheme="minorHAnsi"/>
                <w:sz w:val="20"/>
                <w:szCs w:val="20"/>
              </w:rPr>
              <w:t xml:space="preserve"> </w:t>
            </w:r>
            <w:r w:rsidR="00271260">
              <w:rPr>
                <w:rFonts w:cstheme="minorHAnsi"/>
                <w:sz w:val="20"/>
                <w:szCs w:val="20"/>
              </w:rPr>
              <w:t>Referenced front page and how this demonstrate</w:t>
            </w:r>
            <w:r w:rsidR="00EF7AC6">
              <w:rPr>
                <w:rFonts w:cstheme="minorHAnsi"/>
                <w:sz w:val="20"/>
                <w:szCs w:val="20"/>
              </w:rPr>
              <w:t xml:space="preserve">s </w:t>
            </w:r>
            <w:r w:rsidR="00691EFE">
              <w:rPr>
                <w:rFonts w:cstheme="minorHAnsi"/>
                <w:sz w:val="20"/>
                <w:szCs w:val="20"/>
              </w:rPr>
              <w:t xml:space="preserve">that </w:t>
            </w:r>
            <w:r w:rsidR="00EF7AC6">
              <w:rPr>
                <w:rFonts w:cstheme="minorHAnsi"/>
                <w:sz w:val="20"/>
                <w:szCs w:val="20"/>
              </w:rPr>
              <w:t xml:space="preserve">once information </w:t>
            </w:r>
            <w:r w:rsidR="000E19E1">
              <w:rPr>
                <w:rFonts w:cstheme="minorHAnsi"/>
                <w:sz w:val="20"/>
                <w:szCs w:val="20"/>
              </w:rPr>
              <w:t>has</w:t>
            </w:r>
            <w:r w:rsidR="00EF7AC6">
              <w:rPr>
                <w:rFonts w:cstheme="minorHAnsi"/>
                <w:sz w:val="20"/>
                <w:szCs w:val="20"/>
              </w:rPr>
              <w:t xml:space="preserve"> been populated</w:t>
            </w:r>
            <w:r w:rsidR="008E24FD">
              <w:rPr>
                <w:rFonts w:cstheme="minorHAnsi"/>
                <w:sz w:val="20"/>
                <w:szCs w:val="20"/>
              </w:rPr>
              <w:t xml:space="preserve"> </w:t>
            </w:r>
            <w:r w:rsidR="00EF7AC6">
              <w:rPr>
                <w:rFonts w:cstheme="minorHAnsi"/>
                <w:sz w:val="20"/>
                <w:szCs w:val="20"/>
              </w:rPr>
              <w:t xml:space="preserve">information will be pulled through </w:t>
            </w:r>
            <w:r w:rsidR="00691EFE">
              <w:rPr>
                <w:rFonts w:cstheme="minorHAnsi"/>
                <w:sz w:val="20"/>
                <w:szCs w:val="20"/>
              </w:rPr>
              <w:t xml:space="preserve">on to </w:t>
            </w:r>
            <w:r w:rsidR="00EF7AC6">
              <w:rPr>
                <w:rFonts w:cstheme="minorHAnsi"/>
                <w:sz w:val="20"/>
                <w:szCs w:val="20"/>
              </w:rPr>
              <w:t xml:space="preserve">dashboard </w:t>
            </w:r>
            <w:r w:rsidR="008E24FD">
              <w:rPr>
                <w:rFonts w:cstheme="minorHAnsi"/>
                <w:sz w:val="20"/>
                <w:szCs w:val="20"/>
              </w:rPr>
              <w:t xml:space="preserve">to </w:t>
            </w:r>
            <w:r w:rsidR="007966A4">
              <w:rPr>
                <w:rFonts w:cstheme="minorHAnsi"/>
                <w:sz w:val="20"/>
                <w:szCs w:val="20"/>
              </w:rPr>
              <w:t>allow board</w:t>
            </w:r>
            <w:r w:rsidR="008E24FD">
              <w:rPr>
                <w:rFonts w:cstheme="minorHAnsi"/>
                <w:sz w:val="20"/>
                <w:szCs w:val="20"/>
              </w:rPr>
              <w:t xml:space="preserve"> to view </w:t>
            </w:r>
            <w:r w:rsidR="007966A4">
              <w:rPr>
                <w:rFonts w:cstheme="minorHAnsi"/>
                <w:sz w:val="20"/>
                <w:szCs w:val="20"/>
              </w:rPr>
              <w:t>progression</w:t>
            </w:r>
            <w:r w:rsidR="000E19E1">
              <w:rPr>
                <w:rFonts w:cstheme="minorHAnsi"/>
                <w:sz w:val="20"/>
                <w:szCs w:val="20"/>
              </w:rPr>
              <w:t>. Highlighted that objective</w:t>
            </w:r>
            <w:r w:rsidR="008E24FD">
              <w:rPr>
                <w:rFonts w:cstheme="minorHAnsi"/>
                <w:sz w:val="20"/>
                <w:szCs w:val="20"/>
              </w:rPr>
              <w:t>s are a</w:t>
            </w:r>
            <w:r w:rsidR="008A21DB">
              <w:rPr>
                <w:rFonts w:cstheme="minorHAnsi"/>
                <w:sz w:val="20"/>
                <w:szCs w:val="20"/>
              </w:rPr>
              <w:t xml:space="preserve">n </w:t>
            </w:r>
            <w:r w:rsidR="008A21DB" w:rsidRPr="00F93677">
              <w:rPr>
                <w:rFonts w:cstheme="minorHAnsi"/>
                <w:sz w:val="20"/>
                <w:szCs w:val="20"/>
              </w:rPr>
              <w:t>accumulation</w:t>
            </w:r>
            <w:r w:rsidR="008763B4">
              <w:rPr>
                <w:rFonts w:cstheme="minorHAnsi"/>
                <w:sz w:val="20"/>
                <w:szCs w:val="20"/>
              </w:rPr>
              <w:t xml:space="preserve"> </w:t>
            </w:r>
            <w:r w:rsidR="000E19E1">
              <w:rPr>
                <w:rFonts w:cstheme="minorHAnsi"/>
                <w:sz w:val="20"/>
                <w:szCs w:val="20"/>
              </w:rPr>
              <w:t xml:space="preserve">of 2 </w:t>
            </w:r>
            <w:r w:rsidR="00691EFE">
              <w:rPr>
                <w:rFonts w:cstheme="minorHAnsi"/>
                <w:sz w:val="20"/>
                <w:szCs w:val="20"/>
              </w:rPr>
              <w:t>year</w:t>
            </w:r>
            <w:r w:rsidR="007835CD">
              <w:rPr>
                <w:rFonts w:cstheme="minorHAnsi"/>
                <w:sz w:val="20"/>
                <w:szCs w:val="20"/>
              </w:rPr>
              <w:t xml:space="preserve">s </w:t>
            </w:r>
            <w:r w:rsidR="000E19E1">
              <w:rPr>
                <w:rFonts w:cstheme="minorHAnsi"/>
                <w:sz w:val="20"/>
                <w:szCs w:val="20"/>
              </w:rPr>
              <w:t xml:space="preserve">of work and is focused </w:t>
            </w:r>
            <w:r w:rsidR="008A21DB">
              <w:rPr>
                <w:rFonts w:cstheme="minorHAnsi"/>
                <w:sz w:val="20"/>
                <w:szCs w:val="20"/>
              </w:rPr>
              <w:t xml:space="preserve">on </w:t>
            </w:r>
            <w:r w:rsidR="007835CD">
              <w:rPr>
                <w:rFonts w:cstheme="minorHAnsi"/>
                <w:sz w:val="20"/>
                <w:szCs w:val="20"/>
              </w:rPr>
              <w:t xml:space="preserve">not only </w:t>
            </w:r>
            <w:r w:rsidR="008A21DB">
              <w:rPr>
                <w:rFonts w:cstheme="minorHAnsi"/>
                <w:sz w:val="20"/>
                <w:szCs w:val="20"/>
              </w:rPr>
              <w:t>delivery</w:t>
            </w:r>
            <w:r w:rsidR="008763B4">
              <w:rPr>
                <w:rFonts w:cstheme="minorHAnsi"/>
                <w:sz w:val="20"/>
                <w:szCs w:val="20"/>
              </w:rPr>
              <w:t xml:space="preserve"> </w:t>
            </w:r>
            <w:r w:rsidR="007835CD">
              <w:rPr>
                <w:rFonts w:cstheme="minorHAnsi"/>
                <w:sz w:val="20"/>
                <w:szCs w:val="20"/>
              </w:rPr>
              <w:t xml:space="preserve">but </w:t>
            </w:r>
            <w:r w:rsidR="008763B4">
              <w:rPr>
                <w:rFonts w:cstheme="minorHAnsi"/>
                <w:sz w:val="20"/>
                <w:szCs w:val="20"/>
              </w:rPr>
              <w:t xml:space="preserve">pulling all development </w:t>
            </w:r>
            <w:r w:rsidR="007835CD">
              <w:rPr>
                <w:rFonts w:cstheme="minorHAnsi"/>
                <w:sz w:val="20"/>
                <w:szCs w:val="20"/>
              </w:rPr>
              <w:t xml:space="preserve">completed so far </w:t>
            </w:r>
            <w:r w:rsidR="008763B4">
              <w:rPr>
                <w:rFonts w:cstheme="minorHAnsi"/>
                <w:sz w:val="20"/>
                <w:szCs w:val="20"/>
              </w:rPr>
              <w:t xml:space="preserve">to </w:t>
            </w:r>
            <w:r w:rsidR="002F58E0">
              <w:rPr>
                <w:rFonts w:cstheme="minorHAnsi"/>
                <w:sz w:val="20"/>
                <w:szCs w:val="20"/>
              </w:rPr>
              <w:t xml:space="preserve">action positive change. </w:t>
            </w:r>
            <w:r w:rsidR="00680A0E" w:rsidRPr="007835CD">
              <w:rPr>
                <w:rFonts w:cstheme="minorHAnsi"/>
                <w:b/>
                <w:bCs/>
                <w:sz w:val="20"/>
                <w:szCs w:val="20"/>
              </w:rPr>
              <w:t>CEO</w:t>
            </w:r>
            <w:r w:rsidR="00680A0E">
              <w:rPr>
                <w:rFonts w:cstheme="minorHAnsi"/>
                <w:sz w:val="20"/>
                <w:szCs w:val="20"/>
              </w:rPr>
              <w:t xml:space="preserve"> welcomed questions.</w:t>
            </w:r>
          </w:p>
          <w:p w14:paraId="28650F33" w14:textId="77777777" w:rsidR="00957EBC" w:rsidRDefault="00957EBC" w:rsidP="007903F8">
            <w:pPr>
              <w:rPr>
                <w:rFonts w:cstheme="minorHAnsi"/>
                <w:sz w:val="20"/>
                <w:szCs w:val="20"/>
              </w:rPr>
            </w:pPr>
          </w:p>
          <w:p w14:paraId="17063EA2" w14:textId="34C5C5E4" w:rsidR="00680A0E" w:rsidRPr="00A72160" w:rsidRDefault="00957EBC" w:rsidP="007903F8">
            <w:pPr>
              <w:rPr>
                <w:rFonts w:cstheme="minorHAnsi"/>
                <w:sz w:val="20"/>
                <w:szCs w:val="20"/>
              </w:rPr>
            </w:pPr>
            <w:r w:rsidRPr="00957EBC">
              <w:rPr>
                <w:rFonts w:cstheme="minorHAnsi"/>
                <w:b/>
                <w:bCs/>
                <w:sz w:val="20"/>
                <w:szCs w:val="20"/>
              </w:rPr>
              <w:t>Mr Proudfoot</w:t>
            </w:r>
            <w:r>
              <w:rPr>
                <w:rFonts w:cstheme="minorHAnsi"/>
                <w:sz w:val="20"/>
                <w:szCs w:val="20"/>
              </w:rPr>
              <w:t xml:space="preserve"> asked for clarification if objectives were from </w:t>
            </w:r>
            <w:r w:rsidR="00C1555F">
              <w:rPr>
                <w:rFonts w:cstheme="minorHAnsi"/>
                <w:sz w:val="20"/>
                <w:szCs w:val="20"/>
              </w:rPr>
              <w:t>the start of the financial year and that are yet to be carried out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1555F">
              <w:rPr>
                <w:rFonts w:cstheme="minorHAnsi"/>
                <w:sz w:val="20"/>
                <w:szCs w:val="20"/>
              </w:rPr>
              <w:t xml:space="preserve">and </w:t>
            </w:r>
            <w:r w:rsidR="00166DB7">
              <w:rPr>
                <w:rFonts w:cstheme="minorHAnsi"/>
                <w:sz w:val="20"/>
                <w:szCs w:val="20"/>
              </w:rPr>
              <w:t xml:space="preserve">if he should </w:t>
            </w:r>
            <w:r w:rsidR="00221638">
              <w:rPr>
                <w:rFonts w:cstheme="minorHAnsi"/>
                <w:sz w:val="20"/>
                <w:szCs w:val="20"/>
              </w:rPr>
              <w:t xml:space="preserve">ignore status column for the time being. </w:t>
            </w:r>
            <w:r w:rsidR="00B51239" w:rsidRPr="00B51239">
              <w:rPr>
                <w:rFonts w:cstheme="minorHAnsi"/>
                <w:b/>
                <w:bCs/>
                <w:sz w:val="20"/>
                <w:szCs w:val="20"/>
              </w:rPr>
              <w:t>CEO</w:t>
            </w:r>
            <w:r w:rsidR="00B51239">
              <w:rPr>
                <w:rFonts w:cstheme="minorHAnsi"/>
                <w:sz w:val="20"/>
                <w:szCs w:val="20"/>
              </w:rPr>
              <w:t xml:space="preserve"> confirmed that this was correct.</w:t>
            </w:r>
          </w:p>
          <w:p w14:paraId="23BF1F84" w14:textId="77777777" w:rsidR="00B51239" w:rsidRDefault="00B51239" w:rsidP="000E57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D04436" w14:textId="7A06258E" w:rsidR="00D678AF" w:rsidRPr="00E91635" w:rsidRDefault="00D404A1" w:rsidP="00E916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Members </w:t>
            </w:r>
            <w:r w:rsidR="00E91635">
              <w:rPr>
                <w:rFonts w:cstheme="minorHAnsi"/>
                <w:b/>
                <w:sz w:val="20"/>
                <w:szCs w:val="20"/>
              </w:rPr>
              <w:t xml:space="preserve">approved </w:t>
            </w:r>
            <w:r w:rsidR="00E91635" w:rsidRPr="007903F8">
              <w:rPr>
                <w:rFonts w:cstheme="minorHAnsi"/>
                <w:b/>
                <w:bCs/>
                <w:sz w:val="20"/>
                <w:szCs w:val="20"/>
              </w:rPr>
              <w:t>Corporate Objectives 24/25</w:t>
            </w:r>
          </w:p>
        </w:tc>
      </w:tr>
      <w:tr w:rsidR="00AC46D4" w:rsidRPr="009A2A81" w14:paraId="5D85855B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2B41939B" w14:textId="7EBDA85F" w:rsidR="00AC46D4" w:rsidRPr="009A2A81" w:rsidRDefault="00375A0C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10.4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DC87036" w14:textId="27828EE4" w:rsidR="00AC46D4" w:rsidRPr="007903F8" w:rsidRDefault="00375A0C" w:rsidP="00375A0C">
            <w:pPr>
              <w:tabs>
                <w:tab w:val="left" w:pos="5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 &amp; S Strategy KPI’S</w:t>
            </w:r>
          </w:p>
        </w:tc>
      </w:tr>
      <w:tr w:rsidR="00D678AF" w:rsidRPr="009A2A81" w14:paraId="69F37CFF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2CCB34F9" w14:textId="7982BC66" w:rsidR="00D678AF" w:rsidRPr="009A2A81" w:rsidRDefault="00D678AF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50CFFFE" w14:textId="5BC038EE" w:rsidR="004B1C85" w:rsidRDefault="007508FA" w:rsidP="00500D16">
            <w:pPr>
              <w:tabs>
                <w:tab w:val="left" w:pos="5900"/>
              </w:tabs>
              <w:rPr>
                <w:rFonts w:cstheme="minorHAnsi"/>
                <w:sz w:val="20"/>
                <w:szCs w:val="20"/>
              </w:rPr>
            </w:pPr>
            <w:r w:rsidRPr="00E13F7D">
              <w:rPr>
                <w:rFonts w:cstheme="minorHAnsi"/>
                <w:sz w:val="20"/>
                <w:szCs w:val="20"/>
              </w:rPr>
              <w:t>Speaking on behalf of</w:t>
            </w:r>
            <w:r w:rsidR="00031585">
              <w:rPr>
                <w:rFonts w:cstheme="minorHAnsi"/>
                <w:b/>
                <w:bCs/>
                <w:sz w:val="20"/>
                <w:szCs w:val="20"/>
              </w:rPr>
              <w:t xml:space="preserve"> DCS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CEO </w:t>
            </w:r>
            <w:r w:rsidRPr="00E13F7D">
              <w:rPr>
                <w:rFonts w:cstheme="minorHAnsi"/>
                <w:sz w:val="20"/>
                <w:szCs w:val="20"/>
              </w:rPr>
              <w:t xml:space="preserve">reported </w:t>
            </w:r>
            <w:r w:rsidR="00E13F7D" w:rsidRPr="00E13F7D">
              <w:rPr>
                <w:rFonts w:cstheme="minorHAnsi"/>
                <w:sz w:val="20"/>
                <w:szCs w:val="20"/>
              </w:rPr>
              <w:t>following approval of C</w:t>
            </w:r>
            <w:r w:rsidR="005449A9">
              <w:rPr>
                <w:rFonts w:cstheme="minorHAnsi"/>
                <w:sz w:val="20"/>
                <w:szCs w:val="20"/>
              </w:rPr>
              <w:t>are</w:t>
            </w:r>
            <w:r w:rsidR="00E13F7D" w:rsidRPr="00E13F7D">
              <w:rPr>
                <w:rFonts w:cstheme="minorHAnsi"/>
                <w:sz w:val="20"/>
                <w:szCs w:val="20"/>
              </w:rPr>
              <w:t xml:space="preserve"> &amp; S</w:t>
            </w:r>
            <w:r w:rsidR="005449A9">
              <w:rPr>
                <w:rFonts w:cstheme="minorHAnsi"/>
                <w:sz w:val="20"/>
                <w:szCs w:val="20"/>
              </w:rPr>
              <w:t>upport</w:t>
            </w:r>
            <w:r w:rsidR="00E13F7D" w:rsidRPr="00E13F7D">
              <w:rPr>
                <w:rFonts w:cstheme="minorHAnsi"/>
                <w:sz w:val="20"/>
                <w:szCs w:val="20"/>
              </w:rPr>
              <w:t xml:space="preserve"> strategy</w:t>
            </w:r>
            <w:r w:rsidR="00E13F7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01B90">
              <w:rPr>
                <w:rFonts w:cstheme="minorHAnsi"/>
                <w:sz w:val="20"/>
                <w:szCs w:val="20"/>
              </w:rPr>
              <w:t xml:space="preserve">it was discussed how </w:t>
            </w:r>
            <w:r w:rsidR="00B7021E">
              <w:rPr>
                <w:rFonts w:cstheme="minorHAnsi"/>
                <w:sz w:val="20"/>
                <w:szCs w:val="20"/>
              </w:rPr>
              <w:t xml:space="preserve">strategy </w:t>
            </w:r>
            <w:r w:rsidR="00B07A2C">
              <w:rPr>
                <w:rFonts w:cstheme="minorHAnsi"/>
                <w:sz w:val="20"/>
                <w:szCs w:val="20"/>
              </w:rPr>
              <w:t>implementation would be monitored along w</w:t>
            </w:r>
            <w:r w:rsidR="00743C70">
              <w:rPr>
                <w:rFonts w:cstheme="minorHAnsi"/>
                <w:sz w:val="20"/>
                <w:szCs w:val="20"/>
              </w:rPr>
              <w:t>i</w:t>
            </w:r>
            <w:r w:rsidR="00B07A2C">
              <w:rPr>
                <w:rFonts w:cstheme="minorHAnsi"/>
                <w:sz w:val="20"/>
                <w:szCs w:val="20"/>
              </w:rPr>
              <w:t xml:space="preserve">th the </w:t>
            </w:r>
            <w:r w:rsidR="00B50901">
              <w:rPr>
                <w:rFonts w:cstheme="minorHAnsi"/>
                <w:sz w:val="20"/>
                <w:szCs w:val="20"/>
              </w:rPr>
              <w:t xml:space="preserve">assumptions </w:t>
            </w:r>
            <w:r w:rsidR="00DF244C">
              <w:rPr>
                <w:rFonts w:cstheme="minorHAnsi"/>
                <w:sz w:val="20"/>
                <w:szCs w:val="20"/>
              </w:rPr>
              <w:t xml:space="preserve">that were made around </w:t>
            </w:r>
            <w:r w:rsidR="00B07A2C">
              <w:rPr>
                <w:rFonts w:cstheme="minorHAnsi"/>
                <w:sz w:val="20"/>
                <w:szCs w:val="20"/>
              </w:rPr>
              <w:t>investment</w:t>
            </w:r>
            <w:r w:rsidR="004B1C85">
              <w:rPr>
                <w:rFonts w:cstheme="minorHAnsi"/>
                <w:sz w:val="20"/>
                <w:szCs w:val="20"/>
              </w:rPr>
              <w:t xml:space="preserve"> which led to </w:t>
            </w:r>
            <w:r w:rsidR="006F7747">
              <w:rPr>
                <w:rFonts w:cstheme="minorHAnsi"/>
                <w:sz w:val="20"/>
                <w:szCs w:val="20"/>
              </w:rPr>
              <w:t>Key Performance Indicators</w:t>
            </w:r>
            <w:r w:rsidR="000B241D">
              <w:rPr>
                <w:rFonts w:cstheme="minorHAnsi"/>
                <w:sz w:val="20"/>
                <w:szCs w:val="20"/>
              </w:rPr>
              <w:t xml:space="preserve">. KPI’S </w:t>
            </w:r>
            <w:r w:rsidR="00E02041">
              <w:rPr>
                <w:rFonts w:cstheme="minorHAnsi"/>
                <w:sz w:val="20"/>
                <w:szCs w:val="20"/>
              </w:rPr>
              <w:t>propose</w:t>
            </w:r>
            <w:r w:rsidR="000B241D">
              <w:rPr>
                <w:rFonts w:cstheme="minorHAnsi"/>
                <w:sz w:val="20"/>
                <w:szCs w:val="20"/>
              </w:rPr>
              <w:t xml:space="preserve"> </w:t>
            </w:r>
            <w:r w:rsidR="00BF67DD">
              <w:rPr>
                <w:rFonts w:cstheme="minorHAnsi"/>
                <w:sz w:val="20"/>
                <w:szCs w:val="20"/>
              </w:rPr>
              <w:t xml:space="preserve">how </w:t>
            </w:r>
            <w:r w:rsidR="00A20BDF">
              <w:rPr>
                <w:rFonts w:cstheme="minorHAnsi"/>
                <w:b/>
                <w:bCs/>
                <w:sz w:val="20"/>
                <w:szCs w:val="20"/>
              </w:rPr>
              <w:t>DCS</w:t>
            </w:r>
            <w:r w:rsidR="00BF67DD">
              <w:rPr>
                <w:rFonts w:cstheme="minorHAnsi"/>
                <w:sz w:val="20"/>
                <w:szCs w:val="20"/>
              </w:rPr>
              <w:t xml:space="preserve"> will report </w:t>
            </w:r>
            <w:r w:rsidR="00A51572">
              <w:rPr>
                <w:rFonts w:cstheme="minorHAnsi"/>
                <w:sz w:val="20"/>
                <w:szCs w:val="20"/>
              </w:rPr>
              <w:t xml:space="preserve">back to </w:t>
            </w:r>
            <w:r w:rsidR="00BF67DD">
              <w:rPr>
                <w:rFonts w:cstheme="minorHAnsi"/>
                <w:sz w:val="20"/>
                <w:szCs w:val="20"/>
              </w:rPr>
              <w:t>board</w:t>
            </w:r>
            <w:r w:rsidR="00033B84">
              <w:rPr>
                <w:rFonts w:cstheme="minorHAnsi"/>
                <w:sz w:val="20"/>
                <w:szCs w:val="20"/>
              </w:rPr>
              <w:t xml:space="preserve"> regarding implementation &amp; assumptions</w:t>
            </w:r>
            <w:r w:rsidR="00A51572">
              <w:rPr>
                <w:rFonts w:cstheme="minorHAnsi"/>
                <w:sz w:val="20"/>
                <w:szCs w:val="20"/>
              </w:rPr>
              <w:t xml:space="preserve">. </w:t>
            </w:r>
            <w:r w:rsidR="00FF2462" w:rsidRPr="00FF2462">
              <w:rPr>
                <w:rFonts w:cstheme="minorHAnsi"/>
                <w:b/>
                <w:bCs/>
                <w:sz w:val="20"/>
                <w:szCs w:val="20"/>
              </w:rPr>
              <w:t xml:space="preserve">CEO </w:t>
            </w:r>
            <w:r w:rsidR="004B1C85">
              <w:rPr>
                <w:rFonts w:cstheme="minorHAnsi"/>
                <w:sz w:val="20"/>
                <w:szCs w:val="20"/>
              </w:rPr>
              <w:t xml:space="preserve">requested </w:t>
            </w:r>
            <w:r w:rsidR="00FF2462">
              <w:rPr>
                <w:rFonts w:cstheme="minorHAnsi"/>
                <w:sz w:val="20"/>
                <w:szCs w:val="20"/>
              </w:rPr>
              <w:t>board</w:t>
            </w:r>
            <w:r w:rsidR="004B1C85">
              <w:rPr>
                <w:rFonts w:cstheme="minorHAnsi"/>
                <w:sz w:val="20"/>
                <w:szCs w:val="20"/>
              </w:rPr>
              <w:t xml:space="preserve"> review.</w:t>
            </w:r>
          </w:p>
          <w:p w14:paraId="03A209B7" w14:textId="77777777" w:rsidR="00066E54" w:rsidRDefault="00066E54" w:rsidP="00500D16">
            <w:pPr>
              <w:tabs>
                <w:tab w:val="left" w:pos="5900"/>
              </w:tabs>
              <w:rPr>
                <w:rFonts w:cstheme="minorHAnsi"/>
                <w:sz w:val="20"/>
                <w:szCs w:val="20"/>
              </w:rPr>
            </w:pPr>
          </w:p>
          <w:p w14:paraId="38D36709" w14:textId="7C227623" w:rsidR="0057427A" w:rsidRDefault="007E6FBC" w:rsidP="00500D16">
            <w:pPr>
              <w:tabs>
                <w:tab w:val="left" w:pos="5900"/>
              </w:tabs>
              <w:rPr>
                <w:rFonts w:cstheme="minorHAnsi"/>
                <w:sz w:val="20"/>
                <w:szCs w:val="20"/>
              </w:rPr>
            </w:pPr>
            <w:r w:rsidRPr="00066E54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FF2462">
              <w:rPr>
                <w:rFonts w:cstheme="minorHAnsi"/>
                <w:sz w:val="20"/>
                <w:szCs w:val="20"/>
              </w:rPr>
              <w:t xml:space="preserve">ection 3 </w:t>
            </w:r>
            <w:r w:rsidR="005A67D4">
              <w:rPr>
                <w:rFonts w:cstheme="minorHAnsi"/>
                <w:sz w:val="20"/>
                <w:szCs w:val="20"/>
              </w:rPr>
              <w:t xml:space="preserve">appendix 5 </w:t>
            </w:r>
            <w:r w:rsidR="00244CEE">
              <w:rPr>
                <w:rFonts w:cstheme="minorHAnsi"/>
                <w:sz w:val="20"/>
                <w:szCs w:val="20"/>
              </w:rPr>
              <w:t xml:space="preserve">which sets out </w:t>
            </w:r>
            <w:r w:rsidR="00CD02D9">
              <w:rPr>
                <w:rFonts w:cstheme="minorHAnsi"/>
                <w:sz w:val="20"/>
                <w:szCs w:val="20"/>
              </w:rPr>
              <w:t xml:space="preserve">the </w:t>
            </w:r>
            <w:r w:rsidR="00244CEE">
              <w:rPr>
                <w:rFonts w:cstheme="minorHAnsi"/>
                <w:sz w:val="20"/>
                <w:szCs w:val="20"/>
              </w:rPr>
              <w:t xml:space="preserve">quality report </w:t>
            </w:r>
            <w:r w:rsidR="00CD02D9">
              <w:rPr>
                <w:rFonts w:cstheme="minorHAnsi"/>
                <w:sz w:val="20"/>
                <w:szCs w:val="20"/>
              </w:rPr>
              <w:t xml:space="preserve">board </w:t>
            </w:r>
            <w:r w:rsidR="000B241D">
              <w:rPr>
                <w:rFonts w:cstheme="minorHAnsi"/>
                <w:sz w:val="20"/>
                <w:szCs w:val="20"/>
              </w:rPr>
              <w:t xml:space="preserve">should </w:t>
            </w:r>
            <w:r w:rsidR="00CD02D9">
              <w:rPr>
                <w:rFonts w:cstheme="minorHAnsi"/>
                <w:sz w:val="20"/>
                <w:szCs w:val="20"/>
              </w:rPr>
              <w:t>expect to see</w:t>
            </w:r>
            <w:r w:rsidR="00B230ED">
              <w:rPr>
                <w:rFonts w:cstheme="minorHAnsi"/>
                <w:sz w:val="20"/>
                <w:szCs w:val="20"/>
              </w:rPr>
              <w:t xml:space="preserve"> which will include </w:t>
            </w:r>
            <w:r w:rsidR="00691252">
              <w:rPr>
                <w:rFonts w:cstheme="minorHAnsi"/>
                <w:sz w:val="20"/>
                <w:szCs w:val="20"/>
              </w:rPr>
              <w:t>movement of cont</w:t>
            </w:r>
            <w:r w:rsidR="005240B1">
              <w:rPr>
                <w:rFonts w:cstheme="minorHAnsi"/>
                <w:sz w:val="20"/>
                <w:szCs w:val="20"/>
              </w:rPr>
              <w:t>r</w:t>
            </w:r>
            <w:r w:rsidR="00691252">
              <w:rPr>
                <w:rFonts w:cstheme="minorHAnsi"/>
                <w:sz w:val="20"/>
                <w:szCs w:val="20"/>
              </w:rPr>
              <w:t xml:space="preserve">act hours, </w:t>
            </w:r>
            <w:r w:rsidR="008609E7">
              <w:rPr>
                <w:rFonts w:cstheme="minorHAnsi"/>
                <w:sz w:val="20"/>
                <w:szCs w:val="20"/>
              </w:rPr>
              <w:t>staff percentages, overtime hours usage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8609E7">
              <w:rPr>
                <w:rFonts w:cstheme="minorHAnsi"/>
                <w:sz w:val="20"/>
                <w:szCs w:val="20"/>
              </w:rPr>
              <w:t xml:space="preserve">current demographic </w:t>
            </w:r>
            <w:r w:rsidR="00E919B0">
              <w:rPr>
                <w:rFonts w:cstheme="minorHAnsi"/>
                <w:sz w:val="20"/>
                <w:szCs w:val="20"/>
              </w:rPr>
              <w:t xml:space="preserve">for Arks supported people which focuses on average age of </w:t>
            </w:r>
            <w:r w:rsidR="0057427A">
              <w:rPr>
                <w:rFonts w:cstheme="minorHAnsi"/>
                <w:sz w:val="20"/>
                <w:szCs w:val="20"/>
              </w:rPr>
              <w:t xml:space="preserve">supported </w:t>
            </w:r>
            <w:r w:rsidR="00E919B0">
              <w:rPr>
                <w:rFonts w:cstheme="minorHAnsi"/>
                <w:sz w:val="20"/>
                <w:szCs w:val="20"/>
              </w:rPr>
              <w:t>pe</w:t>
            </w:r>
            <w:r w:rsidR="0057427A">
              <w:rPr>
                <w:rFonts w:cstheme="minorHAnsi"/>
                <w:sz w:val="20"/>
                <w:szCs w:val="20"/>
              </w:rPr>
              <w:t>rson.</w:t>
            </w:r>
          </w:p>
          <w:p w14:paraId="1E8D8491" w14:textId="77777777" w:rsidR="00066E54" w:rsidRDefault="00066E54" w:rsidP="00500D16">
            <w:pPr>
              <w:tabs>
                <w:tab w:val="left" w:pos="5900"/>
              </w:tabs>
              <w:rPr>
                <w:rFonts w:cstheme="minorHAnsi"/>
                <w:sz w:val="20"/>
                <w:szCs w:val="20"/>
              </w:rPr>
            </w:pPr>
          </w:p>
          <w:p w14:paraId="361D9F7A" w14:textId="49723014" w:rsidR="00500D16" w:rsidRDefault="0074077F" w:rsidP="00500D16">
            <w:pPr>
              <w:tabs>
                <w:tab w:val="left" w:pos="5900"/>
              </w:tabs>
              <w:rPr>
                <w:rFonts w:cstheme="minorHAnsi"/>
                <w:sz w:val="20"/>
                <w:szCs w:val="20"/>
              </w:rPr>
            </w:pPr>
            <w:r w:rsidRPr="0074077F">
              <w:rPr>
                <w:rFonts w:cstheme="minorHAnsi"/>
                <w:b/>
                <w:bCs/>
                <w:sz w:val="20"/>
                <w:szCs w:val="20"/>
              </w:rPr>
              <w:t xml:space="preserve">CEO </w:t>
            </w:r>
            <w:r w:rsidRPr="00EE3369">
              <w:rPr>
                <w:rFonts w:cstheme="minorHAnsi"/>
                <w:sz w:val="20"/>
                <w:szCs w:val="20"/>
              </w:rPr>
              <w:t xml:space="preserve">explained that </w:t>
            </w:r>
            <w:r w:rsidR="00D70265">
              <w:rPr>
                <w:rFonts w:cstheme="minorHAnsi"/>
                <w:sz w:val="20"/>
                <w:szCs w:val="20"/>
              </w:rPr>
              <w:t>movements state</w:t>
            </w:r>
            <w:r w:rsidR="005F3E6B">
              <w:rPr>
                <w:rFonts w:cstheme="minorHAnsi"/>
                <w:sz w:val="20"/>
                <w:szCs w:val="20"/>
              </w:rPr>
              <w:t xml:space="preserve">d </w:t>
            </w:r>
            <w:r w:rsidR="00D70265">
              <w:rPr>
                <w:rFonts w:cstheme="minorHAnsi"/>
                <w:sz w:val="20"/>
                <w:szCs w:val="20"/>
              </w:rPr>
              <w:t xml:space="preserve">above </w:t>
            </w:r>
            <w:r w:rsidR="005F3E6B">
              <w:rPr>
                <w:rFonts w:cstheme="minorHAnsi"/>
                <w:sz w:val="20"/>
                <w:szCs w:val="20"/>
              </w:rPr>
              <w:t xml:space="preserve">are </w:t>
            </w:r>
            <w:r w:rsidR="00D70265">
              <w:rPr>
                <w:rFonts w:cstheme="minorHAnsi"/>
                <w:sz w:val="20"/>
                <w:szCs w:val="20"/>
              </w:rPr>
              <w:t xml:space="preserve">of particular interest as </w:t>
            </w:r>
            <w:r w:rsidR="002E2FED">
              <w:rPr>
                <w:rFonts w:cstheme="minorHAnsi"/>
                <w:sz w:val="20"/>
                <w:szCs w:val="20"/>
              </w:rPr>
              <w:t xml:space="preserve">these </w:t>
            </w:r>
            <w:r w:rsidR="00264E18">
              <w:rPr>
                <w:rFonts w:cstheme="minorHAnsi"/>
                <w:sz w:val="20"/>
                <w:szCs w:val="20"/>
              </w:rPr>
              <w:t>are</w:t>
            </w:r>
            <w:r w:rsidR="005F3E6B">
              <w:rPr>
                <w:rFonts w:cstheme="minorHAnsi"/>
                <w:sz w:val="20"/>
                <w:szCs w:val="20"/>
              </w:rPr>
              <w:t>as</w:t>
            </w:r>
            <w:r w:rsidR="00264E18">
              <w:rPr>
                <w:rFonts w:cstheme="minorHAnsi"/>
                <w:sz w:val="20"/>
                <w:szCs w:val="20"/>
              </w:rPr>
              <w:t xml:space="preserve"> </w:t>
            </w:r>
            <w:r w:rsidR="005F3E6B">
              <w:rPr>
                <w:rFonts w:cstheme="minorHAnsi"/>
                <w:sz w:val="20"/>
                <w:szCs w:val="20"/>
              </w:rPr>
              <w:t xml:space="preserve">are directly </w:t>
            </w:r>
            <w:r w:rsidR="0057427A">
              <w:rPr>
                <w:rFonts w:cstheme="minorHAnsi"/>
                <w:sz w:val="20"/>
                <w:szCs w:val="20"/>
              </w:rPr>
              <w:t>lin</w:t>
            </w:r>
            <w:r w:rsidR="005F3E6B">
              <w:rPr>
                <w:rFonts w:cstheme="minorHAnsi"/>
                <w:sz w:val="20"/>
                <w:szCs w:val="20"/>
              </w:rPr>
              <w:t xml:space="preserve">ked to </w:t>
            </w:r>
            <w:r w:rsidR="00E51C2E" w:rsidRPr="00EE3369">
              <w:rPr>
                <w:rFonts w:cstheme="minorHAnsi"/>
                <w:sz w:val="20"/>
                <w:szCs w:val="20"/>
              </w:rPr>
              <w:t>investment</w:t>
            </w:r>
            <w:r w:rsidR="00E51C2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E3369">
              <w:rPr>
                <w:rFonts w:cstheme="minorHAnsi"/>
                <w:sz w:val="20"/>
                <w:szCs w:val="20"/>
              </w:rPr>
              <w:t>approved in March.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E0DE3">
              <w:rPr>
                <w:rFonts w:cstheme="minorHAnsi"/>
                <w:b/>
                <w:bCs/>
                <w:sz w:val="20"/>
                <w:szCs w:val="20"/>
              </w:rPr>
              <w:t xml:space="preserve">CEO </w:t>
            </w:r>
            <w:r w:rsidR="00BE0DE3" w:rsidRPr="00EE3369">
              <w:rPr>
                <w:rFonts w:cstheme="minorHAnsi"/>
                <w:sz w:val="20"/>
                <w:szCs w:val="20"/>
              </w:rPr>
              <w:t xml:space="preserve">informed </w:t>
            </w:r>
            <w:r w:rsidR="00EE3369">
              <w:rPr>
                <w:rFonts w:cstheme="minorHAnsi"/>
                <w:sz w:val="20"/>
                <w:szCs w:val="20"/>
              </w:rPr>
              <w:t xml:space="preserve">board </w:t>
            </w:r>
            <w:r w:rsidR="00BE0DE3" w:rsidRPr="00EE3369">
              <w:rPr>
                <w:rFonts w:cstheme="minorHAnsi"/>
                <w:sz w:val="20"/>
                <w:szCs w:val="20"/>
              </w:rPr>
              <w:t xml:space="preserve">that </w:t>
            </w:r>
            <w:r w:rsidR="00066E54" w:rsidRPr="00066E54">
              <w:rPr>
                <w:rFonts w:cstheme="minorHAnsi"/>
                <w:b/>
                <w:bCs/>
                <w:sz w:val="20"/>
                <w:szCs w:val="20"/>
              </w:rPr>
              <w:t>DCS</w:t>
            </w:r>
            <w:r w:rsidR="00066E54">
              <w:rPr>
                <w:rFonts w:cstheme="minorHAnsi"/>
                <w:sz w:val="20"/>
                <w:szCs w:val="20"/>
              </w:rPr>
              <w:t xml:space="preserve"> </w:t>
            </w:r>
            <w:r w:rsidR="00EE3369" w:rsidRPr="00EE3369">
              <w:rPr>
                <w:rFonts w:cstheme="minorHAnsi"/>
                <w:sz w:val="20"/>
                <w:szCs w:val="20"/>
              </w:rPr>
              <w:t xml:space="preserve">has </w:t>
            </w:r>
            <w:r w:rsidR="001678D8">
              <w:rPr>
                <w:rFonts w:cstheme="minorHAnsi"/>
                <w:sz w:val="20"/>
                <w:szCs w:val="20"/>
              </w:rPr>
              <w:t xml:space="preserve">also </w:t>
            </w:r>
            <w:r w:rsidR="00EE3369" w:rsidRPr="00EE3369">
              <w:rPr>
                <w:rFonts w:cstheme="minorHAnsi"/>
                <w:sz w:val="20"/>
                <w:szCs w:val="20"/>
              </w:rPr>
              <w:t>produced</w:t>
            </w:r>
            <w:r w:rsidR="00EE336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63155" w:rsidRPr="00C81806">
              <w:rPr>
                <w:rFonts w:cstheme="minorHAnsi"/>
                <w:sz w:val="20"/>
                <w:szCs w:val="20"/>
              </w:rPr>
              <w:t>a more detailed report from</w:t>
            </w:r>
            <w:r w:rsidR="001678D8">
              <w:rPr>
                <w:rFonts w:cstheme="minorHAnsi"/>
                <w:sz w:val="20"/>
                <w:szCs w:val="20"/>
              </w:rPr>
              <w:t xml:space="preserve"> </w:t>
            </w:r>
            <w:r w:rsidR="00163155" w:rsidRPr="00C81806">
              <w:rPr>
                <w:rFonts w:cstheme="minorHAnsi"/>
                <w:sz w:val="20"/>
                <w:szCs w:val="20"/>
              </w:rPr>
              <w:t>a</w:t>
            </w:r>
            <w:r w:rsidR="001678D8">
              <w:rPr>
                <w:rFonts w:cstheme="minorHAnsi"/>
                <w:sz w:val="20"/>
                <w:szCs w:val="20"/>
              </w:rPr>
              <w:t>n</w:t>
            </w:r>
            <w:r w:rsidR="00163155" w:rsidRPr="00C81806">
              <w:rPr>
                <w:rFonts w:cstheme="minorHAnsi"/>
                <w:sz w:val="20"/>
                <w:szCs w:val="20"/>
              </w:rPr>
              <w:t xml:space="preserve"> operational per</w:t>
            </w:r>
            <w:r w:rsidR="001678D8">
              <w:rPr>
                <w:rFonts w:cstheme="minorHAnsi"/>
                <w:sz w:val="20"/>
                <w:szCs w:val="20"/>
              </w:rPr>
              <w:t>spective.</w:t>
            </w:r>
            <w:r w:rsidR="004253EB" w:rsidRPr="00C81806">
              <w:rPr>
                <w:rFonts w:cstheme="minorHAnsi"/>
                <w:sz w:val="20"/>
                <w:szCs w:val="20"/>
              </w:rPr>
              <w:t xml:space="preserve"> </w:t>
            </w:r>
            <w:r w:rsidR="00F37750" w:rsidRPr="00F37750">
              <w:rPr>
                <w:rFonts w:cstheme="minorHAnsi"/>
                <w:b/>
                <w:bCs/>
                <w:sz w:val="20"/>
                <w:szCs w:val="20"/>
              </w:rPr>
              <w:t xml:space="preserve">CEO </w:t>
            </w:r>
            <w:r w:rsidR="00F37750">
              <w:rPr>
                <w:rFonts w:cstheme="minorHAnsi"/>
                <w:sz w:val="20"/>
                <w:szCs w:val="20"/>
              </w:rPr>
              <w:t>welcomed questions.</w:t>
            </w:r>
          </w:p>
          <w:p w14:paraId="0AF09CCA" w14:textId="77777777" w:rsidR="00F37750" w:rsidRDefault="00F37750" w:rsidP="00500D16">
            <w:pPr>
              <w:tabs>
                <w:tab w:val="left" w:pos="5900"/>
              </w:tabs>
              <w:rPr>
                <w:rFonts w:cstheme="minorHAnsi"/>
                <w:sz w:val="20"/>
                <w:szCs w:val="20"/>
              </w:rPr>
            </w:pPr>
          </w:p>
          <w:p w14:paraId="7A204D09" w14:textId="2DDED046" w:rsidR="00F37750" w:rsidRPr="00A80E91" w:rsidRDefault="00A91FAA" w:rsidP="00500D16">
            <w:pPr>
              <w:tabs>
                <w:tab w:val="left" w:pos="5900"/>
              </w:tabs>
              <w:rPr>
                <w:rFonts w:cstheme="minorHAnsi"/>
                <w:sz w:val="20"/>
                <w:szCs w:val="20"/>
              </w:rPr>
            </w:pPr>
            <w:r w:rsidRPr="00A91FAA">
              <w:rPr>
                <w:rFonts w:cstheme="minorHAnsi"/>
                <w:b/>
                <w:bCs/>
                <w:sz w:val="20"/>
                <w:szCs w:val="20"/>
              </w:rPr>
              <w:t xml:space="preserve">Mr </w:t>
            </w:r>
            <w:r w:rsidRPr="00C874AB">
              <w:rPr>
                <w:rFonts w:cstheme="minorHAnsi"/>
                <w:b/>
                <w:bCs/>
                <w:sz w:val="20"/>
                <w:szCs w:val="20"/>
              </w:rPr>
              <w:t xml:space="preserve">Belfall </w:t>
            </w:r>
            <w:r w:rsidR="00C874AB" w:rsidRPr="00C874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said that he very much welcomed the intention to produce staff retention and agency use figures on a quarterly basis. Indeed these were so important, not least because of the financial implications, that there was a case for presenting the latest figures to each Board meeting</w:t>
            </w:r>
            <w:r w:rsidR="00CC03ED">
              <w:rPr>
                <w:rFonts w:cstheme="minorHAnsi"/>
                <w:sz w:val="20"/>
                <w:szCs w:val="20"/>
              </w:rPr>
              <w:t>.</w:t>
            </w:r>
            <w:r w:rsidR="00610E5C">
              <w:rPr>
                <w:rFonts w:cstheme="minorHAnsi"/>
                <w:sz w:val="20"/>
                <w:szCs w:val="20"/>
              </w:rPr>
              <w:t xml:space="preserve"> </w:t>
            </w:r>
            <w:r w:rsidR="0055790C">
              <w:rPr>
                <w:rFonts w:cstheme="minorHAnsi"/>
                <w:sz w:val="20"/>
                <w:szCs w:val="20"/>
              </w:rPr>
              <w:t xml:space="preserve">In terms of care provided </w:t>
            </w:r>
            <w:r w:rsidR="00610E5C" w:rsidRPr="0055790C">
              <w:rPr>
                <w:rFonts w:cstheme="minorHAnsi"/>
                <w:b/>
                <w:bCs/>
                <w:sz w:val="20"/>
                <w:szCs w:val="20"/>
              </w:rPr>
              <w:t>Mr Belfall</w:t>
            </w:r>
            <w:r w:rsidR="00610E5C">
              <w:rPr>
                <w:rFonts w:cstheme="minorHAnsi"/>
                <w:sz w:val="20"/>
                <w:szCs w:val="20"/>
              </w:rPr>
              <w:t xml:space="preserve"> asked if there were any </w:t>
            </w:r>
            <w:r w:rsidR="00743C70">
              <w:rPr>
                <w:rFonts w:cstheme="minorHAnsi"/>
                <w:sz w:val="20"/>
                <w:szCs w:val="20"/>
              </w:rPr>
              <w:t xml:space="preserve">quantitative </w:t>
            </w:r>
            <w:r w:rsidR="00610E5C">
              <w:rPr>
                <w:rFonts w:cstheme="minorHAnsi"/>
                <w:sz w:val="20"/>
                <w:szCs w:val="20"/>
              </w:rPr>
              <w:t>measures to illustrate the quality of care</w:t>
            </w:r>
            <w:r w:rsidR="009769F9">
              <w:rPr>
                <w:rFonts w:cstheme="minorHAnsi"/>
                <w:sz w:val="20"/>
                <w:szCs w:val="20"/>
              </w:rPr>
              <w:t xml:space="preserve">. </w:t>
            </w:r>
            <w:r w:rsidR="00743C70" w:rsidRPr="009769F9">
              <w:rPr>
                <w:rFonts w:cstheme="minorHAnsi"/>
                <w:b/>
                <w:bCs/>
                <w:sz w:val="20"/>
                <w:szCs w:val="20"/>
              </w:rPr>
              <w:t xml:space="preserve">CEO </w:t>
            </w:r>
            <w:r w:rsidR="00743C70">
              <w:rPr>
                <w:rFonts w:cstheme="minorHAnsi"/>
                <w:sz w:val="20"/>
                <w:szCs w:val="20"/>
              </w:rPr>
              <w:t xml:space="preserve">responded that </w:t>
            </w:r>
            <w:r w:rsidR="00C005B3">
              <w:rPr>
                <w:rFonts w:cstheme="minorHAnsi"/>
                <w:sz w:val="20"/>
                <w:szCs w:val="20"/>
              </w:rPr>
              <w:t>quality measures are included in the care &amp; support performance report</w:t>
            </w:r>
            <w:r w:rsidR="005459A1">
              <w:rPr>
                <w:rFonts w:cstheme="minorHAnsi"/>
                <w:sz w:val="20"/>
                <w:szCs w:val="20"/>
              </w:rPr>
              <w:t xml:space="preserve"> which is submitted to the </w:t>
            </w:r>
            <w:r w:rsidR="00E151BB">
              <w:rPr>
                <w:rFonts w:cstheme="minorHAnsi"/>
                <w:sz w:val="20"/>
                <w:szCs w:val="20"/>
              </w:rPr>
              <w:t>A</w:t>
            </w:r>
            <w:r w:rsidR="005459A1">
              <w:rPr>
                <w:rFonts w:cstheme="minorHAnsi"/>
                <w:sz w:val="20"/>
                <w:szCs w:val="20"/>
              </w:rPr>
              <w:t xml:space="preserve">udit </w:t>
            </w:r>
            <w:r w:rsidR="00E151BB">
              <w:rPr>
                <w:rFonts w:cstheme="minorHAnsi"/>
                <w:sz w:val="20"/>
                <w:szCs w:val="20"/>
              </w:rPr>
              <w:t>Sub-Committee</w:t>
            </w:r>
            <w:r w:rsidR="00A80E91">
              <w:rPr>
                <w:rFonts w:cstheme="minorHAnsi"/>
                <w:sz w:val="20"/>
                <w:szCs w:val="20"/>
              </w:rPr>
              <w:t xml:space="preserve"> </w:t>
            </w:r>
            <w:r w:rsidR="00326523">
              <w:rPr>
                <w:rFonts w:cstheme="minorHAnsi"/>
                <w:sz w:val="20"/>
                <w:szCs w:val="20"/>
              </w:rPr>
              <w:t xml:space="preserve">adding that the </w:t>
            </w:r>
            <w:r w:rsidR="00A80E91">
              <w:rPr>
                <w:rFonts w:cstheme="minorHAnsi"/>
                <w:sz w:val="20"/>
                <w:szCs w:val="20"/>
              </w:rPr>
              <w:t xml:space="preserve">Executive </w:t>
            </w:r>
            <w:r w:rsidR="00F05571">
              <w:rPr>
                <w:rFonts w:cstheme="minorHAnsi"/>
                <w:sz w:val="20"/>
                <w:szCs w:val="20"/>
              </w:rPr>
              <w:t xml:space="preserve">and </w:t>
            </w:r>
            <w:r w:rsidR="00C46A20">
              <w:rPr>
                <w:rFonts w:cstheme="minorHAnsi"/>
                <w:sz w:val="20"/>
                <w:szCs w:val="20"/>
              </w:rPr>
              <w:t>L</w:t>
            </w:r>
            <w:r w:rsidR="00F05571">
              <w:rPr>
                <w:rFonts w:cstheme="minorHAnsi"/>
                <w:sz w:val="20"/>
                <w:szCs w:val="20"/>
              </w:rPr>
              <w:t xml:space="preserve">eadership </w:t>
            </w:r>
            <w:r w:rsidR="00C46A20">
              <w:rPr>
                <w:rFonts w:cstheme="minorHAnsi"/>
                <w:sz w:val="20"/>
                <w:szCs w:val="20"/>
              </w:rPr>
              <w:t>T</w:t>
            </w:r>
            <w:r w:rsidR="00A80E91">
              <w:rPr>
                <w:rFonts w:cstheme="minorHAnsi"/>
                <w:sz w:val="20"/>
                <w:szCs w:val="20"/>
              </w:rPr>
              <w:t xml:space="preserve">eam </w:t>
            </w:r>
            <w:r w:rsidR="00F05571">
              <w:rPr>
                <w:rFonts w:cstheme="minorHAnsi"/>
                <w:sz w:val="20"/>
                <w:szCs w:val="20"/>
              </w:rPr>
              <w:t xml:space="preserve">will </w:t>
            </w:r>
            <w:r w:rsidR="00FF371F">
              <w:rPr>
                <w:rFonts w:cstheme="minorHAnsi"/>
                <w:sz w:val="20"/>
                <w:szCs w:val="20"/>
              </w:rPr>
              <w:t xml:space="preserve">also </w:t>
            </w:r>
            <w:r w:rsidR="00F05571">
              <w:rPr>
                <w:rFonts w:cstheme="minorHAnsi"/>
                <w:sz w:val="20"/>
                <w:szCs w:val="20"/>
              </w:rPr>
              <w:t>implement</w:t>
            </w:r>
            <w:r w:rsidR="00F57327">
              <w:rPr>
                <w:rFonts w:cstheme="minorHAnsi"/>
                <w:sz w:val="20"/>
                <w:szCs w:val="20"/>
              </w:rPr>
              <w:t xml:space="preserve"> </w:t>
            </w:r>
            <w:r w:rsidR="00F05571">
              <w:rPr>
                <w:rFonts w:cstheme="minorHAnsi"/>
                <w:sz w:val="20"/>
                <w:szCs w:val="20"/>
              </w:rPr>
              <w:t xml:space="preserve">a </w:t>
            </w:r>
            <w:r w:rsidR="007D6A3C">
              <w:rPr>
                <w:rFonts w:cstheme="minorHAnsi"/>
                <w:sz w:val="20"/>
                <w:szCs w:val="20"/>
              </w:rPr>
              <w:t xml:space="preserve">quarterly </w:t>
            </w:r>
            <w:r w:rsidR="00F05571">
              <w:rPr>
                <w:rFonts w:cstheme="minorHAnsi"/>
                <w:sz w:val="20"/>
                <w:szCs w:val="20"/>
              </w:rPr>
              <w:t>business review</w:t>
            </w:r>
            <w:r w:rsidR="00195954">
              <w:rPr>
                <w:rFonts w:cstheme="minorHAnsi"/>
                <w:sz w:val="20"/>
                <w:szCs w:val="20"/>
              </w:rPr>
              <w:t xml:space="preserve"> </w:t>
            </w:r>
            <w:r w:rsidR="007D6A3C">
              <w:rPr>
                <w:rFonts w:cstheme="minorHAnsi"/>
                <w:sz w:val="20"/>
                <w:szCs w:val="20"/>
              </w:rPr>
              <w:t>which demonstrate</w:t>
            </w:r>
            <w:r w:rsidR="00195954">
              <w:rPr>
                <w:rFonts w:cstheme="minorHAnsi"/>
                <w:sz w:val="20"/>
                <w:szCs w:val="20"/>
              </w:rPr>
              <w:t xml:space="preserve">s </w:t>
            </w:r>
            <w:r w:rsidR="00CE78E8">
              <w:rPr>
                <w:rFonts w:cstheme="minorHAnsi"/>
                <w:sz w:val="20"/>
                <w:szCs w:val="20"/>
              </w:rPr>
              <w:t xml:space="preserve">key </w:t>
            </w:r>
            <w:r w:rsidR="00F57327">
              <w:rPr>
                <w:rFonts w:cstheme="minorHAnsi"/>
                <w:sz w:val="20"/>
                <w:szCs w:val="20"/>
              </w:rPr>
              <w:t>performance indicators</w:t>
            </w:r>
            <w:r w:rsidR="00CE78E8">
              <w:rPr>
                <w:rFonts w:cstheme="minorHAnsi"/>
                <w:sz w:val="20"/>
                <w:szCs w:val="20"/>
              </w:rPr>
              <w:t xml:space="preserve"> in </w:t>
            </w:r>
            <w:r w:rsidR="00C46A20">
              <w:rPr>
                <w:rFonts w:cstheme="minorHAnsi"/>
                <w:sz w:val="20"/>
                <w:szCs w:val="20"/>
              </w:rPr>
              <w:t xml:space="preserve">each </w:t>
            </w:r>
            <w:r w:rsidR="00CE78E8">
              <w:rPr>
                <w:rFonts w:cstheme="minorHAnsi"/>
                <w:sz w:val="20"/>
                <w:szCs w:val="20"/>
              </w:rPr>
              <w:t>relevant area</w:t>
            </w:r>
            <w:r w:rsidR="00195954">
              <w:rPr>
                <w:rFonts w:cstheme="minorHAnsi"/>
                <w:sz w:val="20"/>
                <w:szCs w:val="20"/>
              </w:rPr>
              <w:t>.</w:t>
            </w:r>
          </w:p>
          <w:p w14:paraId="7655FCC0" w14:textId="77777777" w:rsidR="00F37750" w:rsidRDefault="00F37750" w:rsidP="00500D16">
            <w:pPr>
              <w:tabs>
                <w:tab w:val="left" w:pos="5900"/>
              </w:tabs>
              <w:rPr>
                <w:rFonts w:cstheme="minorHAnsi"/>
                <w:sz w:val="20"/>
                <w:szCs w:val="20"/>
              </w:rPr>
            </w:pPr>
          </w:p>
          <w:p w14:paraId="0ABC0409" w14:textId="15FBD4AC" w:rsidR="00D678AF" w:rsidRPr="00500D16" w:rsidRDefault="00F40654" w:rsidP="00500D16">
            <w:pPr>
              <w:tabs>
                <w:tab w:val="left" w:pos="590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A23BF4">
              <w:rPr>
                <w:rFonts w:cstheme="minorHAnsi"/>
                <w:b/>
                <w:bCs/>
                <w:sz w:val="20"/>
                <w:szCs w:val="20"/>
              </w:rPr>
              <w:t>Member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A23BF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23BF4" w:rsidRPr="00A23BF4">
              <w:rPr>
                <w:rFonts w:cstheme="minorHAnsi"/>
                <w:b/>
                <w:bCs/>
                <w:sz w:val="20"/>
                <w:szCs w:val="20"/>
              </w:rPr>
              <w:t xml:space="preserve">approved </w:t>
            </w:r>
            <w:r w:rsidR="00A23BF4">
              <w:rPr>
                <w:rFonts w:cstheme="minorHAnsi"/>
                <w:b/>
                <w:bCs/>
                <w:sz w:val="20"/>
                <w:szCs w:val="20"/>
              </w:rPr>
              <w:t>C &amp; S Strategy KPI’S</w:t>
            </w:r>
          </w:p>
        </w:tc>
      </w:tr>
      <w:tr w:rsidR="005D14D2" w:rsidRPr="009A2A81" w14:paraId="7F6C2C73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44790351" w14:textId="77777777" w:rsidR="005D14D2" w:rsidRPr="009A2A81" w:rsidRDefault="005D14D2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18110BE" w14:textId="7B1EF5B4" w:rsidR="005D14D2" w:rsidRPr="005D14D2" w:rsidRDefault="005D14D2" w:rsidP="005D14D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Property Development and Strategy Asset Management </w:t>
            </w:r>
          </w:p>
        </w:tc>
      </w:tr>
      <w:tr w:rsidR="0093459F" w:rsidRPr="009A2A81" w14:paraId="61422658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B12BD3B" w14:textId="58E9A062" w:rsidR="0093459F" w:rsidRPr="009A2A81" w:rsidRDefault="0093459F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4AD5193" w14:textId="5BDDDA56" w:rsidR="00235C4C" w:rsidRDefault="00582D77" w:rsidP="00235C4C">
            <w:pPr>
              <w:rPr>
                <w:rFonts w:cstheme="minorHAnsi"/>
                <w:sz w:val="20"/>
                <w:szCs w:val="20"/>
              </w:rPr>
            </w:pPr>
            <w:r w:rsidRPr="00582D77">
              <w:rPr>
                <w:rFonts w:cstheme="minorHAnsi"/>
                <w:b/>
                <w:bCs/>
                <w:sz w:val="20"/>
                <w:szCs w:val="20"/>
              </w:rPr>
              <w:t>DDCE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C0645" w:rsidRPr="006C0645">
              <w:rPr>
                <w:rFonts w:cstheme="minorHAnsi"/>
                <w:sz w:val="20"/>
                <w:szCs w:val="20"/>
              </w:rPr>
              <w:t xml:space="preserve">provided feedback regarding </w:t>
            </w:r>
            <w:r w:rsidR="00C10846" w:rsidRPr="00C10846">
              <w:rPr>
                <w:rFonts w:cstheme="minorHAnsi"/>
                <w:sz w:val="20"/>
                <w:szCs w:val="20"/>
              </w:rPr>
              <w:t xml:space="preserve">Penicuik </w:t>
            </w:r>
            <w:r w:rsidR="00E6493D">
              <w:rPr>
                <w:rFonts w:cstheme="minorHAnsi"/>
                <w:sz w:val="20"/>
                <w:szCs w:val="20"/>
              </w:rPr>
              <w:t>and Crusader Rise</w:t>
            </w:r>
            <w:r w:rsidR="0036688A" w:rsidRPr="00C10846">
              <w:rPr>
                <w:rFonts w:cstheme="minorHAnsi"/>
                <w:sz w:val="20"/>
                <w:szCs w:val="20"/>
              </w:rPr>
              <w:t xml:space="preserve"> Developme</w:t>
            </w:r>
            <w:r w:rsidR="0036688A">
              <w:rPr>
                <w:rFonts w:cstheme="minorHAnsi"/>
                <w:sz w:val="20"/>
                <w:szCs w:val="20"/>
              </w:rPr>
              <w:t>n</w:t>
            </w:r>
            <w:r w:rsidR="0036688A" w:rsidRPr="00C10846">
              <w:rPr>
                <w:rFonts w:cstheme="minorHAnsi"/>
                <w:sz w:val="20"/>
                <w:szCs w:val="20"/>
              </w:rPr>
              <w:t>t</w:t>
            </w:r>
          </w:p>
          <w:p w14:paraId="45BA1AC8" w14:textId="77777777" w:rsidR="00C23E55" w:rsidRDefault="00C23E55" w:rsidP="00C23E55">
            <w:pPr>
              <w:rPr>
                <w:rFonts w:cstheme="minorHAnsi"/>
                <w:sz w:val="20"/>
                <w:szCs w:val="20"/>
              </w:rPr>
            </w:pPr>
          </w:p>
          <w:p w14:paraId="3A4C7188" w14:textId="42506711" w:rsidR="00E6493D" w:rsidRPr="00E6493D" w:rsidRDefault="00C23E55" w:rsidP="00C23E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493D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E6493D" w:rsidRPr="00E6493D">
              <w:rPr>
                <w:rFonts w:cstheme="minorHAnsi"/>
                <w:b/>
                <w:bCs/>
                <w:sz w:val="20"/>
                <w:szCs w:val="20"/>
              </w:rPr>
              <w:t>enicuik Development</w:t>
            </w:r>
            <w:r w:rsidR="00582D7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2C8300D" w14:textId="69AB5C4E" w:rsidR="00112EEE" w:rsidRDefault="0036688A" w:rsidP="00C23E55">
            <w:pPr>
              <w:rPr>
                <w:rFonts w:cstheme="minorHAnsi"/>
                <w:sz w:val="20"/>
                <w:szCs w:val="20"/>
              </w:rPr>
            </w:pPr>
            <w:r w:rsidRPr="00140A9A">
              <w:rPr>
                <w:rFonts w:cstheme="minorHAnsi"/>
                <w:b/>
                <w:bCs/>
                <w:sz w:val="20"/>
                <w:szCs w:val="20"/>
              </w:rPr>
              <w:t>DDCE</w:t>
            </w:r>
            <w:r w:rsidRPr="00140A9A">
              <w:rPr>
                <w:rFonts w:cstheme="minorHAnsi"/>
                <w:sz w:val="20"/>
                <w:szCs w:val="20"/>
              </w:rPr>
              <w:t xml:space="preserve"> </w:t>
            </w:r>
            <w:r w:rsidR="00140A9A">
              <w:rPr>
                <w:rFonts w:cstheme="minorHAnsi"/>
                <w:sz w:val="20"/>
                <w:szCs w:val="20"/>
              </w:rPr>
              <w:t>p</w:t>
            </w:r>
            <w:r w:rsidR="00CE57D9" w:rsidRPr="00140A9A">
              <w:rPr>
                <w:rFonts w:cstheme="minorHAnsi"/>
                <w:sz w:val="20"/>
                <w:szCs w:val="20"/>
              </w:rPr>
              <w:t xml:space="preserve">assed on </w:t>
            </w:r>
            <w:r w:rsidR="00AA7690" w:rsidRPr="00140A9A">
              <w:rPr>
                <w:rFonts w:cstheme="minorHAnsi"/>
                <w:sz w:val="20"/>
                <w:szCs w:val="20"/>
              </w:rPr>
              <w:t>Ms Higgins from M</w:t>
            </w:r>
            <w:r w:rsidR="00E56F82" w:rsidRPr="00140A9A">
              <w:rPr>
                <w:rFonts w:cstheme="minorHAnsi"/>
                <w:sz w:val="20"/>
                <w:szCs w:val="20"/>
              </w:rPr>
              <w:t xml:space="preserve">D </w:t>
            </w:r>
            <w:r w:rsidR="00AA7690" w:rsidRPr="00140A9A">
              <w:rPr>
                <w:rFonts w:cstheme="minorHAnsi"/>
                <w:sz w:val="20"/>
                <w:szCs w:val="20"/>
              </w:rPr>
              <w:t xml:space="preserve">modulars thanks for having the opportunity to </w:t>
            </w:r>
            <w:r w:rsidR="00E56F82" w:rsidRPr="00140A9A">
              <w:rPr>
                <w:rFonts w:cstheme="minorHAnsi"/>
                <w:sz w:val="20"/>
                <w:szCs w:val="20"/>
              </w:rPr>
              <w:t xml:space="preserve">meet </w:t>
            </w:r>
            <w:r w:rsidR="00AA7690" w:rsidRPr="00140A9A">
              <w:rPr>
                <w:rFonts w:cstheme="minorHAnsi"/>
                <w:sz w:val="20"/>
                <w:szCs w:val="20"/>
              </w:rPr>
              <w:t>board me</w:t>
            </w:r>
            <w:r w:rsidR="00E56F82" w:rsidRPr="00140A9A">
              <w:rPr>
                <w:rFonts w:cstheme="minorHAnsi"/>
                <w:sz w:val="20"/>
                <w:szCs w:val="20"/>
              </w:rPr>
              <w:t>mbers</w:t>
            </w:r>
            <w:r w:rsidR="00674BBB">
              <w:rPr>
                <w:rFonts w:cstheme="minorHAnsi"/>
                <w:sz w:val="20"/>
                <w:szCs w:val="20"/>
              </w:rPr>
              <w:t xml:space="preserve"> and stated she </w:t>
            </w:r>
            <w:r w:rsidR="00C23E55" w:rsidRPr="00140A9A">
              <w:rPr>
                <w:rFonts w:cstheme="minorHAnsi"/>
                <w:sz w:val="20"/>
                <w:szCs w:val="20"/>
              </w:rPr>
              <w:t xml:space="preserve">was looking forward to </w:t>
            </w:r>
            <w:r w:rsidR="00E7257F" w:rsidRPr="00140A9A">
              <w:rPr>
                <w:rFonts w:cstheme="minorHAnsi"/>
                <w:sz w:val="20"/>
                <w:szCs w:val="20"/>
              </w:rPr>
              <w:t>continuing</w:t>
            </w:r>
            <w:r w:rsidR="00C23E55" w:rsidRPr="00140A9A">
              <w:rPr>
                <w:rFonts w:cstheme="minorHAnsi"/>
                <w:sz w:val="20"/>
                <w:szCs w:val="20"/>
              </w:rPr>
              <w:t xml:space="preserve"> project.</w:t>
            </w:r>
            <w:r w:rsidR="007B49D1">
              <w:rPr>
                <w:rFonts w:cstheme="minorHAnsi"/>
                <w:sz w:val="20"/>
                <w:szCs w:val="20"/>
              </w:rPr>
              <w:t xml:space="preserve"> Contract </w:t>
            </w:r>
            <w:r w:rsidR="006D48FC">
              <w:rPr>
                <w:rFonts w:cstheme="minorHAnsi"/>
                <w:sz w:val="20"/>
                <w:szCs w:val="20"/>
              </w:rPr>
              <w:t xml:space="preserve">documentation has been finalised </w:t>
            </w:r>
            <w:r w:rsidR="007B49D1">
              <w:rPr>
                <w:rFonts w:cstheme="minorHAnsi"/>
                <w:sz w:val="20"/>
                <w:szCs w:val="20"/>
              </w:rPr>
              <w:t xml:space="preserve">this week </w:t>
            </w:r>
            <w:r w:rsidR="00F6061B">
              <w:rPr>
                <w:rFonts w:cstheme="minorHAnsi"/>
                <w:sz w:val="20"/>
                <w:szCs w:val="20"/>
              </w:rPr>
              <w:t xml:space="preserve">in a view </w:t>
            </w:r>
            <w:r w:rsidR="00753CC0">
              <w:rPr>
                <w:rFonts w:cstheme="minorHAnsi"/>
                <w:sz w:val="20"/>
                <w:szCs w:val="20"/>
              </w:rPr>
              <w:t xml:space="preserve">of signing contract on </w:t>
            </w:r>
            <w:r w:rsidR="00112EEE">
              <w:rPr>
                <w:rFonts w:cstheme="minorHAnsi"/>
                <w:sz w:val="20"/>
                <w:szCs w:val="20"/>
              </w:rPr>
              <w:t>3</w:t>
            </w:r>
            <w:r w:rsidR="00112EEE" w:rsidRPr="00112EEE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="00112EEE">
              <w:rPr>
                <w:rFonts w:cstheme="minorHAnsi"/>
                <w:sz w:val="20"/>
                <w:szCs w:val="20"/>
              </w:rPr>
              <w:t xml:space="preserve"> of June </w:t>
            </w:r>
            <w:r w:rsidR="007B49D1">
              <w:rPr>
                <w:rFonts w:cstheme="minorHAnsi"/>
                <w:sz w:val="20"/>
                <w:szCs w:val="20"/>
              </w:rPr>
              <w:t xml:space="preserve">with </w:t>
            </w:r>
            <w:r w:rsidR="00112EEE">
              <w:rPr>
                <w:rFonts w:cstheme="minorHAnsi"/>
                <w:sz w:val="20"/>
                <w:szCs w:val="20"/>
              </w:rPr>
              <w:t>target for mobilisation 10</w:t>
            </w:r>
            <w:r w:rsidR="00112EEE" w:rsidRPr="00112EEE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112EEE">
              <w:rPr>
                <w:rFonts w:cstheme="minorHAnsi"/>
                <w:sz w:val="20"/>
                <w:szCs w:val="20"/>
              </w:rPr>
              <w:t xml:space="preserve"> of June.</w:t>
            </w:r>
            <w:r w:rsidR="007B49D1">
              <w:rPr>
                <w:rFonts w:cstheme="minorHAnsi"/>
                <w:sz w:val="20"/>
                <w:szCs w:val="20"/>
              </w:rPr>
              <w:t xml:space="preserve"> </w:t>
            </w:r>
            <w:r w:rsidR="00835F78">
              <w:rPr>
                <w:rFonts w:cstheme="minorHAnsi"/>
                <w:sz w:val="20"/>
                <w:szCs w:val="20"/>
              </w:rPr>
              <w:t xml:space="preserve">Following discussions with </w:t>
            </w:r>
            <w:r w:rsidR="00835F78" w:rsidRPr="00835F78">
              <w:rPr>
                <w:rFonts w:cstheme="minorHAnsi"/>
                <w:sz w:val="20"/>
                <w:szCs w:val="20"/>
              </w:rPr>
              <w:t>CEO</w:t>
            </w:r>
            <w:r w:rsidR="00835F78">
              <w:rPr>
                <w:rFonts w:cstheme="minorHAnsi"/>
                <w:sz w:val="20"/>
                <w:szCs w:val="20"/>
              </w:rPr>
              <w:t xml:space="preserve"> f</w:t>
            </w:r>
            <w:r w:rsidR="005C4B0D">
              <w:rPr>
                <w:rFonts w:cstheme="minorHAnsi"/>
                <w:sz w:val="20"/>
                <w:szCs w:val="20"/>
              </w:rPr>
              <w:t xml:space="preserve">ormal launch and PR </w:t>
            </w:r>
            <w:r w:rsidR="00716281">
              <w:rPr>
                <w:rFonts w:cstheme="minorHAnsi"/>
                <w:sz w:val="20"/>
                <w:szCs w:val="20"/>
              </w:rPr>
              <w:t xml:space="preserve">opportunities </w:t>
            </w:r>
            <w:r w:rsidR="00835F78">
              <w:rPr>
                <w:rFonts w:cstheme="minorHAnsi"/>
                <w:sz w:val="20"/>
                <w:szCs w:val="20"/>
              </w:rPr>
              <w:t xml:space="preserve">are </w:t>
            </w:r>
            <w:r w:rsidR="005C4B0D">
              <w:rPr>
                <w:rFonts w:cstheme="minorHAnsi"/>
                <w:sz w:val="20"/>
                <w:szCs w:val="20"/>
              </w:rPr>
              <w:t xml:space="preserve">planned for </w:t>
            </w:r>
            <w:r w:rsidR="00E6493D">
              <w:rPr>
                <w:rFonts w:cstheme="minorHAnsi"/>
                <w:sz w:val="20"/>
                <w:szCs w:val="20"/>
              </w:rPr>
              <w:t>week commencing</w:t>
            </w:r>
            <w:r w:rsidR="00A12759">
              <w:rPr>
                <w:rFonts w:cstheme="minorHAnsi"/>
                <w:sz w:val="20"/>
                <w:szCs w:val="20"/>
              </w:rPr>
              <w:t xml:space="preserve"> 3</w:t>
            </w:r>
            <w:r w:rsidR="00A12759" w:rsidRPr="00A12759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="00A12759">
              <w:rPr>
                <w:rFonts w:cstheme="minorHAnsi"/>
                <w:sz w:val="20"/>
                <w:szCs w:val="20"/>
              </w:rPr>
              <w:t xml:space="preserve"> of June. </w:t>
            </w:r>
          </w:p>
          <w:p w14:paraId="39D917F4" w14:textId="77777777" w:rsidR="0090749D" w:rsidRDefault="0090749D" w:rsidP="00235C4C">
            <w:pPr>
              <w:rPr>
                <w:rFonts w:cstheme="minorHAnsi"/>
                <w:sz w:val="20"/>
                <w:szCs w:val="20"/>
              </w:rPr>
            </w:pPr>
          </w:p>
          <w:p w14:paraId="2AC1626E" w14:textId="77777777" w:rsidR="0090749D" w:rsidRDefault="0090749D" w:rsidP="00235C4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C64DBC" w14:textId="64B65994" w:rsidR="00A858A9" w:rsidRDefault="00D26091" w:rsidP="00235C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6091">
              <w:rPr>
                <w:rFonts w:cstheme="minorHAnsi"/>
                <w:b/>
                <w:bCs/>
                <w:sz w:val="20"/>
                <w:szCs w:val="20"/>
              </w:rPr>
              <w:t>Crusader Rise</w:t>
            </w:r>
            <w:r w:rsidR="00A858A9">
              <w:rPr>
                <w:rFonts w:cstheme="minorHAnsi"/>
                <w:b/>
                <w:bCs/>
                <w:sz w:val="20"/>
                <w:szCs w:val="20"/>
              </w:rPr>
              <w:t xml:space="preserve"> Development</w:t>
            </w:r>
          </w:p>
          <w:p w14:paraId="3F16ACA9" w14:textId="3E32C5DB" w:rsidR="00D26091" w:rsidRDefault="00360792" w:rsidP="00235C4C">
            <w:pPr>
              <w:rPr>
                <w:rFonts w:cstheme="minorHAnsi"/>
                <w:sz w:val="20"/>
                <w:szCs w:val="20"/>
              </w:rPr>
            </w:pPr>
            <w:r w:rsidRPr="00360792">
              <w:rPr>
                <w:rFonts w:cstheme="minorHAnsi"/>
                <w:sz w:val="20"/>
                <w:szCs w:val="20"/>
              </w:rPr>
              <w:t>Habitation with building control is still outstanding</w:t>
            </w:r>
            <w:r w:rsidR="006A19A5">
              <w:rPr>
                <w:rFonts w:cstheme="minorHAnsi"/>
                <w:sz w:val="20"/>
                <w:szCs w:val="20"/>
              </w:rPr>
              <w:t xml:space="preserve">, building control are on site this week and next and </w:t>
            </w:r>
            <w:r w:rsidR="005139D9">
              <w:rPr>
                <w:rFonts w:cstheme="minorHAnsi"/>
                <w:sz w:val="20"/>
                <w:szCs w:val="20"/>
              </w:rPr>
              <w:t>challenges</w:t>
            </w:r>
            <w:r w:rsidR="006A19A5">
              <w:rPr>
                <w:rFonts w:cstheme="minorHAnsi"/>
                <w:sz w:val="20"/>
                <w:szCs w:val="20"/>
              </w:rPr>
              <w:t xml:space="preserve"> are </w:t>
            </w:r>
            <w:r w:rsidR="00A32495">
              <w:rPr>
                <w:rFonts w:cstheme="minorHAnsi"/>
                <w:sz w:val="20"/>
                <w:szCs w:val="20"/>
              </w:rPr>
              <w:t xml:space="preserve">currently </w:t>
            </w:r>
            <w:r w:rsidR="006A19A5">
              <w:rPr>
                <w:rFonts w:cstheme="minorHAnsi"/>
                <w:sz w:val="20"/>
                <w:szCs w:val="20"/>
              </w:rPr>
              <w:t xml:space="preserve">being </w:t>
            </w:r>
            <w:r w:rsidR="000C2599">
              <w:rPr>
                <w:rFonts w:cstheme="minorHAnsi"/>
                <w:sz w:val="20"/>
                <w:szCs w:val="20"/>
              </w:rPr>
              <w:t>worked</w:t>
            </w:r>
            <w:r w:rsidR="006A19A5">
              <w:rPr>
                <w:rFonts w:cstheme="minorHAnsi"/>
                <w:sz w:val="20"/>
                <w:szCs w:val="20"/>
              </w:rPr>
              <w:t xml:space="preserve"> through </w:t>
            </w:r>
            <w:r w:rsidR="000C2599">
              <w:rPr>
                <w:rFonts w:cstheme="minorHAnsi"/>
                <w:sz w:val="20"/>
                <w:szCs w:val="20"/>
              </w:rPr>
              <w:t>to obtain this</w:t>
            </w:r>
            <w:r w:rsidR="00697B74">
              <w:rPr>
                <w:rFonts w:cstheme="minorHAnsi"/>
                <w:sz w:val="20"/>
                <w:szCs w:val="20"/>
              </w:rPr>
              <w:t xml:space="preserve"> adding </w:t>
            </w:r>
            <w:r w:rsidR="00A32495">
              <w:rPr>
                <w:rFonts w:cstheme="minorHAnsi"/>
                <w:sz w:val="20"/>
                <w:szCs w:val="20"/>
              </w:rPr>
              <w:t xml:space="preserve">there should be a firmer </w:t>
            </w:r>
            <w:r w:rsidR="00B762FC">
              <w:rPr>
                <w:rFonts w:cstheme="minorHAnsi"/>
                <w:sz w:val="20"/>
                <w:szCs w:val="20"/>
              </w:rPr>
              <w:t>update at Junes</w:t>
            </w:r>
            <w:r w:rsidR="0007004B">
              <w:rPr>
                <w:rFonts w:cstheme="minorHAnsi"/>
                <w:sz w:val="20"/>
                <w:szCs w:val="20"/>
              </w:rPr>
              <w:t xml:space="preserve"> meeting.</w:t>
            </w:r>
          </w:p>
          <w:p w14:paraId="4E2C7201" w14:textId="77777777" w:rsidR="00A32495" w:rsidRPr="00360792" w:rsidRDefault="00A32495" w:rsidP="00235C4C">
            <w:pPr>
              <w:rPr>
                <w:rFonts w:cstheme="minorHAnsi"/>
                <w:sz w:val="20"/>
                <w:szCs w:val="20"/>
              </w:rPr>
            </w:pPr>
          </w:p>
          <w:p w14:paraId="58F244B1" w14:textId="7277F373" w:rsidR="0093459F" w:rsidRPr="0093459F" w:rsidRDefault="0093459F" w:rsidP="0014160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3459F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Members </w:t>
            </w:r>
            <w:r w:rsidR="00D97F0D">
              <w:rPr>
                <w:rFonts w:cstheme="minorHAnsi"/>
                <w:b/>
                <w:bCs/>
                <w:sz w:val="20"/>
                <w:szCs w:val="20"/>
              </w:rPr>
              <w:t xml:space="preserve">noted </w:t>
            </w:r>
            <w:r w:rsidR="0014160A" w:rsidRPr="00E6493D">
              <w:rPr>
                <w:rFonts w:cstheme="minorHAnsi"/>
                <w:b/>
                <w:bCs/>
                <w:sz w:val="20"/>
                <w:szCs w:val="20"/>
              </w:rPr>
              <w:t xml:space="preserve">Penicuik </w:t>
            </w:r>
            <w:r w:rsidR="0014160A">
              <w:rPr>
                <w:rFonts w:cstheme="minorHAnsi"/>
                <w:b/>
                <w:bCs/>
                <w:sz w:val="20"/>
                <w:szCs w:val="20"/>
              </w:rPr>
              <w:t xml:space="preserve">and Crusader Rise </w:t>
            </w:r>
            <w:r w:rsidR="0014160A" w:rsidRPr="00E6493D">
              <w:rPr>
                <w:rFonts w:cstheme="minorHAnsi"/>
                <w:b/>
                <w:bCs/>
                <w:sz w:val="20"/>
                <w:szCs w:val="20"/>
              </w:rPr>
              <w:t xml:space="preserve">Development </w:t>
            </w:r>
            <w:r w:rsidR="0014160A">
              <w:rPr>
                <w:rFonts w:cstheme="minorHAnsi"/>
                <w:b/>
                <w:bCs/>
                <w:sz w:val="20"/>
                <w:szCs w:val="20"/>
              </w:rPr>
              <w:t>update.</w:t>
            </w:r>
          </w:p>
        </w:tc>
      </w:tr>
      <w:tr w:rsidR="00FA1CDC" w:rsidRPr="009A2A81" w14:paraId="1D75B22A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003A3FFA" w14:textId="0CA9AB80" w:rsidR="00FA1CDC" w:rsidRPr="009A2A81" w:rsidRDefault="00AD4274" w:rsidP="00320696">
            <w:pPr>
              <w:rPr>
                <w:rFonts w:cstheme="minorHAnsi"/>
                <w:sz w:val="20"/>
                <w:szCs w:val="20"/>
              </w:rPr>
            </w:pPr>
            <w:r w:rsidRPr="009A2A81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697B74">
              <w:rPr>
                <w:rFonts w:cstheme="minorHAnsi"/>
                <w:sz w:val="20"/>
                <w:szCs w:val="20"/>
              </w:rPr>
              <w:t>0.5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5B50B0C" w14:textId="70E4001E" w:rsidR="00FA1CDC" w:rsidRPr="009A2A81" w:rsidRDefault="006667CE" w:rsidP="006F64C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Performance Reporting</w:t>
            </w:r>
          </w:p>
        </w:tc>
      </w:tr>
      <w:tr w:rsidR="00FB78EF" w:rsidRPr="009A2A81" w14:paraId="57B8FD97" w14:textId="77777777" w:rsidTr="00C2507F">
        <w:trPr>
          <w:gridAfter w:val="1"/>
          <w:wAfter w:w="11" w:type="dxa"/>
          <w:trHeight w:val="778"/>
        </w:trPr>
        <w:tc>
          <w:tcPr>
            <w:tcW w:w="704" w:type="dxa"/>
            <w:tcBorders>
              <w:bottom w:val="single" w:sz="4" w:space="0" w:color="auto"/>
            </w:tcBorders>
          </w:tcPr>
          <w:p w14:paraId="30F7CA98" w14:textId="75E56FF6" w:rsidR="00FB78EF" w:rsidRPr="009A2A81" w:rsidRDefault="00FB78EF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3D4B4F3E" w14:textId="5FDC4021" w:rsidR="00D504F1" w:rsidRDefault="00D504F1" w:rsidP="003206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CEO </w:t>
            </w:r>
            <w:r w:rsidRPr="00D504F1">
              <w:rPr>
                <w:rFonts w:cstheme="minorHAnsi"/>
                <w:bCs/>
                <w:sz w:val="20"/>
                <w:szCs w:val="20"/>
              </w:rPr>
              <w:t xml:space="preserve">stated there was nothing </w:t>
            </w:r>
            <w:r w:rsidR="00C179AE" w:rsidRPr="00AE41A8">
              <w:rPr>
                <w:rFonts w:cstheme="minorHAnsi"/>
                <w:bCs/>
                <w:sz w:val="20"/>
                <w:szCs w:val="20"/>
              </w:rPr>
              <w:t>additional to add other that of paper</w:t>
            </w:r>
            <w:r w:rsidR="00C179AE" w:rsidRPr="00D504F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504F1">
              <w:rPr>
                <w:rFonts w:cstheme="minorHAnsi"/>
                <w:bCs/>
                <w:sz w:val="20"/>
                <w:szCs w:val="20"/>
              </w:rPr>
              <w:t>in addition to paper</w:t>
            </w:r>
            <w:r w:rsidR="00AE41A8">
              <w:rPr>
                <w:rFonts w:cstheme="minorHAnsi"/>
                <w:bCs/>
                <w:sz w:val="20"/>
                <w:szCs w:val="20"/>
              </w:rPr>
              <w:t xml:space="preserve"> and w</w:t>
            </w:r>
            <w:r w:rsidR="00FD744D">
              <w:rPr>
                <w:rFonts w:cstheme="minorHAnsi"/>
                <w:bCs/>
                <w:sz w:val="20"/>
                <w:szCs w:val="20"/>
              </w:rPr>
              <w:t>elcom</w:t>
            </w:r>
            <w:r w:rsidR="00C179AE">
              <w:rPr>
                <w:rFonts w:cstheme="minorHAnsi"/>
                <w:bCs/>
                <w:sz w:val="20"/>
                <w:szCs w:val="20"/>
              </w:rPr>
              <w:t xml:space="preserve">ed </w:t>
            </w:r>
            <w:r w:rsidR="00FD744D">
              <w:rPr>
                <w:rFonts w:cstheme="minorHAnsi"/>
                <w:bCs/>
                <w:sz w:val="20"/>
                <w:szCs w:val="20"/>
              </w:rPr>
              <w:t>questions from board.</w:t>
            </w:r>
          </w:p>
          <w:p w14:paraId="64875C03" w14:textId="77777777" w:rsidR="00FD744D" w:rsidRDefault="00FD744D" w:rsidP="0032069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5AA3729" w14:textId="3ADFA7B0" w:rsidR="00F61565" w:rsidRDefault="00BF0F96" w:rsidP="00320696">
            <w:pPr>
              <w:rPr>
                <w:rFonts w:cstheme="minorHAnsi"/>
                <w:bCs/>
                <w:sz w:val="20"/>
                <w:szCs w:val="20"/>
              </w:rPr>
            </w:pPr>
            <w:r w:rsidRPr="00A97472">
              <w:rPr>
                <w:rFonts w:cstheme="minorHAnsi"/>
                <w:b/>
                <w:sz w:val="20"/>
                <w:szCs w:val="20"/>
              </w:rPr>
              <w:t>Mr Proudfoot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C44B5">
              <w:rPr>
                <w:rFonts w:cstheme="minorHAnsi"/>
                <w:bCs/>
                <w:sz w:val="20"/>
                <w:szCs w:val="20"/>
              </w:rPr>
              <w:t xml:space="preserve">requested </w:t>
            </w:r>
            <w:r>
              <w:rPr>
                <w:rFonts w:cstheme="minorHAnsi"/>
                <w:bCs/>
                <w:sz w:val="20"/>
                <w:szCs w:val="20"/>
              </w:rPr>
              <w:t xml:space="preserve">clarification on </w:t>
            </w:r>
            <w:r w:rsidR="00C066DB">
              <w:rPr>
                <w:rFonts w:cstheme="minorHAnsi"/>
                <w:bCs/>
                <w:sz w:val="20"/>
                <w:szCs w:val="20"/>
              </w:rPr>
              <w:t xml:space="preserve">percentage of </w:t>
            </w:r>
            <w:r w:rsidR="00A97472">
              <w:rPr>
                <w:rFonts w:cstheme="minorHAnsi"/>
                <w:bCs/>
                <w:sz w:val="20"/>
                <w:szCs w:val="20"/>
              </w:rPr>
              <w:t>Property Repairs response times</w:t>
            </w:r>
            <w:r w:rsidR="003C44B5">
              <w:rPr>
                <w:rFonts w:cstheme="minorHAnsi"/>
                <w:bCs/>
                <w:sz w:val="20"/>
                <w:szCs w:val="20"/>
              </w:rPr>
              <w:t xml:space="preserve"> asking if 25% represents </w:t>
            </w:r>
            <w:r w:rsidR="004A30AB">
              <w:rPr>
                <w:rFonts w:cstheme="minorHAnsi"/>
                <w:bCs/>
                <w:sz w:val="20"/>
                <w:szCs w:val="20"/>
              </w:rPr>
              <w:t>repairs</w:t>
            </w:r>
            <w:r w:rsidR="003C44B5">
              <w:rPr>
                <w:rFonts w:cstheme="minorHAnsi"/>
                <w:bCs/>
                <w:sz w:val="20"/>
                <w:szCs w:val="20"/>
              </w:rPr>
              <w:t xml:space="preserve"> that are</w:t>
            </w:r>
            <w:r w:rsidR="004A30AB">
              <w:rPr>
                <w:rFonts w:cstheme="minorHAnsi"/>
                <w:bCs/>
                <w:sz w:val="20"/>
                <w:szCs w:val="20"/>
              </w:rPr>
              <w:t xml:space="preserve"> incorrect or </w:t>
            </w:r>
            <w:r w:rsidR="00F01D8F">
              <w:rPr>
                <w:rFonts w:cstheme="minorHAnsi"/>
                <w:bCs/>
                <w:sz w:val="20"/>
                <w:szCs w:val="20"/>
              </w:rPr>
              <w:t xml:space="preserve">jobs for the same repair that are outstanding/incomplete. </w:t>
            </w:r>
            <w:r w:rsidR="003B6FE1" w:rsidRPr="003B6FE1">
              <w:rPr>
                <w:rFonts w:cstheme="minorHAnsi"/>
                <w:b/>
                <w:sz w:val="20"/>
                <w:szCs w:val="20"/>
              </w:rPr>
              <w:t>DDCE</w:t>
            </w:r>
            <w:r w:rsidR="003B6FE1">
              <w:rPr>
                <w:rFonts w:cstheme="minorHAnsi"/>
                <w:bCs/>
                <w:sz w:val="20"/>
                <w:szCs w:val="20"/>
              </w:rPr>
              <w:t xml:space="preserve"> r</w:t>
            </w:r>
            <w:r w:rsidR="00217D4B">
              <w:rPr>
                <w:rFonts w:cstheme="minorHAnsi"/>
                <w:bCs/>
                <w:sz w:val="20"/>
                <w:szCs w:val="20"/>
              </w:rPr>
              <w:t xml:space="preserve">esponded that </w:t>
            </w:r>
            <w:r w:rsidR="00A661C3">
              <w:rPr>
                <w:rFonts w:cstheme="minorHAnsi"/>
                <w:bCs/>
                <w:sz w:val="20"/>
                <w:szCs w:val="20"/>
              </w:rPr>
              <w:t xml:space="preserve">percentage represents </w:t>
            </w:r>
            <w:r w:rsidR="003B6842">
              <w:rPr>
                <w:rFonts w:cstheme="minorHAnsi"/>
                <w:bCs/>
                <w:sz w:val="20"/>
                <w:szCs w:val="20"/>
              </w:rPr>
              <w:t xml:space="preserve">a combination of events a repair </w:t>
            </w:r>
            <w:r w:rsidR="00A661C3">
              <w:rPr>
                <w:rFonts w:cstheme="minorHAnsi"/>
                <w:bCs/>
                <w:sz w:val="20"/>
                <w:szCs w:val="20"/>
              </w:rPr>
              <w:t>may fail</w:t>
            </w:r>
            <w:r w:rsidR="003B6842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A661C3">
              <w:rPr>
                <w:rFonts w:cstheme="minorHAnsi"/>
                <w:bCs/>
                <w:sz w:val="20"/>
                <w:szCs w:val="20"/>
              </w:rPr>
              <w:t>r</w:t>
            </w:r>
            <w:r w:rsidR="003B6842">
              <w:rPr>
                <w:rFonts w:cstheme="minorHAnsi"/>
                <w:bCs/>
                <w:sz w:val="20"/>
                <w:szCs w:val="20"/>
              </w:rPr>
              <w:t xml:space="preserve">epair </w:t>
            </w:r>
            <w:r w:rsidR="008560DD">
              <w:rPr>
                <w:rFonts w:cstheme="minorHAnsi"/>
                <w:bCs/>
                <w:sz w:val="20"/>
                <w:szCs w:val="20"/>
              </w:rPr>
              <w:t>assessed,</w:t>
            </w:r>
            <w:r w:rsidR="00CE24D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6842">
              <w:rPr>
                <w:rFonts w:cstheme="minorHAnsi"/>
                <w:bCs/>
                <w:sz w:val="20"/>
                <w:szCs w:val="20"/>
              </w:rPr>
              <w:t xml:space="preserve">and contractor does not have the appropriate </w:t>
            </w:r>
            <w:r w:rsidR="008D79B6">
              <w:rPr>
                <w:rFonts w:cstheme="minorHAnsi"/>
                <w:bCs/>
                <w:sz w:val="20"/>
                <w:szCs w:val="20"/>
              </w:rPr>
              <w:t xml:space="preserve">materials </w:t>
            </w:r>
            <w:r w:rsidR="000015A6">
              <w:rPr>
                <w:rFonts w:cstheme="minorHAnsi"/>
                <w:bCs/>
                <w:sz w:val="20"/>
                <w:szCs w:val="20"/>
              </w:rPr>
              <w:t>to complete job</w:t>
            </w:r>
            <w:r w:rsidR="003577E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CE24D4">
              <w:rPr>
                <w:rFonts w:cstheme="minorHAnsi"/>
                <w:bCs/>
                <w:sz w:val="20"/>
                <w:szCs w:val="20"/>
              </w:rPr>
              <w:t>lastly</w:t>
            </w:r>
            <w:r w:rsidR="008D79B6">
              <w:rPr>
                <w:rFonts w:cstheme="minorHAnsi"/>
                <w:bCs/>
                <w:sz w:val="20"/>
                <w:szCs w:val="20"/>
              </w:rPr>
              <w:t xml:space="preserve"> job may be bigger than first </w:t>
            </w:r>
            <w:r w:rsidR="00CE24D4">
              <w:rPr>
                <w:rFonts w:cstheme="minorHAnsi"/>
                <w:bCs/>
                <w:sz w:val="20"/>
                <w:szCs w:val="20"/>
              </w:rPr>
              <w:t xml:space="preserve">expected </w:t>
            </w:r>
            <w:r w:rsidR="008D79B6">
              <w:rPr>
                <w:rFonts w:cstheme="minorHAnsi"/>
                <w:bCs/>
                <w:sz w:val="20"/>
                <w:szCs w:val="20"/>
              </w:rPr>
              <w:t xml:space="preserve">resulting in delay. </w:t>
            </w:r>
            <w:r w:rsidR="006E5159">
              <w:rPr>
                <w:rFonts w:cstheme="minorHAnsi"/>
                <w:bCs/>
                <w:sz w:val="20"/>
                <w:szCs w:val="20"/>
              </w:rPr>
              <w:t xml:space="preserve">Overall </w:t>
            </w:r>
            <w:r w:rsidR="00CE24D4" w:rsidRPr="003577EA">
              <w:rPr>
                <w:rFonts w:cstheme="minorHAnsi"/>
                <w:b/>
                <w:sz w:val="20"/>
                <w:szCs w:val="20"/>
              </w:rPr>
              <w:t>DDCE</w:t>
            </w:r>
            <w:r w:rsidR="00CE24D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E5159">
              <w:rPr>
                <w:rFonts w:cstheme="minorHAnsi"/>
                <w:bCs/>
                <w:sz w:val="20"/>
                <w:szCs w:val="20"/>
              </w:rPr>
              <w:t xml:space="preserve">feels that </w:t>
            </w:r>
            <w:r w:rsidR="003577EA">
              <w:rPr>
                <w:rFonts w:cstheme="minorHAnsi"/>
                <w:bCs/>
                <w:sz w:val="20"/>
                <w:szCs w:val="20"/>
              </w:rPr>
              <w:t xml:space="preserve">events are a result of </w:t>
            </w:r>
            <w:r w:rsidR="000015A6">
              <w:rPr>
                <w:rFonts w:cstheme="minorHAnsi"/>
                <w:bCs/>
                <w:sz w:val="20"/>
                <w:szCs w:val="20"/>
              </w:rPr>
              <w:t>poor contractors which i</w:t>
            </w:r>
            <w:r w:rsidR="00B3186A">
              <w:rPr>
                <w:rFonts w:cstheme="minorHAnsi"/>
                <w:bCs/>
                <w:sz w:val="20"/>
                <w:szCs w:val="20"/>
              </w:rPr>
              <w:t>s highlighted in procurement</w:t>
            </w:r>
            <w:r w:rsidR="000015A6">
              <w:rPr>
                <w:rFonts w:cstheme="minorHAnsi"/>
                <w:bCs/>
                <w:sz w:val="20"/>
                <w:szCs w:val="20"/>
              </w:rPr>
              <w:t xml:space="preserve"> plan t</w:t>
            </w:r>
            <w:r w:rsidR="00D02555">
              <w:rPr>
                <w:rFonts w:cstheme="minorHAnsi"/>
                <w:bCs/>
                <w:sz w:val="20"/>
                <w:szCs w:val="20"/>
              </w:rPr>
              <w:t xml:space="preserve">o </w:t>
            </w:r>
            <w:r w:rsidR="000015A6">
              <w:rPr>
                <w:rFonts w:cstheme="minorHAnsi"/>
                <w:bCs/>
                <w:sz w:val="20"/>
                <w:szCs w:val="20"/>
              </w:rPr>
              <w:t>improve</w:t>
            </w:r>
            <w:r w:rsidR="00971CE2">
              <w:rPr>
                <w:rFonts w:cstheme="minorHAnsi"/>
                <w:bCs/>
                <w:sz w:val="20"/>
                <w:szCs w:val="20"/>
              </w:rPr>
              <w:t xml:space="preserve"> on. </w:t>
            </w:r>
            <w:r w:rsidR="00F61565" w:rsidRPr="00A97472">
              <w:rPr>
                <w:rFonts w:cstheme="minorHAnsi"/>
                <w:b/>
                <w:sz w:val="20"/>
                <w:szCs w:val="20"/>
              </w:rPr>
              <w:t>Mr Proudfoot</w:t>
            </w:r>
            <w:r w:rsidR="00F61565">
              <w:rPr>
                <w:rFonts w:cstheme="minorHAnsi"/>
                <w:bCs/>
                <w:sz w:val="20"/>
                <w:szCs w:val="20"/>
              </w:rPr>
              <w:t xml:space="preserve"> requested clarification on </w:t>
            </w:r>
            <w:r w:rsidR="004D6C31">
              <w:rPr>
                <w:rFonts w:cstheme="minorHAnsi"/>
                <w:bCs/>
                <w:sz w:val="20"/>
                <w:szCs w:val="20"/>
              </w:rPr>
              <w:t>Tenants</w:t>
            </w:r>
            <w:r w:rsidR="00F61565">
              <w:rPr>
                <w:rFonts w:cstheme="minorHAnsi"/>
                <w:bCs/>
                <w:sz w:val="20"/>
                <w:szCs w:val="20"/>
              </w:rPr>
              <w:t xml:space="preserve"> Equality Data </w:t>
            </w:r>
            <w:r w:rsidR="004D6C31">
              <w:rPr>
                <w:rFonts w:cstheme="minorHAnsi"/>
                <w:bCs/>
                <w:sz w:val="20"/>
                <w:szCs w:val="20"/>
              </w:rPr>
              <w:t>collect</w:t>
            </w:r>
            <w:r w:rsidR="00971CE2">
              <w:rPr>
                <w:rFonts w:cstheme="minorHAnsi"/>
                <w:bCs/>
                <w:sz w:val="20"/>
                <w:szCs w:val="20"/>
              </w:rPr>
              <w:t xml:space="preserve">ing </w:t>
            </w:r>
            <w:r w:rsidR="004D6C31">
              <w:rPr>
                <w:rFonts w:cstheme="minorHAnsi"/>
                <w:bCs/>
                <w:sz w:val="20"/>
                <w:szCs w:val="20"/>
              </w:rPr>
              <w:t xml:space="preserve">asking why there </w:t>
            </w:r>
            <w:r w:rsidR="00971CE2">
              <w:rPr>
                <w:rFonts w:cstheme="minorHAnsi"/>
                <w:bCs/>
                <w:sz w:val="20"/>
                <w:szCs w:val="20"/>
              </w:rPr>
              <w:t xml:space="preserve">is a </w:t>
            </w:r>
            <w:r w:rsidR="004D6C31">
              <w:rPr>
                <w:rFonts w:cstheme="minorHAnsi"/>
                <w:bCs/>
                <w:sz w:val="20"/>
                <w:szCs w:val="20"/>
              </w:rPr>
              <w:t xml:space="preserve">delay in </w:t>
            </w:r>
            <w:r w:rsidR="00971CE2">
              <w:rPr>
                <w:rFonts w:cstheme="minorHAnsi"/>
                <w:bCs/>
                <w:sz w:val="20"/>
                <w:szCs w:val="20"/>
              </w:rPr>
              <w:t>d</w:t>
            </w:r>
            <w:r w:rsidR="004D6C31">
              <w:rPr>
                <w:rFonts w:cstheme="minorHAnsi"/>
                <w:bCs/>
                <w:sz w:val="20"/>
                <w:szCs w:val="20"/>
              </w:rPr>
              <w:t xml:space="preserve">ata being added to </w:t>
            </w:r>
            <w:proofErr w:type="spellStart"/>
            <w:r w:rsidR="004D6C31">
              <w:rPr>
                <w:rFonts w:cstheme="minorHAnsi"/>
                <w:bCs/>
                <w:sz w:val="20"/>
                <w:szCs w:val="20"/>
              </w:rPr>
              <w:t>Rubixx</w:t>
            </w:r>
            <w:proofErr w:type="spellEnd"/>
            <w:r w:rsidR="004D6C3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4470D">
              <w:rPr>
                <w:rFonts w:cstheme="minorHAnsi"/>
                <w:bCs/>
                <w:sz w:val="20"/>
                <w:szCs w:val="20"/>
              </w:rPr>
              <w:t xml:space="preserve">highlighting that update </w:t>
            </w:r>
            <w:r w:rsidR="008560DD">
              <w:rPr>
                <w:rFonts w:cstheme="minorHAnsi"/>
                <w:bCs/>
                <w:sz w:val="20"/>
                <w:szCs w:val="20"/>
              </w:rPr>
              <w:t xml:space="preserve">from </w:t>
            </w:r>
            <w:r w:rsidR="00B4470D">
              <w:rPr>
                <w:rFonts w:cstheme="minorHAnsi"/>
                <w:bCs/>
                <w:sz w:val="20"/>
                <w:szCs w:val="20"/>
              </w:rPr>
              <w:t xml:space="preserve">October 23 to March 24 </w:t>
            </w:r>
            <w:r w:rsidR="00B82E98">
              <w:rPr>
                <w:rFonts w:cstheme="minorHAnsi"/>
                <w:bCs/>
                <w:sz w:val="20"/>
                <w:szCs w:val="20"/>
              </w:rPr>
              <w:t xml:space="preserve">is outstanding. </w:t>
            </w:r>
            <w:r w:rsidR="008560DD" w:rsidRPr="008560DD">
              <w:rPr>
                <w:rFonts w:cstheme="minorHAnsi"/>
                <w:b/>
                <w:sz w:val="20"/>
                <w:szCs w:val="20"/>
              </w:rPr>
              <w:t>DDCE</w:t>
            </w:r>
            <w:r w:rsidR="008560D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668B5">
              <w:rPr>
                <w:rFonts w:cstheme="minorHAnsi"/>
                <w:bCs/>
                <w:sz w:val="20"/>
                <w:szCs w:val="20"/>
              </w:rPr>
              <w:t xml:space="preserve">responded that </w:t>
            </w:r>
            <w:r w:rsidR="008560DD">
              <w:rPr>
                <w:rFonts w:cstheme="minorHAnsi"/>
                <w:bCs/>
                <w:sz w:val="20"/>
                <w:szCs w:val="20"/>
              </w:rPr>
              <w:t xml:space="preserve">although she can’t be certain </w:t>
            </w:r>
            <w:r w:rsidR="004668B5">
              <w:rPr>
                <w:rFonts w:cstheme="minorHAnsi"/>
                <w:bCs/>
                <w:sz w:val="20"/>
                <w:szCs w:val="20"/>
              </w:rPr>
              <w:t xml:space="preserve">delay may be due to </w:t>
            </w:r>
            <w:r w:rsidR="00E86AAC">
              <w:rPr>
                <w:rFonts w:cstheme="minorHAnsi"/>
                <w:bCs/>
                <w:sz w:val="20"/>
                <w:szCs w:val="20"/>
              </w:rPr>
              <w:t>current lack</w:t>
            </w:r>
            <w:r w:rsidR="00F255CE">
              <w:rPr>
                <w:rFonts w:cstheme="minorHAnsi"/>
                <w:bCs/>
                <w:sz w:val="20"/>
                <w:szCs w:val="20"/>
              </w:rPr>
              <w:t xml:space="preserve"> of staff resources</w:t>
            </w:r>
            <w:r w:rsidR="00C67EA6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3112D1E6" w14:textId="77777777" w:rsidR="00F61565" w:rsidRPr="00D504F1" w:rsidRDefault="00F61565" w:rsidP="0032069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D23F69F" w14:textId="7DF97B0F" w:rsidR="001E3326" w:rsidRPr="001E3326" w:rsidRDefault="00AF7321" w:rsidP="009345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3459F">
              <w:rPr>
                <w:rFonts w:cstheme="minorHAnsi"/>
                <w:b/>
                <w:sz w:val="20"/>
                <w:szCs w:val="20"/>
              </w:rPr>
              <w:t>Members</w:t>
            </w:r>
            <w:r w:rsidR="00014CF9">
              <w:rPr>
                <w:rFonts w:cstheme="minorHAnsi"/>
                <w:b/>
                <w:sz w:val="20"/>
                <w:szCs w:val="20"/>
              </w:rPr>
              <w:t xml:space="preserve"> noted</w:t>
            </w:r>
            <w:r w:rsidR="001E3326">
              <w:rPr>
                <w:rFonts w:cstheme="minorHAnsi"/>
                <w:b/>
                <w:bCs/>
                <w:sz w:val="20"/>
                <w:szCs w:val="20"/>
              </w:rPr>
              <w:t xml:space="preserve"> Performance Reporting</w:t>
            </w:r>
          </w:p>
        </w:tc>
      </w:tr>
      <w:tr w:rsidR="00A072D2" w:rsidRPr="009A2A81" w14:paraId="05FF5DD6" w14:textId="77777777" w:rsidTr="001B5C3F">
        <w:trPr>
          <w:gridAfter w:val="1"/>
          <w:wAfter w:w="11" w:type="dxa"/>
          <w:trHeight w:val="320"/>
        </w:trPr>
        <w:tc>
          <w:tcPr>
            <w:tcW w:w="704" w:type="dxa"/>
            <w:tcBorders>
              <w:bottom w:val="single" w:sz="4" w:space="0" w:color="auto"/>
            </w:tcBorders>
          </w:tcPr>
          <w:p w14:paraId="7BEC3661" w14:textId="0CEBFCAE" w:rsidR="00A072D2" w:rsidRPr="009A2A81" w:rsidRDefault="00A072D2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10.6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FEF2F89" w14:textId="57013C2D" w:rsidR="00A072D2" w:rsidRPr="00276C50" w:rsidRDefault="00895312" w:rsidP="00276C5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Complaints Annual Report</w:t>
            </w:r>
          </w:p>
        </w:tc>
      </w:tr>
      <w:tr w:rsidR="003548D1" w:rsidRPr="009A2A81" w14:paraId="3D8CF4F0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6B7140D0" w14:textId="691605DE" w:rsidR="003548D1" w:rsidRPr="009A2A81" w:rsidRDefault="003548D1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27F2931D" w14:textId="63AD6C4D" w:rsidR="00FF05B0" w:rsidRDefault="00276C50" w:rsidP="001B5C3F">
            <w:pPr>
              <w:rPr>
                <w:rFonts w:cstheme="minorHAnsi"/>
                <w:sz w:val="20"/>
                <w:szCs w:val="20"/>
              </w:rPr>
            </w:pPr>
            <w:r w:rsidRPr="00276C50">
              <w:rPr>
                <w:rFonts w:cstheme="minorHAnsi"/>
                <w:b/>
                <w:bCs/>
                <w:sz w:val="20"/>
                <w:szCs w:val="20"/>
              </w:rPr>
              <w:t>DPOD</w:t>
            </w:r>
            <w:r w:rsidRPr="00276C50">
              <w:rPr>
                <w:rFonts w:cstheme="minorHAnsi"/>
                <w:sz w:val="20"/>
                <w:szCs w:val="20"/>
              </w:rPr>
              <w:t xml:space="preserve"> </w:t>
            </w:r>
            <w:r w:rsidR="00F67B07" w:rsidRPr="001B5C3F">
              <w:rPr>
                <w:rFonts w:cstheme="minorHAnsi"/>
                <w:sz w:val="20"/>
                <w:szCs w:val="20"/>
              </w:rPr>
              <w:t xml:space="preserve">on behalf of </w:t>
            </w:r>
            <w:r w:rsidRPr="00276C50">
              <w:rPr>
                <w:rFonts w:cstheme="minorHAnsi"/>
                <w:b/>
                <w:bCs/>
                <w:sz w:val="20"/>
                <w:szCs w:val="20"/>
              </w:rPr>
              <w:t xml:space="preserve">HCI </w:t>
            </w:r>
            <w:r w:rsidR="00B94156" w:rsidRPr="001B5C3F">
              <w:rPr>
                <w:rFonts w:cstheme="minorHAnsi"/>
                <w:sz w:val="20"/>
                <w:szCs w:val="20"/>
              </w:rPr>
              <w:t xml:space="preserve">summarised </w:t>
            </w:r>
            <w:r w:rsidR="00F67B07" w:rsidRPr="001B5C3F">
              <w:rPr>
                <w:rFonts w:cstheme="minorHAnsi"/>
                <w:sz w:val="20"/>
                <w:szCs w:val="20"/>
              </w:rPr>
              <w:t xml:space="preserve">the </w:t>
            </w:r>
            <w:r w:rsidR="00361D91">
              <w:rPr>
                <w:rFonts w:cstheme="minorHAnsi"/>
                <w:sz w:val="20"/>
                <w:szCs w:val="20"/>
              </w:rPr>
              <w:t xml:space="preserve">Annual summary </w:t>
            </w:r>
            <w:r w:rsidR="00500B66" w:rsidRPr="001B5C3F">
              <w:rPr>
                <w:rFonts w:cstheme="minorHAnsi"/>
                <w:sz w:val="20"/>
                <w:szCs w:val="20"/>
              </w:rPr>
              <w:t>Complaints Repor</w:t>
            </w:r>
            <w:r w:rsidR="00361D91">
              <w:rPr>
                <w:rFonts w:cstheme="minorHAnsi"/>
                <w:sz w:val="20"/>
                <w:szCs w:val="20"/>
              </w:rPr>
              <w:t xml:space="preserve">t which will be published on </w:t>
            </w:r>
            <w:r w:rsidR="00D813DF">
              <w:rPr>
                <w:rFonts w:cstheme="minorHAnsi"/>
                <w:sz w:val="20"/>
                <w:szCs w:val="20"/>
              </w:rPr>
              <w:t>website</w:t>
            </w:r>
            <w:r w:rsidR="00361D91">
              <w:rPr>
                <w:rFonts w:cstheme="minorHAnsi"/>
                <w:sz w:val="20"/>
                <w:szCs w:val="20"/>
              </w:rPr>
              <w:t xml:space="preserve">. </w:t>
            </w:r>
            <w:r w:rsidR="00B94156" w:rsidRPr="001B5C3F">
              <w:rPr>
                <w:rFonts w:cstheme="minorHAnsi"/>
                <w:sz w:val="20"/>
                <w:szCs w:val="20"/>
              </w:rPr>
              <w:t xml:space="preserve"> Highlighted </w:t>
            </w:r>
            <w:r w:rsidR="0017481C">
              <w:rPr>
                <w:rFonts w:cstheme="minorHAnsi"/>
                <w:sz w:val="20"/>
                <w:szCs w:val="20"/>
              </w:rPr>
              <w:t>comparison</w:t>
            </w:r>
            <w:r w:rsidR="00D813DF">
              <w:rPr>
                <w:rFonts w:cstheme="minorHAnsi"/>
                <w:sz w:val="20"/>
                <w:szCs w:val="20"/>
              </w:rPr>
              <w:t xml:space="preserve"> from </w:t>
            </w:r>
            <w:r w:rsidR="0017481C">
              <w:rPr>
                <w:rFonts w:cstheme="minorHAnsi"/>
                <w:sz w:val="20"/>
                <w:szCs w:val="20"/>
              </w:rPr>
              <w:t xml:space="preserve">previous years </w:t>
            </w:r>
            <w:r w:rsidR="00FF5CB0">
              <w:rPr>
                <w:rFonts w:cstheme="minorHAnsi"/>
                <w:sz w:val="20"/>
                <w:szCs w:val="20"/>
              </w:rPr>
              <w:t xml:space="preserve">which is illustrated </w:t>
            </w:r>
            <w:r w:rsidR="0017481C">
              <w:rPr>
                <w:rFonts w:cstheme="minorHAnsi"/>
                <w:sz w:val="20"/>
                <w:szCs w:val="20"/>
              </w:rPr>
              <w:t xml:space="preserve">at the start of </w:t>
            </w:r>
            <w:r w:rsidR="00474A79">
              <w:rPr>
                <w:rFonts w:cstheme="minorHAnsi"/>
                <w:sz w:val="20"/>
                <w:szCs w:val="20"/>
              </w:rPr>
              <w:t>report.</w:t>
            </w:r>
            <w:r w:rsidR="00FF5CB0">
              <w:rPr>
                <w:rFonts w:cstheme="minorHAnsi"/>
                <w:sz w:val="20"/>
                <w:szCs w:val="20"/>
              </w:rPr>
              <w:t xml:space="preserve"> </w:t>
            </w:r>
            <w:r w:rsidR="00474A79">
              <w:rPr>
                <w:rFonts w:cstheme="minorHAnsi"/>
                <w:sz w:val="20"/>
                <w:szCs w:val="20"/>
              </w:rPr>
              <w:t>Comparisons show</w:t>
            </w:r>
            <w:r w:rsidR="00274CDB">
              <w:rPr>
                <w:rFonts w:cstheme="minorHAnsi"/>
                <w:sz w:val="20"/>
                <w:szCs w:val="20"/>
              </w:rPr>
              <w:t xml:space="preserve"> f</w:t>
            </w:r>
            <w:r w:rsidR="00D928C9">
              <w:rPr>
                <w:rFonts w:cstheme="minorHAnsi"/>
                <w:sz w:val="20"/>
                <w:szCs w:val="20"/>
              </w:rPr>
              <w:t>our years which</w:t>
            </w:r>
            <w:r w:rsidR="00274CDB">
              <w:rPr>
                <w:rFonts w:cstheme="minorHAnsi"/>
                <w:sz w:val="20"/>
                <w:szCs w:val="20"/>
              </w:rPr>
              <w:t xml:space="preserve"> </w:t>
            </w:r>
            <w:r w:rsidR="00274CDB" w:rsidRPr="00274CDB">
              <w:rPr>
                <w:rFonts w:cstheme="minorHAnsi"/>
                <w:sz w:val="20"/>
                <w:szCs w:val="20"/>
              </w:rPr>
              <w:t>assists in</w:t>
            </w:r>
            <w:r w:rsidR="00274CD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679AF">
              <w:rPr>
                <w:rFonts w:cstheme="minorHAnsi"/>
                <w:sz w:val="20"/>
                <w:szCs w:val="20"/>
              </w:rPr>
              <w:t xml:space="preserve">identify any themes/trends. </w:t>
            </w:r>
            <w:r w:rsidR="00B679AF" w:rsidRPr="002805D5">
              <w:rPr>
                <w:rFonts w:cstheme="minorHAnsi"/>
                <w:b/>
                <w:bCs/>
                <w:sz w:val="20"/>
                <w:szCs w:val="20"/>
              </w:rPr>
              <w:t xml:space="preserve">DPOD </w:t>
            </w:r>
            <w:r w:rsidR="00B679AF">
              <w:rPr>
                <w:rFonts w:cstheme="minorHAnsi"/>
                <w:sz w:val="20"/>
                <w:szCs w:val="20"/>
              </w:rPr>
              <w:t xml:space="preserve">requested board </w:t>
            </w:r>
            <w:r w:rsidR="004862D7">
              <w:rPr>
                <w:rFonts w:cstheme="minorHAnsi"/>
                <w:sz w:val="20"/>
                <w:szCs w:val="20"/>
              </w:rPr>
              <w:t>review.</w:t>
            </w:r>
            <w:r w:rsidR="00B679A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856BC3" w14:textId="77777777" w:rsidR="004862D7" w:rsidRDefault="004862D7" w:rsidP="001B5C3F">
            <w:pPr>
              <w:rPr>
                <w:rFonts w:cstheme="minorHAnsi"/>
                <w:sz w:val="20"/>
                <w:szCs w:val="20"/>
              </w:rPr>
            </w:pPr>
          </w:p>
          <w:p w14:paraId="494DF692" w14:textId="14272574" w:rsidR="00500B66" w:rsidRDefault="00FF05B0" w:rsidP="001B5C3F">
            <w:pPr>
              <w:rPr>
                <w:rFonts w:cstheme="minorHAnsi"/>
                <w:sz w:val="20"/>
                <w:szCs w:val="20"/>
              </w:rPr>
            </w:pPr>
            <w:r w:rsidRPr="009A114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2743F0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DD5D2E" w:rsidRPr="001B5C3F">
              <w:rPr>
                <w:rFonts w:cstheme="minorHAnsi"/>
                <w:sz w:val="20"/>
                <w:szCs w:val="20"/>
              </w:rPr>
              <w:t xml:space="preserve">age 7 </w:t>
            </w:r>
            <w:r w:rsidR="009A114A">
              <w:rPr>
                <w:rFonts w:cstheme="minorHAnsi"/>
                <w:sz w:val="20"/>
                <w:szCs w:val="20"/>
              </w:rPr>
              <w:t>Performance In</w:t>
            </w:r>
            <w:r>
              <w:rPr>
                <w:rFonts w:cstheme="minorHAnsi"/>
                <w:sz w:val="20"/>
                <w:szCs w:val="20"/>
              </w:rPr>
              <w:t>dicator</w:t>
            </w:r>
            <w:r w:rsidR="004862D7">
              <w:rPr>
                <w:rFonts w:cstheme="minorHAnsi"/>
                <w:sz w:val="20"/>
                <w:szCs w:val="20"/>
              </w:rPr>
              <w:t>’s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5B3C33" w14:textId="30BA3A9F" w:rsidR="002743F0" w:rsidRPr="001B5C3F" w:rsidRDefault="00274CDB" w:rsidP="001B5C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Indicators </w:t>
            </w:r>
            <w:r w:rsidR="002743F0">
              <w:rPr>
                <w:rFonts w:cstheme="minorHAnsi"/>
                <w:sz w:val="20"/>
                <w:szCs w:val="20"/>
              </w:rPr>
              <w:t>shows a positive position around all re</w:t>
            </w:r>
            <w:r w:rsidR="00FF5CB0">
              <w:rPr>
                <w:rFonts w:cstheme="minorHAnsi"/>
                <w:sz w:val="20"/>
                <w:szCs w:val="20"/>
              </w:rPr>
              <w:t>porting area</w:t>
            </w:r>
            <w:r w:rsidR="004862D7">
              <w:rPr>
                <w:rFonts w:cstheme="minorHAnsi"/>
                <w:sz w:val="20"/>
                <w:szCs w:val="20"/>
              </w:rPr>
              <w:t>s</w:t>
            </w:r>
            <w:r w:rsidR="00FF5CB0">
              <w:rPr>
                <w:rFonts w:cstheme="minorHAnsi"/>
                <w:sz w:val="20"/>
                <w:szCs w:val="20"/>
              </w:rPr>
              <w:t xml:space="preserve">. </w:t>
            </w:r>
            <w:r w:rsidR="004862D7" w:rsidRPr="00300C1C">
              <w:rPr>
                <w:rFonts w:cstheme="minorHAnsi"/>
                <w:b/>
                <w:bCs/>
                <w:sz w:val="20"/>
                <w:szCs w:val="20"/>
              </w:rPr>
              <w:t xml:space="preserve">DPOD </w:t>
            </w:r>
            <w:r w:rsidR="004862D7">
              <w:rPr>
                <w:rFonts w:cstheme="minorHAnsi"/>
                <w:sz w:val="20"/>
                <w:szCs w:val="20"/>
              </w:rPr>
              <w:t xml:space="preserve">stated that </w:t>
            </w:r>
            <w:r w:rsidR="00300C1C">
              <w:rPr>
                <w:rFonts w:cstheme="minorHAnsi"/>
                <w:sz w:val="20"/>
                <w:szCs w:val="20"/>
              </w:rPr>
              <w:t xml:space="preserve">stage two </w:t>
            </w:r>
            <w:r w:rsidR="004862D7">
              <w:rPr>
                <w:rFonts w:cstheme="minorHAnsi"/>
                <w:sz w:val="20"/>
                <w:szCs w:val="20"/>
              </w:rPr>
              <w:t>com</w:t>
            </w:r>
            <w:r w:rsidR="00895312">
              <w:rPr>
                <w:rFonts w:cstheme="minorHAnsi"/>
                <w:sz w:val="20"/>
                <w:szCs w:val="20"/>
              </w:rPr>
              <w:t>plaints</w:t>
            </w:r>
            <w:r w:rsidR="004862D7">
              <w:rPr>
                <w:rFonts w:cstheme="minorHAnsi"/>
                <w:sz w:val="20"/>
                <w:szCs w:val="20"/>
              </w:rPr>
              <w:t xml:space="preserve"> </w:t>
            </w:r>
            <w:r w:rsidR="00300C1C">
              <w:rPr>
                <w:rFonts w:cstheme="minorHAnsi"/>
                <w:sz w:val="20"/>
                <w:szCs w:val="20"/>
              </w:rPr>
              <w:t xml:space="preserve">have increased by half a day </w:t>
            </w:r>
            <w:r w:rsidR="00C70660">
              <w:rPr>
                <w:rFonts w:cstheme="minorHAnsi"/>
                <w:sz w:val="20"/>
                <w:szCs w:val="20"/>
              </w:rPr>
              <w:t xml:space="preserve">however still within the </w:t>
            </w:r>
            <w:r w:rsidR="00E10034">
              <w:rPr>
                <w:rFonts w:cstheme="minorHAnsi"/>
                <w:sz w:val="20"/>
                <w:szCs w:val="20"/>
              </w:rPr>
              <w:t>20-day</w:t>
            </w:r>
            <w:r w:rsidR="00C70660">
              <w:rPr>
                <w:rFonts w:cstheme="minorHAnsi"/>
                <w:sz w:val="20"/>
                <w:szCs w:val="20"/>
              </w:rPr>
              <w:t xml:space="preserve"> completion target.</w:t>
            </w:r>
          </w:p>
          <w:p w14:paraId="03D34003" w14:textId="77777777" w:rsidR="00CF73A3" w:rsidRDefault="00CF73A3" w:rsidP="0098513E">
            <w:pPr>
              <w:rPr>
                <w:rFonts w:cstheme="minorHAnsi"/>
                <w:sz w:val="20"/>
                <w:szCs w:val="20"/>
              </w:rPr>
            </w:pPr>
          </w:p>
          <w:p w14:paraId="5BFD826E" w14:textId="77777777" w:rsidR="00E10034" w:rsidRDefault="002805D5" w:rsidP="002805D5">
            <w:pPr>
              <w:rPr>
                <w:rFonts w:cstheme="minorHAnsi"/>
                <w:sz w:val="20"/>
                <w:szCs w:val="20"/>
              </w:rPr>
            </w:pPr>
            <w:r w:rsidRPr="002805D5">
              <w:rPr>
                <w:rFonts w:cstheme="minorHAnsi"/>
                <w:sz w:val="20"/>
                <w:szCs w:val="20"/>
              </w:rPr>
              <w:t>In closing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525CA" w:rsidRPr="005525CA">
              <w:rPr>
                <w:rFonts w:cstheme="minorHAnsi"/>
                <w:b/>
                <w:bCs/>
                <w:sz w:val="20"/>
                <w:szCs w:val="20"/>
              </w:rPr>
              <w:t>DPOD</w:t>
            </w:r>
            <w:r w:rsidR="005525CA">
              <w:rPr>
                <w:rFonts w:cstheme="minorHAnsi"/>
                <w:sz w:val="20"/>
                <w:szCs w:val="20"/>
              </w:rPr>
              <w:t xml:space="preserve"> </w:t>
            </w:r>
            <w:r w:rsidR="00195B78">
              <w:rPr>
                <w:rFonts w:cstheme="minorHAnsi"/>
                <w:sz w:val="20"/>
                <w:szCs w:val="20"/>
              </w:rPr>
              <w:t xml:space="preserve">stated </w:t>
            </w:r>
            <w:r w:rsidR="005525CA">
              <w:rPr>
                <w:rFonts w:cstheme="minorHAnsi"/>
                <w:sz w:val="20"/>
                <w:szCs w:val="20"/>
              </w:rPr>
              <w:t xml:space="preserve">that </w:t>
            </w:r>
            <w:r w:rsidR="005D713B" w:rsidRPr="005D713B">
              <w:rPr>
                <w:rFonts w:cstheme="minorHAnsi"/>
                <w:b/>
                <w:bCs/>
                <w:sz w:val="20"/>
                <w:szCs w:val="20"/>
              </w:rPr>
              <w:t>HCI i</w:t>
            </w:r>
            <w:r w:rsidR="005D713B">
              <w:rPr>
                <w:rFonts w:cstheme="minorHAnsi"/>
                <w:sz w:val="20"/>
                <w:szCs w:val="20"/>
              </w:rPr>
              <w:t xml:space="preserve">s using </w:t>
            </w:r>
            <w:r w:rsidR="00195B78">
              <w:rPr>
                <w:rFonts w:cstheme="minorHAnsi"/>
                <w:sz w:val="20"/>
                <w:szCs w:val="20"/>
              </w:rPr>
              <w:t>t</w:t>
            </w:r>
            <w:r w:rsidR="005525CA">
              <w:rPr>
                <w:rFonts w:cstheme="minorHAnsi"/>
                <w:sz w:val="20"/>
                <w:szCs w:val="20"/>
              </w:rPr>
              <w:t xml:space="preserve">he </w:t>
            </w:r>
            <w:r w:rsidR="00046C5E">
              <w:rPr>
                <w:rFonts w:cstheme="minorHAnsi"/>
                <w:sz w:val="20"/>
                <w:szCs w:val="20"/>
              </w:rPr>
              <w:t xml:space="preserve">Organisational learning </w:t>
            </w:r>
            <w:r w:rsidR="005525CA">
              <w:rPr>
                <w:rFonts w:cstheme="minorHAnsi"/>
                <w:sz w:val="20"/>
                <w:szCs w:val="20"/>
              </w:rPr>
              <w:t xml:space="preserve">chart </w:t>
            </w:r>
            <w:r w:rsidR="005D713B" w:rsidRPr="005D713B">
              <w:rPr>
                <w:rFonts w:cstheme="minorHAnsi"/>
                <w:sz w:val="20"/>
                <w:szCs w:val="20"/>
              </w:rPr>
              <w:t xml:space="preserve">to </w:t>
            </w:r>
            <w:r w:rsidR="005D713B">
              <w:rPr>
                <w:rFonts w:cstheme="minorHAnsi"/>
                <w:sz w:val="20"/>
                <w:szCs w:val="20"/>
              </w:rPr>
              <w:t xml:space="preserve">assist in </w:t>
            </w:r>
            <w:r w:rsidR="005525CA">
              <w:rPr>
                <w:rFonts w:cstheme="minorHAnsi"/>
                <w:sz w:val="20"/>
                <w:szCs w:val="20"/>
              </w:rPr>
              <w:t>refin</w:t>
            </w:r>
            <w:r w:rsidR="005D713B">
              <w:rPr>
                <w:rFonts w:cstheme="minorHAnsi"/>
                <w:sz w:val="20"/>
                <w:szCs w:val="20"/>
              </w:rPr>
              <w:t xml:space="preserve">ing </w:t>
            </w:r>
            <w:r>
              <w:rPr>
                <w:rFonts w:cstheme="minorHAnsi"/>
                <w:sz w:val="20"/>
                <w:szCs w:val="20"/>
              </w:rPr>
              <w:t>report</w:t>
            </w:r>
            <w:r w:rsidR="00EE7374">
              <w:rPr>
                <w:rFonts w:cstheme="minorHAnsi"/>
                <w:sz w:val="20"/>
                <w:szCs w:val="20"/>
              </w:rPr>
              <w:t xml:space="preserve"> for next year. </w:t>
            </w:r>
            <w:r w:rsidR="00E10034" w:rsidRPr="00E10034">
              <w:rPr>
                <w:rFonts w:cstheme="minorHAnsi"/>
                <w:b/>
                <w:bCs/>
                <w:sz w:val="20"/>
                <w:szCs w:val="20"/>
              </w:rPr>
              <w:t>DPOD</w:t>
            </w:r>
            <w:r w:rsidR="00E10034">
              <w:rPr>
                <w:rFonts w:cstheme="minorHAnsi"/>
                <w:sz w:val="20"/>
                <w:szCs w:val="20"/>
              </w:rPr>
              <w:t xml:space="preserve"> welcomed questions.</w:t>
            </w:r>
          </w:p>
          <w:p w14:paraId="3416F360" w14:textId="77777777" w:rsidR="00E10034" w:rsidRDefault="00E10034" w:rsidP="002805D5">
            <w:pPr>
              <w:rPr>
                <w:rFonts w:cstheme="minorHAnsi"/>
                <w:sz w:val="20"/>
                <w:szCs w:val="20"/>
              </w:rPr>
            </w:pPr>
          </w:p>
          <w:p w14:paraId="77751E45" w14:textId="55F68353" w:rsidR="002805D5" w:rsidRPr="000D5A29" w:rsidRDefault="00E10034" w:rsidP="002805D5">
            <w:pPr>
              <w:rPr>
                <w:rFonts w:cstheme="minorHAnsi"/>
                <w:sz w:val="20"/>
                <w:szCs w:val="20"/>
              </w:rPr>
            </w:pPr>
            <w:r w:rsidRPr="00E10034">
              <w:rPr>
                <w:rFonts w:cstheme="minorHAnsi"/>
                <w:b/>
                <w:bCs/>
                <w:sz w:val="20"/>
                <w:szCs w:val="20"/>
              </w:rPr>
              <w:t>Mr Belfall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36376">
              <w:rPr>
                <w:rFonts w:cstheme="minorHAnsi"/>
                <w:sz w:val="20"/>
                <w:szCs w:val="20"/>
              </w:rPr>
              <w:t xml:space="preserve">acknowledged Annual summary </w:t>
            </w:r>
            <w:r w:rsidR="00E36376" w:rsidRPr="001B5C3F">
              <w:rPr>
                <w:rFonts w:cstheme="minorHAnsi"/>
                <w:sz w:val="20"/>
                <w:szCs w:val="20"/>
              </w:rPr>
              <w:t>Complaints Repor</w:t>
            </w:r>
            <w:r w:rsidR="00E36376">
              <w:rPr>
                <w:rFonts w:cstheme="minorHAnsi"/>
                <w:sz w:val="20"/>
                <w:szCs w:val="20"/>
              </w:rPr>
              <w:t xml:space="preserve">t </w:t>
            </w:r>
            <w:r w:rsidR="00B7023D">
              <w:rPr>
                <w:rFonts w:cstheme="minorHAnsi"/>
                <w:sz w:val="20"/>
                <w:szCs w:val="20"/>
              </w:rPr>
              <w:t xml:space="preserve">had already been reviewed </w:t>
            </w:r>
            <w:r w:rsidR="00B367BA">
              <w:rPr>
                <w:rFonts w:cstheme="minorHAnsi"/>
                <w:sz w:val="20"/>
                <w:szCs w:val="20"/>
              </w:rPr>
              <w:t xml:space="preserve">during </w:t>
            </w:r>
            <w:r w:rsidR="00B7023D">
              <w:rPr>
                <w:rFonts w:cstheme="minorHAnsi"/>
                <w:sz w:val="20"/>
                <w:szCs w:val="20"/>
              </w:rPr>
              <w:t xml:space="preserve">Audit Sub meeting stating that </w:t>
            </w:r>
            <w:r w:rsidR="00E064DB">
              <w:rPr>
                <w:rFonts w:cstheme="minorHAnsi"/>
                <w:sz w:val="20"/>
                <w:szCs w:val="20"/>
              </w:rPr>
              <w:t xml:space="preserve">he </w:t>
            </w:r>
            <w:r>
              <w:rPr>
                <w:rFonts w:cstheme="minorHAnsi"/>
                <w:sz w:val="20"/>
                <w:szCs w:val="20"/>
              </w:rPr>
              <w:t>stated f</w:t>
            </w:r>
            <w:r w:rsidR="00B367BA">
              <w:rPr>
                <w:rFonts w:cstheme="minorHAnsi"/>
                <w:sz w:val="20"/>
                <w:szCs w:val="20"/>
              </w:rPr>
              <w:t>e</w:t>
            </w:r>
            <w:r w:rsidR="00E064DB">
              <w:rPr>
                <w:rFonts w:cstheme="minorHAnsi"/>
                <w:sz w:val="20"/>
                <w:szCs w:val="20"/>
              </w:rPr>
              <w:t xml:space="preserve">els </w:t>
            </w:r>
            <w:r w:rsidR="00B367BA">
              <w:rPr>
                <w:rFonts w:cstheme="minorHAnsi"/>
                <w:sz w:val="20"/>
                <w:szCs w:val="20"/>
              </w:rPr>
              <w:t xml:space="preserve">report is </w:t>
            </w:r>
            <w:r w:rsidR="00094352">
              <w:rPr>
                <w:rFonts w:cstheme="minorHAnsi"/>
                <w:sz w:val="20"/>
                <w:szCs w:val="20"/>
              </w:rPr>
              <w:t xml:space="preserve">very useful </w:t>
            </w:r>
            <w:r w:rsidR="00D140D6">
              <w:rPr>
                <w:rFonts w:cstheme="minorHAnsi"/>
                <w:sz w:val="20"/>
                <w:szCs w:val="20"/>
              </w:rPr>
              <w:t xml:space="preserve">as it </w:t>
            </w:r>
            <w:r w:rsidR="00CC5FCF">
              <w:rPr>
                <w:rFonts w:cstheme="minorHAnsi"/>
                <w:sz w:val="20"/>
                <w:szCs w:val="20"/>
              </w:rPr>
              <w:t>illustrates that processes that are in place are working effectively</w:t>
            </w:r>
            <w:r w:rsidR="00D140D6">
              <w:rPr>
                <w:rFonts w:cstheme="minorHAnsi"/>
                <w:sz w:val="20"/>
                <w:szCs w:val="20"/>
              </w:rPr>
              <w:t xml:space="preserve">. </w:t>
            </w:r>
            <w:r w:rsidR="00D140D6" w:rsidRPr="00D140D6">
              <w:rPr>
                <w:rFonts w:cstheme="minorHAnsi"/>
                <w:b/>
                <w:bCs/>
                <w:sz w:val="20"/>
                <w:szCs w:val="20"/>
              </w:rPr>
              <w:t>Mr Belfall</w:t>
            </w:r>
            <w:r w:rsidR="00D140D6">
              <w:rPr>
                <w:rFonts w:cstheme="minorHAnsi"/>
                <w:sz w:val="20"/>
                <w:szCs w:val="20"/>
              </w:rPr>
              <w:t xml:space="preserve"> asked if there were </w:t>
            </w:r>
            <w:r w:rsidR="008A1674">
              <w:rPr>
                <w:rFonts w:cstheme="minorHAnsi"/>
                <w:sz w:val="20"/>
                <w:szCs w:val="20"/>
              </w:rPr>
              <w:t>any l</w:t>
            </w:r>
            <w:r w:rsidR="00D140D6">
              <w:rPr>
                <w:rFonts w:cstheme="minorHAnsi"/>
                <w:sz w:val="20"/>
                <w:szCs w:val="20"/>
              </w:rPr>
              <w:t xml:space="preserve">earning </w:t>
            </w:r>
            <w:r w:rsidR="008A1674">
              <w:rPr>
                <w:rFonts w:cstheme="minorHAnsi"/>
                <w:sz w:val="20"/>
                <w:szCs w:val="20"/>
              </w:rPr>
              <w:t>opportunities</w:t>
            </w:r>
            <w:r w:rsidR="00D140D6">
              <w:rPr>
                <w:rFonts w:cstheme="minorHAnsi"/>
                <w:sz w:val="20"/>
                <w:szCs w:val="20"/>
              </w:rPr>
              <w:t xml:space="preserve"> following complaints and how these will be captured to improve on.</w:t>
            </w:r>
            <w:r w:rsidR="008A1674">
              <w:rPr>
                <w:rFonts w:cstheme="minorHAnsi"/>
                <w:sz w:val="20"/>
                <w:szCs w:val="20"/>
              </w:rPr>
              <w:t xml:space="preserve"> </w:t>
            </w:r>
            <w:r w:rsidR="008A1674" w:rsidRPr="000B21B1">
              <w:rPr>
                <w:rFonts w:cstheme="minorHAnsi"/>
                <w:b/>
                <w:bCs/>
                <w:sz w:val="20"/>
                <w:szCs w:val="20"/>
              </w:rPr>
              <w:t xml:space="preserve">DPOD </w:t>
            </w:r>
            <w:r w:rsidR="008A1674">
              <w:rPr>
                <w:rFonts w:cstheme="minorHAnsi"/>
                <w:sz w:val="20"/>
                <w:szCs w:val="20"/>
              </w:rPr>
              <w:t xml:space="preserve">responded that key </w:t>
            </w:r>
            <w:r w:rsidR="000B21B1">
              <w:rPr>
                <w:rFonts w:cstheme="minorHAnsi"/>
                <w:sz w:val="20"/>
                <w:szCs w:val="20"/>
              </w:rPr>
              <w:t xml:space="preserve">learning points on summary page illustrates this with a </w:t>
            </w:r>
            <w:r w:rsidR="00805089">
              <w:rPr>
                <w:rFonts w:cstheme="minorHAnsi"/>
                <w:sz w:val="20"/>
                <w:szCs w:val="20"/>
              </w:rPr>
              <w:t xml:space="preserve">complaints process around </w:t>
            </w:r>
            <w:r w:rsidR="000B21B1">
              <w:rPr>
                <w:rFonts w:cstheme="minorHAnsi"/>
                <w:sz w:val="20"/>
                <w:szCs w:val="20"/>
              </w:rPr>
              <w:t xml:space="preserve">monitoring lesson learned </w:t>
            </w:r>
            <w:r w:rsidR="00072292">
              <w:rPr>
                <w:rFonts w:cstheme="minorHAnsi"/>
                <w:sz w:val="20"/>
                <w:szCs w:val="20"/>
              </w:rPr>
              <w:t>and how these are applied to each individual complaint across the organisation.</w:t>
            </w:r>
            <w:r w:rsidR="00726F48">
              <w:rPr>
                <w:rFonts w:cstheme="minorHAnsi"/>
                <w:sz w:val="20"/>
                <w:szCs w:val="20"/>
              </w:rPr>
              <w:t xml:space="preserve"> </w:t>
            </w:r>
            <w:r w:rsidR="00726F48" w:rsidRPr="00726F48">
              <w:rPr>
                <w:rFonts w:cstheme="minorHAnsi"/>
                <w:b/>
                <w:bCs/>
                <w:sz w:val="20"/>
                <w:szCs w:val="20"/>
              </w:rPr>
              <w:t>DPOD</w:t>
            </w:r>
            <w:r w:rsidR="00726F48">
              <w:rPr>
                <w:rFonts w:cstheme="minorHAnsi"/>
                <w:sz w:val="20"/>
                <w:szCs w:val="20"/>
              </w:rPr>
              <w:t xml:space="preserve"> thanked Mr Belfall for his feedback stating this would be passed on to </w:t>
            </w:r>
            <w:r w:rsidR="00726F48" w:rsidRPr="00726F48">
              <w:rPr>
                <w:rFonts w:cstheme="minorHAnsi"/>
                <w:b/>
                <w:bCs/>
                <w:sz w:val="20"/>
                <w:szCs w:val="20"/>
              </w:rPr>
              <w:t>HCI</w:t>
            </w:r>
            <w:r w:rsidR="00726F48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924182">
              <w:rPr>
                <w:rFonts w:cstheme="minorHAnsi"/>
                <w:b/>
                <w:bCs/>
                <w:sz w:val="20"/>
                <w:szCs w:val="20"/>
              </w:rPr>
              <w:t xml:space="preserve">Mr </w:t>
            </w:r>
            <w:r w:rsidR="000D5A29">
              <w:rPr>
                <w:rFonts w:cstheme="minorHAnsi"/>
                <w:b/>
                <w:bCs/>
                <w:sz w:val="20"/>
                <w:szCs w:val="20"/>
              </w:rPr>
              <w:t>Proudfoot</w:t>
            </w:r>
            <w:r w:rsidR="0092418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24182" w:rsidRPr="000D5A29">
              <w:rPr>
                <w:rFonts w:cstheme="minorHAnsi"/>
                <w:sz w:val="20"/>
                <w:szCs w:val="20"/>
              </w:rPr>
              <w:t xml:space="preserve">agreed that report was a great piece of work however </w:t>
            </w:r>
            <w:r w:rsidR="000D5A29" w:rsidRPr="000D5A29">
              <w:rPr>
                <w:rFonts w:cstheme="minorHAnsi"/>
                <w:sz w:val="20"/>
                <w:szCs w:val="20"/>
              </w:rPr>
              <w:t>requoted</w:t>
            </w:r>
            <w:r w:rsidR="00924182" w:rsidRPr="000D5A29">
              <w:rPr>
                <w:rFonts w:cstheme="minorHAnsi"/>
                <w:sz w:val="20"/>
                <w:szCs w:val="20"/>
              </w:rPr>
              <w:t xml:space="preserve"> before b</w:t>
            </w:r>
            <w:r w:rsidR="000D5A29">
              <w:rPr>
                <w:rFonts w:cstheme="minorHAnsi"/>
                <w:sz w:val="20"/>
                <w:szCs w:val="20"/>
              </w:rPr>
              <w:t xml:space="preserve">eing </w:t>
            </w:r>
            <w:r w:rsidR="00924182" w:rsidRPr="000D5A29">
              <w:rPr>
                <w:rFonts w:cstheme="minorHAnsi"/>
                <w:sz w:val="20"/>
                <w:szCs w:val="20"/>
              </w:rPr>
              <w:t xml:space="preserve">published on website that report is </w:t>
            </w:r>
            <w:r w:rsidR="000D5A29" w:rsidRPr="000D5A29">
              <w:rPr>
                <w:rFonts w:cstheme="minorHAnsi"/>
                <w:sz w:val="20"/>
                <w:szCs w:val="20"/>
              </w:rPr>
              <w:t>amended</w:t>
            </w:r>
            <w:r w:rsidR="00924182" w:rsidRPr="000D5A29">
              <w:rPr>
                <w:rFonts w:cstheme="minorHAnsi"/>
                <w:sz w:val="20"/>
                <w:szCs w:val="20"/>
              </w:rPr>
              <w:t xml:space="preserve"> as numbers do not balance highlight</w:t>
            </w:r>
            <w:r w:rsidR="000D5A29">
              <w:rPr>
                <w:rFonts w:cstheme="minorHAnsi"/>
                <w:sz w:val="20"/>
                <w:szCs w:val="20"/>
              </w:rPr>
              <w:t xml:space="preserve">ing on page </w:t>
            </w:r>
            <w:r w:rsidR="005F43E4">
              <w:rPr>
                <w:rFonts w:cstheme="minorHAnsi"/>
                <w:sz w:val="20"/>
                <w:szCs w:val="20"/>
              </w:rPr>
              <w:t xml:space="preserve">4 shows 57 complaints and page </w:t>
            </w:r>
            <w:r w:rsidR="001E59AC">
              <w:rPr>
                <w:rFonts w:cstheme="minorHAnsi"/>
                <w:sz w:val="20"/>
                <w:szCs w:val="20"/>
              </w:rPr>
              <w:t xml:space="preserve">6 56. </w:t>
            </w:r>
            <w:r w:rsidR="00C06DF4" w:rsidRPr="00C06DF4">
              <w:rPr>
                <w:rFonts w:cstheme="minorHAnsi"/>
                <w:b/>
                <w:bCs/>
                <w:sz w:val="20"/>
                <w:szCs w:val="20"/>
              </w:rPr>
              <w:t xml:space="preserve">DPOD </w:t>
            </w:r>
            <w:r w:rsidR="00C06DF4">
              <w:rPr>
                <w:rFonts w:cstheme="minorHAnsi"/>
                <w:sz w:val="20"/>
                <w:szCs w:val="20"/>
              </w:rPr>
              <w:t xml:space="preserve">thanked </w:t>
            </w:r>
            <w:r w:rsidR="00C06DF4" w:rsidRPr="00C06DF4">
              <w:rPr>
                <w:rFonts w:cstheme="minorHAnsi"/>
                <w:b/>
                <w:bCs/>
                <w:sz w:val="20"/>
                <w:szCs w:val="20"/>
              </w:rPr>
              <w:t>Mr Proudfoo</w:t>
            </w:r>
            <w:r w:rsidR="00C06DF4">
              <w:rPr>
                <w:rFonts w:cstheme="minorHAnsi"/>
                <w:b/>
                <w:bCs/>
                <w:sz w:val="20"/>
                <w:szCs w:val="20"/>
              </w:rPr>
              <w:t xml:space="preserve">t </w:t>
            </w:r>
            <w:r w:rsidR="00C06DF4">
              <w:rPr>
                <w:rFonts w:cstheme="minorHAnsi"/>
                <w:sz w:val="20"/>
                <w:szCs w:val="20"/>
              </w:rPr>
              <w:t xml:space="preserve">for his feedback stating this would be altered before being published. </w:t>
            </w:r>
          </w:p>
          <w:p w14:paraId="0B490C67" w14:textId="77777777" w:rsidR="002805D5" w:rsidRDefault="002805D5" w:rsidP="002805D5">
            <w:pPr>
              <w:rPr>
                <w:rFonts w:cstheme="minorHAnsi"/>
                <w:sz w:val="20"/>
                <w:szCs w:val="20"/>
              </w:rPr>
            </w:pPr>
          </w:p>
          <w:p w14:paraId="30ED84B1" w14:textId="609D9342" w:rsidR="00C17A6D" w:rsidRDefault="00C17A6D" w:rsidP="002805D5">
            <w:pPr>
              <w:rPr>
                <w:rFonts w:cstheme="minorHAnsi"/>
                <w:sz w:val="20"/>
                <w:szCs w:val="20"/>
              </w:rPr>
            </w:pPr>
            <w:r w:rsidRPr="00C17A6D">
              <w:rPr>
                <w:rFonts w:cstheme="minorHAnsi"/>
                <w:b/>
                <w:bCs/>
                <w:sz w:val="20"/>
                <w:szCs w:val="20"/>
              </w:rPr>
              <w:t>DPOD</w:t>
            </w:r>
            <w:r>
              <w:rPr>
                <w:rFonts w:cstheme="minorHAnsi"/>
                <w:sz w:val="20"/>
                <w:szCs w:val="20"/>
              </w:rPr>
              <w:t xml:space="preserve"> clarified </w:t>
            </w:r>
            <w:r w:rsidRPr="00C17A6D">
              <w:rPr>
                <w:rFonts w:cstheme="minorHAnsi"/>
                <w:b/>
                <w:bCs/>
                <w:sz w:val="20"/>
                <w:szCs w:val="20"/>
              </w:rPr>
              <w:t>Chairs</w:t>
            </w:r>
            <w:r>
              <w:rPr>
                <w:rFonts w:cstheme="minorHAnsi"/>
                <w:sz w:val="20"/>
                <w:szCs w:val="20"/>
              </w:rPr>
              <w:t xml:space="preserve"> summary of report that there has been </w:t>
            </w:r>
            <w:r w:rsidR="00CE5326">
              <w:rPr>
                <w:rFonts w:cstheme="minorHAnsi"/>
                <w:sz w:val="20"/>
                <w:szCs w:val="20"/>
              </w:rPr>
              <w:t xml:space="preserve">a reduction of complaints </w:t>
            </w:r>
            <w:r w:rsidR="00110374">
              <w:rPr>
                <w:rFonts w:cstheme="minorHAnsi"/>
                <w:sz w:val="20"/>
                <w:szCs w:val="20"/>
              </w:rPr>
              <w:t xml:space="preserve">this year </w:t>
            </w:r>
            <w:r w:rsidR="00CE5326">
              <w:rPr>
                <w:rFonts w:cstheme="minorHAnsi"/>
                <w:sz w:val="20"/>
                <w:szCs w:val="20"/>
              </w:rPr>
              <w:t>with a slight increase</w:t>
            </w:r>
            <w:r>
              <w:rPr>
                <w:rFonts w:cstheme="minorHAnsi"/>
                <w:sz w:val="20"/>
                <w:szCs w:val="20"/>
              </w:rPr>
              <w:t xml:space="preserve"> in </w:t>
            </w:r>
            <w:r w:rsidR="00E93B56">
              <w:rPr>
                <w:rFonts w:cstheme="minorHAnsi"/>
                <w:sz w:val="20"/>
                <w:szCs w:val="20"/>
              </w:rPr>
              <w:t>dealing with stage two complaints as stated above.</w:t>
            </w:r>
            <w:r w:rsidR="00BC1294" w:rsidRPr="00BC1294">
              <w:rPr>
                <w:rFonts w:cstheme="minorHAnsi"/>
                <w:b/>
                <w:bCs/>
                <w:sz w:val="20"/>
                <w:szCs w:val="20"/>
              </w:rPr>
              <w:t xml:space="preserve"> Chair</w:t>
            </w:r>
            <w:r w:rsidR="00BC1294">
              <w:rPr>
                <w:rFonts w:cstheme="minorHAnsi"/>
                <w:sz w:val="20"/>
                <w:szCs w:val="20"/>
              </w:rPr>
              <w:t xml:space="preserve"> also complimented paper requested thanks be passed on to </w:t>
            </w:r>
            <w:r w:rsidR="007C1F67" w:rsidRPr="00BC1294">
              <w:rPr>
                <w:rFonts w:cstheme="minorHAnsi"/>
                <w:b/>
                <w:bCs/>
                <w:sz w:val="20"/>
                <w:szCs w:val="20"/>
              </w:rPr>
              <w:t>HCI.</w:t>
            </w:r>
          </w:p>
          <w:p w14:paraId="6E69EC08" w14:textId="77777777" w:rsidR="00E93B56" w:rsidRDefault="00E93B56" w:rsidP="002805D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7668A8" w14:textId="7090EC42" w:rsidR="00E93B56" w:rsidRDefault="00AF7321" w:rsidP="002805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Members</w:t>
            </w:r>
            <w:r w:rsidR="00F55B8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0705">
              <w:rPr>
                <w:rFonts w:cstheme="minorHAnsi"/>
                <w:b/>
                <w:sz w:val="20"/>
                <w:szCs w:val="20"/>
              </w:rPr>
              <w:t>reviewed.</w:t>
            </w:r>
          </w:p>
          <w:p w14:paraId="1F31FE62" w14:textId="0E4CA89B" w:rsidR="00170705" w:rsidRDefault="00170705" w:rsidP="00170705">
            <w:pPr>
              <w:rPr>
                <w:rFonts w:cstheme="minorHAnsi"/>
                <w:sz w:val="20"/>
                <w:szCs w:val="20"/>
              </w:rPr>
            </w:pPr>
            <w:r w:rsidRPr="009A114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Pr="001B5C3F">
              <w:rPr>
                <w:rFonts w:cstheme="minorHAnsi"/>
                <w:sz w:val="20"/>
                <w:szCs w:val="20"/>
              </w:rPr>
              <w:t xml:space="preserve">age 7 </w:t>
            </w:r>
            <w:r>
              <w:rPr>
                <w:rFonts w:cstheme="minorHAnsi"/>
                <w:sz w:val="20"/>
                <w:szCs w:val="20"/>
              </w:rPr>
              <w:t>Performance Indicator</w:t>
            </w:r>
            <w:r w:rsidR="00113569">
              <w:rPr>
                <w:rFonts w:cstheme="minorHAnsi"/>
                <w:sz w:val="20"/>
                <w:szCs w:val="20"/>
              </w:rPr>
              <w:t>s</w:t>
            </w:r>
          </w:p>
          <w:p w14:paraId="72D05655" w14:textId="2CD712C0" w:rsidR="003548D1" w:rsidRPr="009A2A81" w:rsidRDefault="00EB28D8" w:rsidP="00280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Members </w:t>
            </w:r>
            <w:r w:rsidR="00F55B8E">
              <w:rPr>
                <w:rFonts w:cstheme="minorHAnsi"/>
                <w:b/>
                <w:sz w:val="20"/>
                <w:szCs w:val="20"/>
              </w:rPr>
              <w:t xml:space="preserve">noted </w:t>
            </w:r>
            <w:r w:rsidR="005321A5">
              <w:rPr>
                <w:rFonts w:cstheme="minorHAnsi"/>
                <w:b/>
                <w:sz w:val="20"/>
                <w:szCs w:val="20"/>
              </w:rPr>
              <w:t>Complaints Annual Report</w:t>
            </w:r>
            <w:r w:rsidR="00170705">
              <w:rPr>
                <w:rFonts w:cstheme="minorHAnsi"/>
                <w:b/>
                <w:sz w:val="20"/>
                <w:szCs w:val="20"/>
              </w:rPr>
              <w:t xml:space="preserve"> Q4</w:t>
            </w:r>
          </w:p>
        </w:tc>
      </w:tr>
      <w:tr w:rsidR="004F0BF4" w:rsidRPr="009A2A81" w14:paraId="46836AF7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07CEC446" w14:textId="77777777" w:rsidR="004F0BF4" w:rsidRDefault="00831DC0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="00B07D58">
              <w:rPr>
                <w:rFonts w:cstheme="minorHAnsi"/>
                <w:sz w:val="20"/>
                <w:szCs w:val="20"/>
              </w:rPr>
              <w:t>1</w:t>
            </w:r>
          </w:p>
          <w:p w14:paraId="6081557B" w14:textId="7078C01F" w:rsidR="000805FA" w:rsidRPr="009A2A81" w:rsidRDefault="000805FA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11.2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5CB929BF" w14:textId="433468C1" w:rsidR="00276C50" w:rsidRPr="00831DC0" w:rsidRDefault="00831DC0" w:rsidP="00320696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831DC0">
              <w:rPr>
                <w:rFonts w:cstheme="minorHAnsi"/>
                <w:b/>
                <w:iCs/>
                <w:sz w:val="20"/>
                <w:szCs w:val="20"/>
              </w:rPr>
              <w:t xml:space="preserve">Period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12 Management Accounts </w:t>
            </w:r>
            <w:r w:rsidR="00E77352">
              <w:rPr>
                <w:rFonts w:cstheme="minorHAnsi"/>
                <w:b/>
                <w:sz w:val="20"/>
                <w:szCs w:val="20"/>
              </w:rPr>
              <w:t>&amp; Ark HA Five-Year Financial Plan: Funding Update</w:t>
            </w:r>
          </w:p>
        </w:tc>
      </w:tr>
      <w:tr w:rsidR="004F0BF4" w:rsidRPr="009A2A81" w14:paraId="043213E3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0B3BB21" w14:textId="53C641DF" w:rsidR="004F0BF4" w:rsidRPr="009A2A81" w:rsidRDefault="004F0BF4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A1EA1CC" w14:textId="6F00EA44" w:rsidR="00C505C1" w:rsidRPr="009A2A81" w:rsidRDefault="00C505C1" w:rsidP="00A216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7D58" w:rsidRPr="009A2A81" w14:paraId="2CB4B4E3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77F95CAD" w14:textId="636F5AAC" w:rsidR="00B07D58" w:rsidRPr="009A2A81" w:rsidRDefault="00B07D58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3465492B" w14:textId="74588300" w:rsidR="00B07D58" w:rsidRDefault="000805FA" w:rsidP="00320696">
            <w:pPr>
              <w:ind w:left="34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482E27">
              <w:rPr>
                <w:rFonts w:cstheme="minorHAnsi"/>
                <w:b/>
                <w:sz w:val="20"/>
                <w:szCs w:val="20"/>
              </w:rPr>
              <w:t xml:space="preserve">CIL </w:t>
            </w:r>
            <w:r>
              <w:rPr>
                <w:rFonts w:cstheme="minorHAnsi"/>
                <w:b/>
                <w:sz w:val="20"/>
                <w:szCs w:val="20"/>
              </w:rPr>
              <w:t>Exceptions Reporting</w:t>
            </w:r>
          </w:p>
        </w:tc>
      </w:tr>
      <w:tr w:rsidR="004F0BF4" w:rsidRPr="009A2A81" w14:paraId="7EE28668" w14:textId="77777777" w:rsidTr="00A961F7">
        <w:trPr>
          <w:gridAfter w:val="1"/>
          <w:wAfter w:w="11" w:type="dxa"/>
        </w:trPr>
        <w:tc>
          <w:tcPr>
            <w:tcW w:w="704" w:type="dxa"/>
            <w:tcBorders>
              <w:bottom w:val="single" w:sz="4" w:space="0" w:color="auto"/>
            </w:tcBorders>
          </w:tcPr>
          <w:p w14:paraId="35390450" w14:textId="3F5A9282" w:rsidR="004F0BF4" w:rsidRPr="009A2A81" w:rsidRDefault="004F0BF4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169D9942" w14:textId="02A693C2" w:rsidR="00E07D3A" w:rsidRPr="00DE5910" w:rsidRDefault="00DE5910" w:rsidP="003206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Mr Proudfoot </w:t>
            </w:r>
            <w:r w:rsidR="005F0B5C" w:rsidRPr="005F0B5C">
              <w:rPr>
                <w:rFonts w:cstheme="minorHAnsi"/>
                <w:bCs/>
                <w:sz w:val="20"/>
                <w:szCs w:val="20"/>
              </w:rPr>
              <w:t xml:space="preserve">reported </w:t>
            </w:r>
            <w:r w:rsidRPr="005F0B5C">
              <w:rPr>
                <w:rFonts w:cstheme="minorHAnsi"/>
                <w:bCs/>
                <w:sz w:val="20"/>
                <w:szCs w:val="20"/>
              </w:rPr>
              <w:t>AC</w:t>
            </w:r>
            <w:r w:rsidR="00482E27">
              <w:rPr>
                <w:rFonts w:cstheme="minorHAnsi"/>
                <w:bCs/>
                <w:sz w:val="20"/>
                <w:szCs w:val="20"/>
              </w:rPr>
              <w:t>I</w:t>
            </w:r>
            <w:r w:rsidRPr="005F0B5C">
              <w:rPr>
                <w:rFonts w:cstheme="minorHAnsi"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F0B5C">
              <w:rPr>
                <w:rFonts w:cstheme="minorHAnsi"/>
                <w:bCs/>
                <w:sz w:val="20"/>
                <w:szCs w:val="20"/>
              </w:rPr>
              <w:t>meeting</w:t>
            </w:r>
            <w:r>
              <w:rPr>
                <w:rFonts w:cstheme="minorHAnsi"/>
                <w:bCs/>
                <w:sz w:val="20"/>
                <w:szCs w:val="20"/>
              </w:rPr>
              <w:t xml:space="preserve"> went well today </w:t>
            </w:r>
            <w:r w:rsidR="005F0B5C">
              <w:rPr>
                <w:rFonts w:cstheme="minorHAnsi"/>
                <w:bCs/>
                <w:sz w:val="20"/>
                <w:szCs w:val="20"/>
              </w:rPr>
              <w:t xml:space="preserve">stating </w:t>
            </w:r>
            <w:r>
              <w:rPr>
                <w:rFonts w:cstheme="minorHAnsi"/>
                <w:bCs/>
                <w:sz w:val="20"/>
                <w:szCs w:val="20"/>
              </w:rPr>
              <w:t xml:space="preserve">no additional information to report to board. </w:t>
            </w:r>
          </w:p>
          <w:p w14:paraId="109A225E" w14:textId="77777777" w:rsidR="00E07D3A" w:rsidRPr="00DE5910" w:rsidRDefault="00E07D3A" w:rsidP="0032069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673ED6" w14:textId="3799E0D1" w:rsidR="008B2FF6" w:rsidRPr="00D86914" w:rsidRDefault="00AF7321" w:rsidP="00D8691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Members </w:t>
            </w:r>
            <w:r w:rsidR="006D5F34">
              <w:rPr>
                <w:rFonts w:cstheme="minorHAnsi"/>
                <w:b/>
                <w:sz w:val="20"/>
                <w:szCs w:val="20"/>
              </w:rPr>
              <w:t>noted</w:t>
            </w:r>
            <w:r w:rsidR="007A648E">
              <w:rPr>
                <w:rFonts w:cstheme="minorHAnsi"/>
                <w:b/>
                <w:sz w:val="20"/>
                <w:szCs w:val="20"/>
              </w:rPr>
              <w:t xml:space="preserve"> ACIL Exceptions Report </w:t>
            </w:r>
            <w:r w:rsidR="006D5F3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F7C6C" w:rsidRPr="009A2A81" w14:paraId="67F07842" w14:textId="77777777" w:rsidTr="00A961F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14:paraId="11DB9887" w14:textId="48646F4F" w:rsidR="000F7C6C" w:rsidRPr="009A2A81" w:rsidRDefault="000F7C6C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3077331C" w14:textId="6E8D4079" w:rsidR="000F7C6C" w:rsidRPr="008A7B51" w:rsidRDefault="007A648E" w:rsidP="008A7B51">
            <w:pPr>
              <w:rPr>
                <w:rFonts w:cstheme="minorHAnsi"/>
                <w:b/>
                <w:sz w:val="20"/>
                <w:szCs w:val="20"/>
              </w:rPr>
            </w:pPr>
            <w:r w:rsidRPr="007E7EDC">
              <w:rPr>
                <w:rFonts w:cstheme="minorHAnsi"/>
                <w:b/>
                <w:bCs/>
                <w:sz w:val="20"/>
                <w:szCs w:val="20"/>
              </w:rPr>
              <w:t>ASL Expectations Reporting</w:t>
            </w:r>
          </w:p>
        </w:tc>
      </w:tr>
      <w:tr w:rsidR="002F4985" w:rsidRPr="009A2A81" w14:paraId="57A1DFFC" w14:textId="77777777" w:rsidTr="00A961F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14:paraId="4D3A448B" w14:textId="3626EB33" w:rsidR="002F4985" w:rsidRPr="009A2A81" w:rsidRDefault="002F4985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26656C43" w14:textId="3E97E729" w:rsidR="00B2141A" w:rsidRDefault="006E1898" w:rsidP="008A7B5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Ms Robertson </w:t>
            </w:r>
            <w:r w:rsidRPr="006E1898">
              <w:rPr>
                <w:rFonts w:cstheme="minorHAnsi"/>
                <w:bCs/>
                <w:sz w:val="20"/>
                <w:szCs w:val="20"/>
              </w:rPr>
              <w:t>r</w:t>
            </w:r>
            <w:r w:rsidR="001547EF" w:rsidRPr="006E1898">
              <w:rPr>
                <w:rFonts w:cstheme="minorHAnsi"/>
                <w:bCs/>
                <w:sz w:val="20"/>
                <w:szCs w:val="20"/>
              </w:rPr>
              <w:t>e</w:t>
            </w:r>
            <w:r w:rsidR="001547EF">
              <w:rPr>
                <w:rFonts w:cstheme="minorHAnsi"/>
                <w:bCs/>
                <w:sz w:val="20"/>
                <w:szCs w:val="20"/>
              </w:rPr>
              <w:t>p</w:t>
            </w:r>
            <w:r w:rsidR="001547EF" w:rsidRPr="001547EF">
              <w:rPr>
                <w:rFonts w:cstheme="minorHAnsi"/>
                <w:bCs/>
                <w:sz w:val="20"/>
                <w:szCs w:val="20"/>
              </w:rPr>
              <w:t>orted</w:t>
            </w:r>
            <w:r w:rsidR="007330A1" w:rsidRPr="001547EF">
              <w:rPr>
                <w:rFonts w:cstheme="minorHAnsi"/>
                <w:bCs/>
                <w:sz w:val="20"/>
                <w:szCs w:val="20"/>
              </w:rPr>
              <w:t xml:space="preserve"> that meeting was moved to yesterday. </w:t>
            </w:r>
            <w:r w:rsidR="00BD1BF9" w:rsidRPr="00BD1BF9">
              <w:rPr>
                <w:rFonts w:cstheme="minorHAnsi"/>
                <w:b/>
                <w:sz w:val="20"/>
                <w:szCs w:val="20"/>
              </w:rPr>
              <w:t>DDCE</w:t>
            </w:r>
            <w:r w:rsidR="00EA2F9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B2818">
              <w:rPr>
                <w:rFonts w:cstheme="minorHAnsi"/>
                <w:bCs/>
                <w:sz w:val="20"/>
                <w:szCs w:val="20"/>
              </w:rPr>
              <w:t>provid</w:t>
            </w:r>
            <w:r w:rsidR="00EA2F96">
              <w:rPr>
                <w:rFonts w:cstheme="minorHAnsi"/>
                <w:bCs/>
                <w:sz w:val="20"/>
                <w:szCs w:val="20"/>
              </w:rPr>
              <w:t>ed</w:t>
            </w:r>
            <w:r w:rsidR="00AB281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61B6D" w:rsidRPr="001547EF">
              <w:rPr>
                <w:rFonts w:cstheme="minorHAnsi"/>
                <w:bCs/>
                <w:sz w:val="20"/>
                <w:szCs w:val="20"/>
              </w:rPr>
              <w:t xml:space="preserve">an informative presentation on </w:t>
            </w:r>
            <w:r w:rsidR="001547EF" w:rsidRPr="001547EF">
              <w:rPr>
                <w:rFonts w:cstheme="minorHAnsi"/>
                <w:bCs/>
                <w:sz w:val="20"/>
                <w:szCs w:val="20"/>
              </w:rPr>
              <w:t>plans</w:t>
            </w:r>
            <w:r w:rsidR="00961B6D" w:rsidRPr="001547E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547EF">
              <w:rPr>
                <w:rFonts w:cstheme="minorHAnsi"/>
                <w:bCs/>
                <w:sz w:val="20"/>
                <w:szCs w:val="20"/>
              </w:rPr>
              <w:t xml:space="preserve">that are to be included in </w:t>
            </w:r>
            <w:r w:rsidR="001547EF" w:rsidRPr="001547EF">
              <w:rPr>
                <w:rFonts w:cstheme="minorHAnsi"/>
                <w:bCs/>
                <w:sz w:val="20"/>
                <w:szCs w:val="20"/>
              </w:rPr>
              <w:t>Ark</w:t>
            </w:r>
            <w:r w:rsidR="00167EE1">
              <w:rPr>
                <w:rFonts w:cstheme="minorHAnsi"/>
                <w:bCs/>
                <w:sz w:val="20"/>
                <w:szCs w:val="20"/>
              </w:rPr>
              <w:t>’</w:t>
            </w:r>
            <w:r w:rsidR="001547EF" w:rsidRPr="001547EF">
              <w:rPr>
                <w:rFonts w:cstheme="minorHAnsi"/>
                <w:bCs/>
                <w:sz w:val="20"/>
                <w:szCs w:val="20"/>
              </w:rPr>
              <w:t>s servic</w:t>
            </w:r>
            <w:r w:rsidR="00E950BC">
              <w:rPr>
                <w:rFonts w:cstheme="minorHAnsi"/>
                <w:bCs/>
                <w:sz w:val="20"/>
                <w:szCs w:val="20"/>
              </w:rPr>
              <w:t xml:space="preserve">es </w:t>
            </w:r>
            <w:r w:rsidR="00AB2818">
              <w:rPr>
                <w:rFonts w:cstheme="minorHAnsi"/>
                <w:bCs/>
                <w:sz w:val="20"/>
                <w:szCs w:val="20"/>
              </w:rPr>
              <w:t xml:space="preserve">Investment and Improvement </w:t>
            </w:r>
            <w:r w:rsidR="006626C7">
              <w:rPr>
                <w:rFonts w:cstheme="minorHAnsi"/>
                <w:bCs/>
                <w:sz w:val="20"/>
                <w:szCs w:val="20"/>
              </w:rPr>
              <w:t xml:space="preserve">plan. </w:t>
            </w:r>
            <w:r w:rsidR="00307F7A" w:rsidRPr="006626C7">
              <w:rPr>
                <w:rFonts w:cstheme="minorHAnsi"/>
                <w:b/>
                <w:sz w:val="20"/>
                <w:szCs w:val="20"/>
              </w:rPr>
              <w:t>Ms Robertson</w:t>
            </w:r>
            <w:r w:rsidR="00307F7A">
              <w:rPr>
                <w:rFonts w:cstheme="minorHAnsi"/>
                <w:bCs/>
                <w:sz w:val="20"/>
                <w:szCs w:val="20"/>
              </w:rPr>
              <w:t xml:space="preserve"> states that p</w:t>
            </w:r>
            <w:r w:rsidR="00AB2818">
              <w:rPr>
                <w:rFonts w:cstheme="minorHAnsi"/>
                <w:bCs/>
                <w:sz w:val="20"/>
                <w:szCs w:val="20"/>
              </w:rPr>
              <w:t>lan</w:t>
            </w:r>
            <w:r w:rsidR="00307F7A">
              <w:rPr>
                <w:rFonts w:cstheme="minorHAnsi"/>
                <w:bCs/>
                <w:sz w:val="20"/>
                <w:szCs w:val="20"/>
              </w:rPr>
              <w:t xml:space="preserve">s echo some of the </w:t>
            </w:r>
            <w:r w:rsidR="00307F7A">
              <w:rPr>
                <w:rFonts w:cstheme="minorHAnsi"/>
                <w:bCs/>
                <w:sz w:val="20"/>
                <w:szCs w:val="20"/>
              </w:rPr>
              <w:lastRenderedPageBreak/>
              <w:t xml:space="preserve">conversations already taken place by board that </w:t>
            </w:r>
            <w:r w:rsidR="00C36E9B">
              <w:rPr>
                <w:rFonts w:cstheme="minorHAnsi"/>
                <w:bCs/>
                <w:sz w:val="20"/>
                <w:szCs w:val="20"/>
              </w:rPr>
              <w:t xml:space="preserve">earlier input in terms of being included in </w:t>
            </w:r>
            <w:r w:rsidR="003B23E2">
              <w:rPr>
                <w:rFonts w:cstheme="minorHAnsi"/>
                <w:bCs/>
                <w:sz w:val="20"/>
                <w:szCs w:val="20"/>
              </w:rPr>
              <w:t>strategies</w:t>
            </w:r>
            <w:r w:rsidR="00C36E9B">
              <w:rPr>
                <w:rFonts w:cstheme="minorHAnsi"/>
                <w:bCs/>
                <w:sz w:val="20"/>
                <w:szCs w:val="20"/>
              </w:rPr>
              <w:t xml:space="preserve"> and plans would be </w:t>
            </w:r>
            <w:r w:rsidR="003B23E2">
              <w:rPr>
                <w:rFonts w:cstheme="minorHAnsi"/>
                <w:bCs/>
                <w:sz w:val="20"/>
                <w:szCs w:val="20"/>
              </w:rPr>
              <w:t>beneficial rather than resulting in</w:t>
            </w:r>
            <w:r w:rsidR="001D3FD9">
              <w:rPr>
                <w:rFonts w:cstheme="minorHAnsi"/>
                <w:bCs/>
                <w:sz w:val="20"/>
                <w:szCs w:val="20"/>
              </w:rPr>
              <w:t xml:space="preserve"> a</w:t>
            </w:r>
            <w:r w:rsidR="003B23E2">
              <w:rPr>
                <w:rFonts w:cstheme="minorHAnsi"/>
                <w:bCs/>
                <w:sz w:val="20"/>
                <w:szCs w:val="20"/>
              </w:rPr>
              <w:t xml:space="preserve"> fa</w:t>
            </w:r>
            <w:r w:rsidR="003E1626">
              <w:rPr>
                <w:rFonts w:cstheme="minorHAnsi"/>
                <w:bCs/>
                <w:sz w:val="20"/>
                <w:szCs w:val="20"/>
              </w:rPr>
              <w:t>i</w:t>
            </w:r>
            <w:r w:rsidR="00EA2F96">
              <w:rPr>
                <w:rFonts w:cstheme="minorHAnsi"/>
                <w:bCs/>
                <w:sz w:val="20"/>
                <w:szCs w:val="20"/>
              </w:rPr>
              <w:t>t ac</w:t>
            </w:r>
            <w:r w:rsidR="00E4769F">
              <w:rPr>
                <w:rFonts w:cstheme="minorHAnsi"/>
                <w:bCs/>
                <w:sz w:val="20"/>
                <w:szCs w:val="20"/>
              </w:rPr>
              <w:t>c</w:t>
            </w:r>
            <w:r w:rsidR="00EA2F96">
              <w:rPr>
                <w:rFonts w:cstheme="minorHAnsi"/>
                <w:bCs/>
                <w:sz w:val="20"/>
                <w:szCs w:val="20"/>
              </w:rPr>
              <w:t>o</w:t>
            </w:r>
            <w:r w:rsidR="00E4769F">
              <w:rPr>
                <w:rFonts w:cstheme="minorHAnsi"/>
                <w:bCs/>
                <w:sz w:val="20"/>
                <w:szCs w:val="20"/>
              </w:rPr>
              <w:t>m</w:t>
            </w:r>
            <w:r w:rsidR="00EA2F96">
              <w:rPr>
                <w:rFonts w:cstheme="minorHAnsi"/>
                <w:bCs/>
                <w:sz w:val="20"/>
                <w:szCs w:val="20"/>
              </w:rPr>
              <w:t>pl</w:t>
            </w:r>
            <w:r w:rsidR="00DB2CC4">
              <w:rPr>
                <w:rFonts w:cstheme="minorHAnsi"/>
                <w:bCs/>
                <w:sz w:val="20"/>
                <w:szCs w:val="20"/>
              </w:rPr>
              <w:t>i</w:t>
            </w:r>
            <w:r w:rsidR="003E1626">
              <w:rPr>
                <w:rFonts w:cstheme="minorHAnsi"/>
                <w:bCs/>
                <w:sz w:val="20"/>
                <w:szCs w:val="20"/>
              </w:rPr>
              <w:t>.</w:t>
            </w:r>
            <w:r w:rsidR="003B23E2">
              <w:rPr>
                <w:rFonts w:cstheme="minorHAnsi"/>
                <w:bCs/>
                <w:sz w:val="20"/>
                <w:szCs w:val="20"/>
              </w:rPr>
              <w:t xml:space="preserve"> Reported it was a very helpful session </w:t>
            </w:r>
            <w:r w:rsidR="006626C7">
              <w:rPr>
                <w:rFonts w:cstheme="minorHAnsi"/>
                <w:bCs/>
                <w:sz w:val="20"/>
                <w:szCs w:val="20"/>
              </w:rPr>
              <w:t xml:space="preserve">which </w:t>
            </w:r>
            <w:r w:rsidR="001F3E56">
              <w:rPr>
                <w:rFonts w:cstheme="minorHAnsi"/>
                <w:bCs/>
                <w:sz w:val="20"/>
                <w:szCs w:val="20"/>
              </w:rPr>
              <w:t>highlighted</w:t>
            </w:r>
            <w:r w:rsidR="006626C7">
              <w:rPr>
                <w:rFonts w:cstheme="minorHAnsi"/>
                <w:bCs/>
                <w:sz w:val="20"/>
                <w:szCs w:val="20"/>
              </w:rPr>
              <w:t xml:space="preserve"> the large </w:t>
            </w:r>
            <w:r w:rsidR="00702F08">
              <w:rPr>
                <w:rFonts w:cstheme="minorHAnsi"/>
                <w:bCs/>
                <w:sz w:val="20"/>
                <w:szCs w:val="20"/>
              </w:rPr>
              <w:t xml:space="preserve">amount </w:t>
            </w:r>
            <w:r w:rsidR="006626C7">
              <w:rPr>
                <w:rFonts w:cstheme="minorHAnsi"/>
                <w:bCs/>
                <w:sz w:val="20"/>
                <w:szCs w:val="20"/>
              </w:rPr>
              <w:t xml:space="preserve">of work </w:t>
            </w:r>
            <w:r w:rsidR="00702F08">
              <w:rPr>
                <w:rFonts w:cstheme="minorHAnsi"/>
                <w:bCs/>
                <w:sz w:val="20"/>
                <w:szCs w:val="20"/>
              </w:rPr>
              <w:t xml:space="preserve">over the last year </w:t>
            </w:r>
            <w:r w:rsidR="006626C7">
              <w:rPr>
                <w:rFonts w:cstheme="minorHAnsi"/>
                <w:bCs/>
                <w:sz w:val="20"/>
                <w:szCs w:val="20"/>
              </w:rPr>
              <w:t xml:space="preserve">that has gone into the development </w:t>
            </w:r>
            <w:r w:rsidR="001F3E56">
              <w:rPr>
                <w:rFonts w:cstheme="minorHAnsi"/>
                <w:bCs/>
                <w:sz w:val="20"/>
                <w:szCs w:val="20"/>
              </w:rPr>
              <w:t xml:space="preserve">of plan from both </w:t>
            </w:r>
            <w:r w:rsidR="00A362D5" w:rsidRPr="00A362D5">
              <w:rPr>
                <w:rFonts w:cstheme="minorHAnsi"/>
                <w:b/>
                <w:sz w:val="20"/>
                <w:szCs w:val="20"/>
              </w:rPr>
              <w:t>DDCE</w:t>
            </w:r>
            <w:r w:rsidR="007354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F3E56">
              <w:rPr>
                <w:rFonts w:cstheme="minorHAnsi"/>
                <w:bCs/>
                <w:sz w:val="20"/>
                <w:szCs w:val="20"/>
              </w:rPr>
              <w:t>and Executive Team.</w:t>
            </w:r>
            <w:r w:rsidR="002C6827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87FCAFE" w14:textId="77777777" w:rsidR="00DE6494" w:rsidRDefault="00DE6494" w:rsidP="008A7B5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645872" w14:textId="7A407B5B" w:rsidR="00B2141A" w:rsidRPr="00DE6494" w:rsidRDefault="00DE6494" w:rsidP="008A7B5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Members noted </w:t>
            </w:r>
            <w:r w:rsidRPr="007E7EDC">
              <w:rPr>
                <w:rFonts w:cstheme="minorHAnsi"/>
                <w:b/>
                <w:bCs/>
                <w:sz w:val="20"/>
                <w:szCs w:val="20"/>
              </w:rPr>
              <w:t>ASL Expectations Reporting</w:t>
            </w:r>
          </w:p>
        </w:tc>
      </w:tr>
      <w:tr w:rsidR="00C05765" w:rsidRPr="009A2A81" w14:paraId="6DAE041A" w14:textId="77777777" w:rsidTr="00A961F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14:paraId="7B78F52E" w14:textId="77777777" w:rsidR="00C05765" w:rsidRPr="009A2A81" w:rsidRDefault="00C05765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6A62DC65" w14:textId="11282D70" w:rsidR="00C05765" w:rsidRPr="009A2A81" w:rsidRDefault="00C05765" w:rsidP="003206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5765" w:rsidRPr="009A2A81" w14:paraId="1E0E109E" w14:textId="77777777" w:rsidTr="00A961F7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14:paraId="47E04B7C" w14:textId="77777777" w:rsidR="00C05765" w:rsidRPr="009A2A81" w:rsidRDefault="00C05765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14:paraId="02BCBF93" w14:textId="4D63E98B" w:rsidR="00020C0C" w:rsidRPr="00755E16" w:rsidRDefault="00020C0C" w:rsidP="00020C0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D1F3F" w:rsidRPr="009A2A81" w14:paraId="11E21176" w14:textId="77777777" w:rsidTr="00A961F7">
        <w:trPr>
          <w:gridAfter w:val="1"/>
          <w:wAfter w:w="11" w:type="dxa"/>
        </w:trPr>
        <w:tc>
          <w:tcPr>
            <w:tcW w:w="704" w:type="dxa"/>
          </w:tcPr>
          <w:p w14:paraId="1E059F54" w14:textId="619882FF" w:rsidR="00ED1F3F" w:rsidRPr="009A2A81" w:rsidRDefault="00ED1F3F" w:rsidP="003206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0348" w:type="dxa"/>
            <w:gridSpan w:val="2"/>
          </w:tcPr>
          <w:p w14:paraId="58BE26C4" w14:textId="57AAC8E4" w:rsidR="00B2141A" w:rsidRPr="00ED1F3F" w:rsidRDefault="00ED1F3F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ED1F3F">
              <w:rPr>
                <w:rFonts w:cstheme="minorHAnsi"/>
                <w:b/>
                <w:sz w:val="20"/>
                <w:szCs w:val="20"/>
              </w:rPr>
              <w:t>AOB</w:t>
            </w:r>
          </w:p>
        </w:tc>
      </w:tr>
      <w:tr w:rsidR="00ED1F3F" w:rsidRPr="009A2A81" w14:paraId="6F2EE00A" w14:textId="77777777" w:rsidTr="00A961F7">
        <w:trPr>
          <w:gridAfter w:val="1"/>
          <w:wAfter w:w="11" w:type="dxa"/>
        </w:trPr>
        <w:tc>
          <w:tcPr>
            <w:tcW w:w="704" w:type="dxa"/>
          </w:tcPr>
          <w:p w14:paraId="1EBB5322" w14:textId="77777777" w:rsidR="00ED1F3F" w:rsidRDefault="00ED1F3F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14:paraId="1370F334" w14:textId="64ECE74E" w:rsidR="00ED1F3F" w:rsidRPr="00ED1F3F" w:rsidRDefault="003D39D9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B24AA4">
              <w:rPr>
                <w:rFonts w:cstheme="minorHAnsi"/>
                <w:b/>
                <w:bCs/>
                <w:sz w:val="20"/>
                <w:szCs w:val="20"/>
              </w:rPr>
              <w:t>DDCE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17906">
              <w:rPr>
                <w:rFonts w:cstheme="minorHAnsi"/>
                <w:sz w:val="20"/>
                <w:szCs w:val="20"/>
              </w:rPr>
              <w:t xml:space="preserve">provided </w:t>
            </w:r>
            <w:r w:rsidR="002734B5">
              <w:rPr>
                <w:rFonts w:cstheme="minorHAnsi"/>
                <w:sz w:val="20"/>
                <w:szCs w:val="20"/>
              </w:rPr>
              <w:t>confirmation</w:t>
            </w:r>
            <w:r w:rsidR="00217906">
              <w:rPr>
                <w:rFonts w:cstheme="minorHAnsi"/>
                <w:sz w:val="20"/>
                <w:szCs w:val="20"/>
              </w:rPr>
              <w:t xml:space="preserve"> that </w:t>
            </w:r>
            <w:r w:rsidR="002734B5">
              <w:rPr>
                <w:rFonts w:cstheme="minorHAnsi"/>
                <w:sz w:val="20"/>
                <w:szCs w:val="20"/>
              </w:rPr>
              <w:t xml:space="preserve">Ark Return was approved by board and that extract </w:t>
            </w:r>
            <w:r w:rsidR="0071530C">
              <w:rPr>
                <w:rFonts w:cstheme="minorHAnsi"/>
                <w:sz w:val="20"/>
                <w:szCs w:val="20"/>
              </w:rPr>
              <w:t xml:space="preserve">minute produced for file with </w:t>
            </w:r>
            <w:r w:rsidR="0071530C" w:rsidRPr="003D39D9">
              <w:rPr>
                <w:rFonts w:cstheme="minorHAnsi"/>
                <w:b/>
                <w:bCs/>
                <w:sz w:val="20"/>
                <w:szCs w:val="20"/>
              </w:rPr>
              <w:t xml:space="preserve">Chairs </w:t>
            </w:r>
            <w:r w:rsidR="00B239ED">
              <w:rPr>
                <w:rFonts w:cstheme="minorHAnsi"/>
                <w:sz w:val="20"/>
                <w:szCs w:val="20"/>
              </w:rPr>
              <w:t xml:space="preserve">signature added. </w:t>
            </w:r>
            <w:r w:rsidR="00B239ED" w:rsidRPr="003D39D9">
              <w:rPr>
                <w:rFonts w:cstheme="minorHAnsi"/>
                <w:b/>
                <w:bCs/>
                <w:sz w:val="20"/>
                <w:szCs w:val="20"/>
              </w:rPr>
              <w:t xml:space="preserve">HCI </w:t>
            </w:r>
            <w:r w:rsidR="00B239ED">
              <w:rPr>
                <w:rFonts w:cstheme="minorHAnsi"/>
                <w:sz w:val="20"/>
                <w:szCs w:val="20"/>
              </w:rPr>
              <w:t xml:space="preserve">will submit. Chair gave consent. Meeting </w:t>
            </w:r>
            <w:r w:rsidR="00ED1F3F" w:rsidRPr="009A2A81">
              <w:rPr>
                <w:rFonts w:cstheme="minorHAnsi"/>
                <w:sz w:val="20"/>
                <w:szCs w:val="20"/>
              </w:rPr>
              <w:t xml:space="preserve">was closed at </w:t>
            </w:r>
            <w:r w:rsidR="00B24AA4">
              <w:rPr>
                <w:rFonts w:cstheme="minorHAnsi"/>
                <w:sz w:val="20"/>
                <w:szCs w:val="20"/>
              </w:rPr>
              <w:t>1</w:t>
            </w:r>
            <w:r w:rsidR="00DE26B0">
              <w:rPr>
                <w:rFonts w:cstheme="minorHAnsi"/>
                <w:sz w:val="20"/>
                <w:szCs w:val="20"/>
              </w:rPr>
              <w:t>6</w:t>
            </w:r>
            <w:r w:rsidR="00B24AA4">
              <w:rPr>
                <w:rFonts w:cstheme="minorHAnsi"/>
                <w:sz w:val="20"/>
                <w:szCs w:val="20"/>
              </w:rPr>
              <w:t>:</w:t>
            </w:r>
            <w:r w:rsidR="006824C2">
              <w:rPr>
                <w:rFonts w:cstheme="minorHAnsi"/>
                <w:sz w:val="20"/>
                <w:szCs w:val="20"/>
              </w:rPr>
              <w:t>35</w:t>
            </w:r>
            <w:r w:rsidR="00B24AA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937E8" w:rsidRPr="009A2A81" w14:paraId="4FB6ECC7" w14:textId="77777777" w:rsidTr="00A961F7">
        <w:trPr>
          <w:gridAfter w:val="1"/>
          <w:wAfter w:w="11" w:type="dxa"/>
        </w:trPr>
        <w:tc>
          <w:tcPr>
            <w:tcW w:w="704" w:type="dxa"/>
          </w:tcPr>
          <w:p w14:paraId="76A57BD8" w14:textId="77777777" w:rsidR="008937E8" w:rsidRPr="009A2A81" w:rsidRDefault="008937E8" w:rsidP="003206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14:paraId="458D104B" w14:textId="5BA62544" w:rsidR="008937E8" w:rsidRDefault="008937E8" w:rsidP="00320696">
            <w:pPr>
              <w:rPr>
                <w:rFonts w:cstheme="minorHAnsi"/>
                <w:b/>
                <w:sz w:val="20"/>
                <w:szCs w:val="20"/>
              </w:rPr>
            </w:pPr>
            <w:r w:rsidRPr="009A2A81">
              <w:rPr>
                <w:rFonts w:cstheme="minorHAnsi"/>
                <w:b/>
                <w:sz w:val="20"/>
                <w:szCs w:val="20"/>
              </w:rPr>
              <w:t xml:space="preserve">Date of Next Meeting: Thursday </w:t>
            </w:r>
            <w:r>
              <w:rPr>
                <w:rFonts w:cstheme="minorHAnsi"/>
                <w:b/>
                <w:sz w:val="20"/>
                <w:szCs w:val="20"/>
              </w:rPr>
              <w:t xml:space="preserve">27 June </w:t>
            </w:r>
            <w:r w:rsidRPr="009A2A81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</w:tr>
    </w:tbl>
    <w:p w14:paraId="2201F422" w14:textId="41658D77" w:rsidR="00A4405E" w:rsidRPr="009A2A81" w:rsidRDefault="00320696" w:rsidP="00A4405E">
      <w:pPr>
        <w:spacing w:after="0" w:line="240" w:lineRule="auto"/>
        <w:ind w:left="426"/>
        <w:rPr>
          <w:rFonts w:eastAsia="Times New Roman" w:cstheme="minorHAnsi"/>
          <w:b/>
          <w:sz w:val="20"/>
          <w:szCs w:val="20"/>
          <w:lang w:eastAsia="en-GB"/>
        </w:rPr>
      </w:pPr>
      <w:r w:rsidRPr="009A2A81">
        <w:rPr>
          <w:rFonts w:eastAsia="Times New Roman" w:cstheme="minorHAnsi"/>
          <w:b/>
          <w:sz w:val="20"/>
          <w:szCs w:val="20"/>
          <w:lang w:eastAsia="en-GB"/>
        </w:rPr>
        <w:br w:type="textWrapping" w:clear="all"/>
      </w:r>
      <w:r w:rsidR="000B139A" w:rsidRPr="009A2A81">
        <w:rPr>
          <w:rFonts w:eastAsia="Times New Roman" w:cstheme="minorHAnsi"/>
          <w:b/>
          <w:sz w:val="20"/>
          <w:szCs w:val="20"/>
          <w:lang w:eastAsia="en-GB"/>
        </w:rPr>
        <w:t>20</w:t>
      </w:r>
      <w:r w:rsidR="007225CD" w:rsidRPr="009A2A81">
        <w:rPr>
          <w:rFonts w:eastAsia="Times New Roman" w:cstheme="minorHAnsi"/>
          <w:b/>
          <w:sz w:val="20"/>
          <w:szCs w:val="20"/>
          <w:lang w:eastAsia="en-GB"/>
        </w:rPr>
        <w:t>2</w:t>
      </w:r>
      <w:r w:rsidR="003251C1" w:rsidRPr="009A2A81">
        <w:rPr>
          <w:rFonts w:eastAsia="Times New Roman" w:cstheme="minorHAnsi"/>
          <w:b/>
          <w:sz w:val="20"/>
          <w:szCs w:val="20"/>
          <w:lang w:eastAsia="en-GB"/>
        </w:rPr>
        <w:t>4</w:t>
      </w:r>
      <w:r w:rsidR="00A10C13" w:rsidRPr="009A2A81">
        <w:rPr>
          <w:rFonts w:eastAsia="Times New Roman" w:cstheme="minorHAnsi"/>
          <w:b/>
          <w:sz w:val="20"/>
          <w:szCs w:val="20"/>
          <w:lang w:eastAsia="en-GB"/>
        </w:rPr>
        <w:t xml:space="preserve"> </w:t>
      </w:r>
      <w:r w:rsidR="00A4405E" w:rsidRPr="009A2A81">
        <w:rPr>
          <w:rFonts w:eastAsia="Times New Roman" w:cstheme="minorHAnsi"/>
          <w:b/>
          <w:sz w:val="20"/>
          <w:szCs w:val="20"/>
          <w:lang w:eastAsia="en-GB"/>
        </w:rPr>
        <w:t>Dates for Board of Ma</w:t>
      </w:r>
      <w:r w:rsidR="002632CB" w:rsidRPr="009A2A81">
        <w:rPr>
          <w:rFonts w:eastAsia="Times New Roman" w:cstheme="minorHAnsi"/>
          <w:b/>
          <w:sz w:val="20"/>
          <w:szCs w:val="20"/>
          <w:lang w:eastAsia="en-GB"/>
        </w:rPr>
        <w:t xml:space="preserve">nagement Meetings – commencing </w:t>
      </w:r>
      <w:r w:rsidR="00F649EE" w:rsidRPr="009A2A81">
        <w:rPr>
          <w:rFonts w:eastAsia="Times New Roman" w:cstheme="minorHAnsi"/>
          <w:b/>
          <w:sz w:val="20"/>
          <w:szCs w:val="20"/>
          <w:lang w:eastAsia="en-GB"/>
        </w:rPr>
        <w:t>14.00.</w:t>
      </w:r>
    </w:p>
    <w:p w14:paraId="3FFF82C9" w14:textId="6E8DA8D8" w:rsidR="00266E35" w:rsidRPr="009A2A81" w:rsidRDefault="00A4405E" w:rsidP="008B1EC0">
      <w:pPr>
        <w:spacing w:after="0" w:line="240" w:lineRule="auto"/>
        <w:ind w:left="426"/>
        <w:rPr>
          <w:rFonts w:eastAsia="Times New Roman" w:cstheme="minorHAnsi"/>
          <w:sz w:val="20"/>
          <w:szCs w:val="20"/>
        </w:rPr>
      </w:pPr>
      <w:r w:rsidRPr="009A2A81">
        <w:rPr>
          <w:rFonts w:eastAsia="Times New Roman" w:cstheme="minorHAnsi"/>
          <w:b/>
          <w:sz w:val="20"/>
          <w:szCs w:val="20"/>
          <w:lang w:eastAsia="en-GB"/>
        </w:rPr>
        <w:t xml:space="preserve">Board Member </w:t>
      </w:r>
      <w:r w:rsidR="00A965F4">
        <w:rPr>
          <w:rFonts w:eastAsia="Times New Roman" w:cstheme="minorHAnsi"/>
          <w:b/>
          <w:sz w:val="20"/>
          <w:szCs w:val="20"/>
          <w:lang w:eastAsia="en-GB"/>
        </w:rPr>
        <w:t>o</w:t>
      </w:r>
      <w:r w:rsidRPr="009A2A81">
        <w:rPr>
          <w:rFonts w:eastAsia="Times New Roman" w:cstheme="minorHAnsi"/>
          <w:b/>
          <w:sz w:val="20"/>
          <w:szCs w:val="20"/>
          <w:lang w:eastAsia="en-GB"/>
        </w:rPr>
        <w:t>nly sessions will commence at 1</w:t>
      </w:r>
      <w:r w:rsidR="002632CB" w:rsidRPr="009A2A81">
        <w:rPr>
          <w:rFonts w:eastAsia="Times New Roman" w:cstheme="minorHAnsi"/>
          <w:b/>
          <w:sz w:val="20"/>
          <w:szCs w:val="20"/>
          <w:lang w:eastAsia="en-GB"/>
        </w:rPr>
        <w:t>3.30</w:t>
      </w:r>
      <w:r w:rsidRPr="009A2A81">
        <w:rPr>
          <w:rFonts w:eastAsia="Times New Roman" w:cstheme="minorHAnsi"/>
          <w:b/>
          <w:sz w:val="20"/>
          <w:szCs w:val="20"/>
          <w:lang w:eastAsia="en-GB"/>
        </w:rPr>
        <w:t xml:space="preserve"> unless agreed o</w:t>
      </w:r>
      <w:r w:rsidR="00FD2127" w:rsidRPr="009A2A81">
        <w:rPr>
          <w:rFonts w:eastAsia="Times New Roman" w:cstheme="minorHAnsi"/>
          <w:b/>
          <w:sz w:val="20"/>
          <w:szCs w:val="20"/>
          <w:lang w:eastAsia="en-GB"/>
        </w:rPr>
        <w:t>therwise</w:t>
      </w:r>
      <w:r w:rsidR="00D30E9D">
        <w:rPr>
          <w:rFonts w:eastAsia="Times New Roman" w:cstheme="minorHAnsi"/>
          <w:b/>
          <w:sz w:val="20"/>
          <w:szCs w:val="20"/>
          <w:lang w:eastAsia="en-GB"/>
        </w:rPr>
        <w:t>.</w:t>
      </w:r>
      <w:r w:rsidRPr="009A2A81">
        <w:rPr>
          <w:rFonts w:eastAsia="Times New Roman" w:cstheme="minorHAnsi"/>
          <w:sz w:val="20"/>
          <w:szCs w:val="20"/>
        </w:rPr>
        <w:t xml:space="preserve"> </w:t>
      </w:r>
    </w:p>
    <w:p w14:paraId="161E4B9A" w14:textId="6C670C31" w:rsidR="009A7755" w:rsidRPr="006961A1" w:rsidRDefault="009A7755" w:rsidP="006961A1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p w14:paraId="292E58B1" w14:textId="4792AA50" w:rsidR="00E03472" w:rsidRPr="00B66ED4" w:rsidRDefault="00E03472" w:rsidP="00FC4B5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 w:rsidRPr="00B66ED4">
        <w:rPr>
          <w:rFonts w:eastAsia="Times New Roman" w:cs="Tahoma"/>
          <w:b/>
          <w:sz w:val="20"/>
          <w:szCs w:val="20"/>
          <w:lang w:eastAsia="en-GB"/>
        </w:rPr>
        <w:t>2</w:t>
      </w:r>
      <w:r w:rsidR="00C65676" w:rsidRPr="00B66ED4">
        <w:rPr>
          <w:rFonts w:eastAsia="Times New Roman" w:cs="Tahoma"/>
          <w:b/>
          <w:sz w:val="20"/>
          <w:szCs w:val="20"/>
          <w:lang w:eastAsia="en-GB"/>
        </w:rPr>
        <w:t xml:space="preserve">9 </w:t>
      </w:r>
      <w:r w:rsidRPr="00B66ED4">
        <w:rPr>
          <w:rFonts w:eastAsia="Times New Roman" w:cs="Tahoma"/>
          <w:b/>
          <w:sz w:val="20"/>
          <w:szCs w:val="20"/>
          <w:lang w:eastAsia="en-GB"/>
        </w:rPr>
        <w:t>August</w:t>
      </w:r>
    </w:p>
    <w:p w14:paraId="2280F617" w14:textId="467E24E5" w:rsidR="00E03472" w:rsidRDefault="00E03472" w:rsidP="005C70F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2</w:t>
      </w:r>
      <w:r w:rsidR="00C65676">
        <w:rPr>
          <w:rFonts w:eastAsia="Times New Roman" w:cs="Tahoma"/>
          <w:b/>
          <w:sz w:val="20"/>
          <w:szCs w:val="20"/>
          <w:lang w:eastAsia="en-GB"/>
        </w:rPr>
        <w:t>6</w:t>
      </w:r>
      <w:r>
        <w:rPr>
          <w:rFonts w:eastAsia="Times New Roman" w:cs="Tahoma"/>
          <w:b/>
          <w:sz w:val="20"/>
          <w:szCs w:val="20"/>
          <w:lang w:eastAsia="en-GB"/>
        </w:rPr>
        <w:t xml:space="preserve"> September (AGM &amp; BoM meetings)</w:t>
      </w:r>
    </w:p>
    <w:p w14:paraId="7F698029" w14:textId="7A4D2FC9" w:rsidR="00E03472" w:rsidRDefault="00C65676" w:rsidP="005C70F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31</w:t>
      </w:r>
      <w:r w:rsidR="00E03472">
        <w:rPr>
          <w:rFonts w:eastAsia="Times New Roman" w:cs="Tahoma"/>
          <w:b/>
          <w:sz w:val="20"/>
          <w:szCs w:val="20"/>
          <w:lang w:eastAsia="en-GB"/>
        </w:rPr>
        <w:t xml:space="preserve"> October </w:t>
      </w:r>
    </w:p>
    <w:p w14:paraId="519254E2" w14:textId="73058DB1" w:rsidR="00E03472" w:rsidRDefault="00E03472" w:rsidP="005C70F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  <w:r>
        <w:rPr>
          <w:rFonts w:eastAsia="Times New Roman" w:cs="Tahoma"/>
          <w:b/>
          <w:sz w:val="20"/>
          <w:szCs w:val="20"/>
          <w:lang w:eastAsia="en-GB"/>
        </w:rPr>
        <w:t>1</w:t>
      </w:r>
      <w:r w:rsidR="00C65676">
        <w:rPr>
          <w:rFonts w:eastAsia="Times New Roman" w:cs="Tahoma"/>
          <w:b/>
          <w:sz w:val="20"/>
          <w:szCs w:val="20"/>
          <w:lang w:eastAsia="en-GB"/>
        </w:rPr>
        <w:t>2</w:t>
      </w:r>
      <w:r>
        <w:rPr>
          <w:rFonts w:eastAsia="Times New Roman" w:cs="Tahoma"/>
          <w:b/>
          <w:sz w:val="20"/>
          <w:szCs w:val="20"/>
          <w:lang w:eastAsia="en-GB"/>
        </w:rPr>
        <w:t xml:space="preserve"> December </w:t>
      </w:r>
    </w:p>
    <w:p w14:paraId="65C8B78F" w14:textId="20C083FF" w:rsidR="00E03472" w:rsidRDefault="00E03472" w:rsidP="00E03472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p w14:paraId="7278D33D" w14:textId="77777777" w:rsidR="00DA1750" w:rsidRPr="00B855BE" w:rsidRDefault="00DA1750" w:rsidP="00DA1750">
      <w:pPr>
        <w:ind w:left="360"/>
        <w:rPr>
          <w:b/>
          <w:sz w:val="20"/>
          <w:szCs w:val="20"/>
        </w:rPr>
      </w:pPr>
      <w:r w:rsidRPr="00B855BE">
        <w:rPr>
          <w:b/>
          <w:sz w:val="20"/>
          <w:szCs w:val="20"/>
        </w:rPr>
        <w:t>ACTIONS</w:t>
      </w:r>
    </w:p>
    <w:tbl>
      <w:tblPr>
        <w:tblStyle w:val="TableGrid"/>
        <w:tblW w:w="10880" w:type="dxa"/>
        <w:tblInd w:w="-5" w:type="dxa"/>
        <w:tblLook w:val="04A0" w:firstRow="1" w:lastRow="0" w:firstColumn="1" w:lastColumn="0" w:noHBand="0" w:noVBand="1"/>
      </w:tblPr>
      <w:tblGrid>
        <w:gridCol w:w="1168"/>
        <w:gridCol w:w="2093"/>
        <w:gridCol w:w="4312"/>
        <w:gridCol w:w="1356"/>
        <w:gridCol w:w="1951"/>
      </w:tblGrid>
      <w:tr w:rsidR="00DA1750" w:rsidRPr="00890440" w14:paraId="7B7F2393" w14:textId="77777777" w:rsidTr="00CD3803"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4CC346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 xml:space="preserve">Meeting Date 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EC0E80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>Agenda Number</w:t>
            </w:r>
          </w:p>
        </w:tc>
        <w:tc>
          <w:tcPr>
            <w:tcW w:w="43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F51592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497068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 xml:space="preserve">Who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6A34F9" w14:textId="77777777" w:rsidR="00DA1750" w:rsidRPr="00890440" w:rsidRDefault="00DA1750" w:rsidP="00DD2BE2">
            <w:pPr>
              <w:rPr>
                <w:b/>
                <w:sz w:val="20"/>
                <w:szCs w:val="20"/>
              </w:rPr>
            </w:pPr>
            <w:r w:rsidRPr="00890440">
              <w:rPr>
                <w:b/>
                <w:sz w:val="20"/>
                <w:szCs w:val="20"/>
              </w:rPr>
              <w:t xml:space="preserve">Status </w:t>
            </w:r>
          </w:p>
        </w:tc>
      </w:tr>
      <w:tr w:rsidR="00DB0486" w14:paraId="0455C40A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3F11" w14:textId="06A23842" w:rsidR="00DB0486" w:rsidRDefault="00AE20AF" w:rsidP="00DD2BE2">
            <w:pPr>
              <w:rPr>
                <w:sz w:val="20"/>
                <w:szCs w:val="20"/>
              </w:rPr>
            </w:pPr>
            <w:r w:rsidRPr="00F40FE2">
              <w:rPr>
                <w:sz w:val="20"/>
                <w:szCs w:val="20"/>
              </w:rPr>
              <w:t>28/03/24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A5E4B" w14:textId="4F9D2AA8" w:rsidR="00DB0486" w:rsidRPr="00DB0486" w:rsidRDefault="00AE20AF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8 – Chairs Remarks</w:t>
            </w:r>
          </w:p>
        </w:tc>
        <w:tc>
          <w:tcPr>
            <w:tcW w:w="4312" w:type="dxa"/>
            <w:shd w:val="clear" w:color="auto" w:fill="auto"/>
          </w:tcPr>
          <w:p w14:paraId="20D04B79" w14:textId="11492694" w:rsidR="00DB0486" w:rsidRDefault="00AE20AF" w:rsidP="00DD2BE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Tenants and Residents safety training session - Date to be determined</w:t>
            </w:r>
          </w:p>
        </w:tc>
        <w:tc>
          <w:tcPr>
            <w:tcW w:w="1356" w:type="dxa"/>
            <w:shd w:val="clear" w:color="auto" w:fill="auto"/>
          </w:tcPr>
          <w:p w14:paraId="71EC2DD5" w14:textId="00EF1F64" w:rsidR="00DB0486" w:rsidRDefault="00BD2A54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</w:t>
            </w:r>
          </w:p>
        </w:tc>
        <w:tc>
          <w:tcPr>
            <w:tcW w:w="1951" w:type="dxa"/>
            <w:shd w:val="clear" w:color="auto" w:fill="auto"/>
          </w:tcPr>
          <w:p w14:paraId="0CA72C28" w14:textId="45226BE0" w:rsidR="00DB0486" w:rsidRDefault="00891F46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</w:tr>
      <w:tr w:rsidR="00C82E80" w14:paraId="01A399CE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7765" w14:textId="467F6F66" w:rsidR="00C82E80" w:rsidRDefault="009F5B47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30/05/24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139C8" w14:textId="17641CBF" w:rsidR="00C82E80" w:rsidRDefault="007D7DB7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Item 5- Policies &amp; procedure processes </w:t>
            </w:r>
          </w:p>
        </w:tc>
        <w:tc>
          <w:tcPr>
            <w:tcW w:w="4312" w:type="dxa"/>
            <w:shd w:val="clear" w:color="auto" w:fill="auto"/>
          </w:tcPr>
          <w:p w14:paraId="1EB26A33" w14:textId="5F9FFC3B" w:rsidR="00C82E80" w:rsidRDefault="007D7DB7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to arrange meeting with CEO to discuss </w:t>
            </w:r>
            <w:r w:rsidR="00765111">
              <w:rPr>
                <w:sz w:val="20"/>
                <w:szCs w:val="20"/>
              </w:rPr>
              <w:t>and decide if item should be added to Agenda for future discussion.</w:t>
            </w:r>
          </w:p>
        </w:tc>
        <w:tc>
          <w:tcPr>
            <w:tcW w:w="1356" w:type="dxa"/>
            <w:shd w:val="clear" w:color="auto" w:fill="auto"/>
          </w:tcPr>
          <w:p w14:paraId="3DA0F760" w14:textId="44F9F190" w:rsidR="001F0795" w:rsidRDefault="00765111" w:rsidP="005D3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1951" w:type="dxa"/>
            <w:shd w:val="clear" w:color="auto" w:fill="auto"/>
          </w:tcPr>
          <w:p w14:paraId="633EF756" w14:textId="2D098A19" w:rsidR="00C82E80" w:rsidRDefault="00765111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</w:tr>
      <w:tr w:rsidR="003C1BEF" w14:paraId="30D663A6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C747" w14:textId="46603301" w:rsidR="003C1BEF" w:rsidRDefault="003E6C49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30/05/24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EA711" w14:textId="6E6DB0C6" w:rsidR="003C1BEF" w:rsidRDefault="001D0017" w:rsidP="00DB0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 8 – Chairs Remarks</w:t>
            </w:r>
          </w:p>
        </w:tc>
        <w:tc>
          <w:tcPr>
            <w:tcW w:w="4312" w:type="dxa"/>
            <w:shd w:val="clear" w:color="auto" w:fill="auto"/>
          </w:tcPr>
          <w:p w14:paraId="1E5BFA77" w14:textId="37924267" w:rsidR="003C1BEF" w:rsidRDefault="001D0017" w:rsidP="00DD2BE2">
            <w:pPr>
              <w:rPr>
                <w:sz w:val="20"/>
                <w:szCs w:val="20"/>
              </w:rPr>
            </w:pPr>
            <w:r w:rsidRPr="001D0017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arried over from Mays meeting c</w:t>
            </w:r>
            <w:r w:rsidR="00B70B73" w:rsidRPr="001D0017">
              <w:rPr>
                <w:rFonts w:cstheme="minorHAnsi"/>
                <w:sz w:val="20"/>
                <w:szCs w:val="20"/>
              </w:rPr>
              <w:t>hair</w:t>
            </w:r>
            <w:r w:rsidR="00B70B73" w:rsidRPr="00AF4DBF">
              <w:rPr>
                <w:rFonts w:cstheme="minorHAnsi"/>
                <w:sz w:val="20"/>
                <w:szCs w:val="20"/>
              </w:rPr>
              <w:t xml:space="preserve"> </w:t>
            </w:r>
            <w:r w:rsidR="00A07B6B">
              <w:rPr>
                <w:rFonts w:cstheme="minorHAnsi"/>
                <w:sz w:val="20"/>
                <w:szCs w:val="20"/>
              </w:rPr>
              <w:t xml:space="preserve">to give </w:t>
            </w:r>
            <w:r w:rsidR="00B70B73" w:rsidRPr="00A07B6B">
              <w:rPr>
                <w:rFonts w:cstheme="minorHAnsi"/>
                <w:sz w:val="20"/>
                <w:szCs w:val="20"/>
              </w:rPr>
              <w:t xml:space="preserve">feedback </w:t>
            </w:r>
            <w:r w:rsidR="00513F5F">
              <w:rPr>
                <w:rFonts w:cstheme="minorHAnsi"/>
                <w:sz w:val="20"/>
                <w:szCs w:val="20"/>
              </w:rPr>
              <w:t xml:space="preserve">from Executive Team </w:t>
            </w:r>
            <w:r w:rsidR="00A07B6B" w:rsidRPr="00A07B6B">
              <w:rPr>
                <w:rFonts w:cstheme="minorHAnsi"/>
                <w:sz w:val="20"/>
                <w:szCs w:val="20"/>
              </w:rPr>
              <w:t xml:space="preserve">regarding board development </w:t>
            </w:r>
            <w:r w:rsidR="00B70B73" w:rsidRPr="00A07B6B">
              <w:rPr>
                <w:rFonts w:cstheme="minorHAnsi"/>
                <w:sz w:val="20"/>
                <w:szCs w:val="20"/>
              </w:rPr>
              <w:t>before next board meeting, end of June.</w:t>
            </w:r>
          </w:p>
        </w:tc>
        <w:tc>
          <w:tcPr>
            <w:tcW w:w="1356" w:type="dxa"/>
            <w:shd w:val="clear" w:color="auto" w:fill="auto"/>
          </w:tcPr>
          <w:p w14:paraId="49A45F0D" w14:textId="251A21CE" w:rsidR="003C1BEF" w:rsidRDefault="00A07B6B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1951" w:type="dxa"/>
            <w:shd w:val="clear" w:color="auto" w:fill="auto"/>
          </w:tcPr>
          <w:p w14:paraId="41DF5BED" w14:textId="12CD3B83" w:rsidR="003C1BEF" w:rsidRDefault="009F5B47" w:rsidP="00DD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</w:tr>
      <w:tr w:rsidR="000C3FE8" w14:paraId="1FB675F9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E756" w14:textId="0385FE75" w:rsidR="000C3FE8" w:rsidRDefault="000C3FE8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0D27D" w14:textId="12DE1F91" w:rsidR="000C3FE8" w:rsidRDefault="000C3FE8" w:rsidP="00DB0486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shd w:val="clear" w:color="auto" w:fill="auto"/>
          </w:tcPr>
          <w:p w14:paraId="7007F62D" w14:textId="1530A682" w:rsidR="000C3FE8" w:rsidRPr="00AC31F4" w:rsidRDefault="000C3FE8" w:rsidP="00AC31F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7C7C0458" w14:textId="1125BB09" w:rsidR="000C3FE8" w:rsidRDefault="000C3FE8" w:rsidP="00DD2BE2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3CBFA8AB" w14:textId="6F8513F2" w:rsidR="000C3FE8" w:rsidRDefault="000C3FE8" w:rsidP="00DD2BE2">
            <w:pPr>
              <w:rPr>
                <w:sz w:val="20"/>
                <w:szCs w:val="20"/>
              </w:rPr>
            </w:pPr>
          </w:p>
        </w:tc>
      </w:tr>
      <w:tr w:rsidR="00013B9F" w14:paraId="0CED657A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14F6" w14:textId="77777777" w:rsidR="00013B9F" w:rsidRDefault="00013B9F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1E3C1" w14:textId="4570D119" w:rsidR="00013B9F" w:rsidRDefault="00013B9F" w:rsidP="00DB0486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shd w:val="clear" w:color="auto" w:fill="auto"/>
          </w:tcPr>
          <w:p w14:paraId="3D3B3A68" w14:textId="14128600" w:rsidR="00013B9F" w:rsidRDefault="00013B9F" w:rsidP="00AC31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243C72B6" w14:textId="32A86B38" w:rsidR="00013B9F" w:rsidRDefault="00013B9F" w:rsidP="00DD2BE2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3E097C2B" w14:textId="71493A42" w:rsidR="00013B9F" w:rsidRDefault="00013B9F" w:rsidP="00DD2BE2">
            <w:pPr>
              <w:rPr>
                <w:sz w:val="20"/>
                <w:szCs w:val="20"/>
              </w:rPr>
            </w:pPr>
          </w:p>
        </w:tc>
      </w:tr>
      <w:tr w:rsidR="006421CA" w14:paraId="716ACC1A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7D1B" w14:textId="77777777" w:rsidR="006421CA" w:rsidRDefault="006421CA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044D00" w14:textId="32BB1EE6" w:rsidR="006421CA" w:rsidRDefault="006421CA" w:rsidP="00DB0486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shd w:val="clear" w:color="auto" w:fill="auto"/>
          </w:tcPr>
          <w:p w14:paraId="3C0ACAD2" w14:textId="6B17F61A" w:rsidR="006421CA" w:rsidRPr="00AC31F4" w:rsidRDefault="006421CA" w:rsidP="00AC31F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0513C19E" w14:textId="7D5CF7A2" w:rsidR="006421CA" w:rsidRDefault="006421CA" w:rsidP="00DD2BE2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61F79061" w14:textId="663B1818" w:rsidR="006421CA" w:rsidRDefault="006421CA" w:rsidP="00DD2BE2">
            <w:pPr>
              <w:rPr>
                <w:sz w:val="20"/>
                <w:szCs w:val="20"/>
              </w:rPr>
            </w:pPr>
          </w:p>
        </w:tc>
      </w:tr>
      <w:tr w:rsidR="00AA04AC" w14:paraId="219266B8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FFF2" w14:textId="77777777" w:rsidR="00AA04AC" w:rsidRDefault="00AA04AC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DB031" w14:textId="01259E04" w:rsidR="00AA04AC" w:rsidRDefault="00AA04AC" w:rsidP="00DB0486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shd w:val="clear" w:color="auto" w:fill="auto"/>
          </w:tcPr>
          <w:p w14:paraId="461D3A5E" w14:textId="7164E26F" w:rsidR="00AA04AC" w:rsidRDefault="00AA04AC" w:rsidP="00AC31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6A54F792" w14:textId="330DA91B" w:rsidR="00AA04AC" w:rsidRDefault="00AA04AC" w:rsidP="00DD2BE2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58AA8A8F" w14:textId="77777777" w:rsidR="00AA04AC" w:rsidRDefault="00AA04AC" w:rsidP="00DD2BE2">
            <w:pPr>
              <w:rPr>
                <w:sz w:val="20"/>
                <w:szCs w:val="20"/>
              </w:rPr>
            </w:pPr>
          </w:p>
        </w:tc>
      </w:tr>
      <w:tr w:rsidR="00CD3803" w14:paraId="7B163DF6" w14:textId="77777777" w:rsidTr="00CD3803">
        <w:trPr>
          <w:trHeight w:val="16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CE7E" w14:textId="77777777" w:rsidR="00CD3803" w:rsidRDefault="00CD3803" w:rsidP="00DD2BE2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988B3" w14:textId="5792F6F6" w:rsidR="00CD3803" w:rsidRDefault="00CD3803" w:rsidP="00DB0486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shd w:val="clear" w:color="auto" w:fill="auto"/>
          </w:tcPr>
          <w:p w14:paraId="4CCDF519" w14:textId="3ACFF912" w:rsidR="00CD3803" w:rsidRDefault="00CD3803" w:rsidP="00AC31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14409128" w14:textId="4CA39676" w:rsidR="00CD3803" w:rsidRDefault="00CD3803" w:rsidP="00DD2BE2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14:paraId="0C0D738A" w14:textId="63E11305" w:rsidR="00CD3803" w:rsidRDefault="00CD3803" w:rsidP="00DD2BE2">
            <w:pPr>
              <w:rPr>
                <w:sz w:val="20"/>
                <w:szCs w:val="20"/>
              </w:rPr>
            </w:pPr>
          </w:p>
        </w:tc>
      </w:tr>
    </w:tbl>
    <w:p w14:paraId="19AD02FD" w14:textId="77777777" w:rsidR="00350CED" w:rsidRPr="00B855BE" w:rsidRDefault="00350CED" w:rsidP="00350CED">
      <w:pPr>
        <w:spacing w:after="0" w:line="240" w:lineRule="auto"/>
        <w:ind w:left="360"/>
        <w:rPr>
          <w:rFonts w:eastAsia="Times New Roman" w:cs="Tahoma"/>
          <w:b/>
          <w:sz w:val="20"/>
          <w:szCs w:val="20"/>
          <w:lang w:eastAsia="en-GB"/>
        </w:rPr>
      </w:pPr>
    </w:p>
    <w:p w14:paraId="14949BDD" w14:textId="332A750F" w:rsidR="00E03472" w:rsidRPr="00E03472" w:rsidRDefault="00E03472" w:rsidP="00E03472">
      <w:pPr>
        <w:spacing w:after="0" w:line="240" w:lineRule="auto"/>
        <w:rPr>
          <w:rFonts w:eastAsia="Times New Roman" w:cs="Tahoma"/>
          <w:b/>
          <w:sz w:val="20"/>
          <w:szCs w:val="20"/>
          <w:lang w:eastAsia="en-GB"/>
        </w:rPr>
      </w:pPr>
    </w:p>
    <w:sectPr w:rsidR="00E03472" w:rsidRPr="00E03472" w:rsidSect="002174BD">
      <w:headerReference w:type="default" r:id="rId8"/>
      <w:footerReference w:type="default" r:id="rId9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18F6" w14:textId="77777777" w:rsidR="00467CE1" w:rsidRDefault="00467CE1" w:rsidP="00DA6238">
      <w:pPr>
        <w:spacing w:after="0" w:line="240" w:lineRule="auto"/>
      </w:pPr>
      <w:r>
        <w:separator/>
      </w:r>
    </w:p>
  </w:endnote>
  <w:endnote w:type="continuationSeparator" w:id="0">
    <w:p w14:paraId="0DB77EA7" w14:textId="77777777" w:rsidR="00467CE1" w:rsidRDefault="00467CE1" w:rsidP="00DA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4975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25E90" w14:textId="0FE410C6" w:rsidR="0040703F" w:rsidRDefault="00407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2A96E" w14:textId="77777777" w:rsidR="0040703F" w:rsidRDefault="00407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C735" w14:textId="77777777" w:rsidR="00467CE1" w:rsidRDefault="00467CE1" w:rsidP="00DA6238">
      <w:pPr>
        <w:spacing w:after="0" w:line="240" w:lineRule="auto"/>
      </w:pPr>
      <w:r>
        <w:separator/>
      </w:r>
    </w:p>
  </w:footnote>
  <w:footnote w:type="continuationSeparator" w:id="0">
    <w:p w14:paraId="4C849C1F" w14:textId="77777777" w:rsidR="00467CE1" w:rsidRDefault="00467CE1" w:rsidP="00DA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F1F1" w14:textId="65F1DD06" w:rsidR="0040703F" w:rsidRPr="0057057D" w:rsidRDefault="0040703F" w:rsidP="0057057D">
    <w:pPr>
      <w:pStyle w:val="Header"/>
      <w:pBdr>
        <w:bottom w:val="single" w:sz="4" w:space="1" w:color="auto"/>
      </w:pBdr>
      <w:tabs>
        <w:tab w:val="center" w:pos="4152"/>
        <w:tab w:val="right" w:pos="9120"/>
      </w:tabs>
      <w:spacing w:before="20" w:after="20"/>
      <w:ind w:left="-43" w:firstLine="43"/>
      <w:rPr>
        <w:rFonts w:ascii="Univers" w:eastAsia="Times New Roman" w:hAnsi="Univers" w:cs="Times New Roman"/>
        <w:i/>
        <w:szCs w:val="20"/>
        <w:lang w:eastAsia="en-GB"/>
      </w:rPr>
    </w:pPr>
    <w:r>
      <w:rPr>
        <w:noProof/>
        <w:sz w:val="20"/>
        <w:szCs w:val="20"/>
        <w:lang w:eastAsia="en-GB"/>
      </w:rPr>
      <w:drawing>
        <wp:inline distT="0" distB="0" distL="0" distR="0" wp14:anchorId="525FDBB5" wp14:editId="427C9A6D">
          <wp:extent cx="1593053" cy="73342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_Landscape_Logo_CMY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15" cy="7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Pr="0057057D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MTG: MC/</w:t>
    </w:r>
    <w:r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0</w:t>
    </w:r>
    <w:r w:rsidR="005541FF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3</w:t>
    </w:r>
    <w:r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-202</w:t>
    </w:r>
    <w:r w:rsidR="009D6BDC">
      <w:rPr>
        <w:rFonts w:ascii="Univers" w:eastAsia="Times New Roman" w:hAnsi="Univers" w:cs="Times New Roman"/>
        <w:b/>
        <w:szCs w:val="24"/>
        <w:bdr w:val="double" w:sz="4" w:space="0" w:color="auto"/>
        <w:shd w:val="clear" w:color="auto" w:fill="E6E6E6"/>
        <w:lang w:eastAsia="en-GB"/>
      </w:rPr>
      <w:t>4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2A"/>
      </v:shape>
    </w:pict>
  </w:numPicBullet>
  <w:abstractNum w:abstractNumId="0" w15:restartNumberingAfterBreak="0">
    <w:nsid w:val="067A3002"/>
    <w:multiLevelType w:val="hybridMultilevel"/>
    <w:tmpl w:val="E1AC19CC"/>
    <w:lvl w:ilvl="0" w:tplc="A6405310">
      <w:start w:val="1"/>
      <w:numFmt w:val="bullet"/>
      <w:lvlText w:val="o"/>
      <w:lvlJc w:val="left"/>
      <w:pPr>
        <w:ind w:left="402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" w15:restartNumberingAfterBreak="0">
    <w:nsid w:val="09EC615C"/>
    <w:multiLevelType w:val="hybridMultilevel"/>
    <w:tmpl w:val="9D208330"/>
    <w:lvl w:ilvl="0" w:tplc="5B482E50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65F"/>
    <w:multiLevelType w:val="hybridMultilevel"/>
    <w:tmpl w:val="8A405894"/>
    <w:lvl w:ilvl="0" w:tplc="A6405310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4B01452"/>
    <w:multiLevelType w:val="hybridMultilevel"/>
    <w:tmpl w:val="615A29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0FEE"/>
    <w:multiLevelType w:val="hybridMultilevel"/>
    <w:tmpl w:val="A10E02CC"/>
    <w:lvl w:ilvl="0" w:tplc="08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487744BC"/>
    <w:multiLevelType w:val="hybridMultilevel"/>
    <w:tmpl w:val="508ED1F0"/>
    <w:lvl w:ilvl="0" w:tplc="5B482E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46A28"/>
    <w:multiLevelType w:val="hybridMultilevel"/>
    <w:tmpl w:val="866EC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6FF2"/>
    <w:multiLevelType w:val="hybridMultilevel"/>
    <w:tmpl w:val="BFC69696"/>
    <w:lvl w:ilvl="0" w:tplc="A6405310">
      <w:start w:val="1"/>
      <w:numFmt w:val="bullet"/>
      <w:lvlText w:val="o"/>
      <w:lvlJc w:val="left"/>
      <w:pPr>
        <w:ind w:left="7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268344A"/>
    <w:multiLevelType w:val="hybridMultilevel"/>
    <w:tmpl w:val="4D02D8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34986"/>
    <w:multiLevelType w:val="hybridMultilevel"/>
    <w:tmpl w:val="758620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3419"/>
    <w:multiLevelType w:val="hybridMultilevel"/>
    <w:tmpl w:val="DAD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46C29"/>
    <w:multiLevelType w:val="hybridMultilevel"/>
    <w:tmpl w:val="745C4A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86A20"/>
    <w:multiLevelType w:val="hybridMultilevel"/>
    <w:tmpl w:val="4CCCA2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21C38"/>
    <w:multiLevelType w:val="hybridMultilevel"/>
    <w:tmpl w:val="52AAC8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5D1FCC"/>
    <w:multiLevelType w:val="hybridMultilevel"/>
    <w:tmpl w:val="FC1E9D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AD8"/>
    <w:multiLevelType w:val="hybridMultilevel"/>
    <w:tmpl w:val="C4ACAAC0"/>
    <w:lvl w:ilvl="0" w:tplc="A64053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E0B4E"/>
    <w:multiLevelType w:val="hybridMultilevel"/>
    <w:tmpl w:val="DE2A7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60128">
    <w:abstractNumId w:val="1"/>
  </w:num>
  <w:num w:numId="2" w16cid:durableId="1494033206">
    <w:abstractNumId w:val="13"/>
  </w:num>
  <w:num w:numId="3" w16cid:durableId="1451123937">
    <w:abstractNumId w:val="8"/>
  </w:num>
  <w:num w:numId="4" w16cid:durableId="1157189341">
    <w:abstractNumId w:val="15"/>
  </w:num>
  <w:num w:numId="5" w16cid:durableId="643658606">
    <w:abstractNumId w:val="7"/>
  </w:num>
  <w:num w:numId="6" w16cid:durableId="233316300">
    <w:abstractNumId w:val="2"/>
  </w:num>
  <w:num w:numId="7" w16cid:durableId="1784760563">
    <w:abstractNumId w:val="0"/>
  </w:num>
  <w:num w:numId="8" w16cid:durableId="953443039">
    <w:abstractNumId w:val="9"/>
  </w:num>
  <w:num w:numId="9" w16cid:durableId="1365600358">
    <w:abstractNumId w:val="10"/>
  </w:num>
  <w:num w:numId="10" w16cid:durableId="2116169258">
    <w:abstractNumId w:val="4"/>
  </w:num>
  <w:num w:numId="11" w16cid:durableId="1315337565">
    <w:abstractNumId w:val="6"/>
  </w:num>
  <w:num w:numId="12" w16cid:durableId="1643072706">
    <w:abstractNumId w:val="12"/>
  </w:num>
  <w:num w:numId="13" w16cid:durableId="1028064938">
    <w:abstractNumId w:val="11"/>
  </w:num>
  <w:num w:numId="14" w16cid:durableId="1251545164">
    <w:abstractNumId w:val="14"/>
  </w:num>
  <w:num w:numId="15" w16cid:durableId="674914435">
    <w:abstractNumId w:val="5"/>
  </w:num>
  <w:num w:numId="16" w16cid:durableId="665086028">
    <w:abstractNumId w:val="16"/>
  </w:num>
  <w:num w:numId="17" w16cid:durableId="69241722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38"/>
    <w:rsid w:val="0000030F"/>
    <w:rsid w:val="00000DC8"/>
    <w:rsid w:val="00000DED"/>
    <w:rsid w:val="00000DF4"/>
    <w:rsid w:val="00000E06"/>
    <w:rsid w:val="00000FC0"/>
    <w:rsid w:val="000013D2"/>
    <w:rsid w:val="000015A6"/>
    <w:rsid w:val="000019B5"/>
    <w:rsid w:val="00001AF3"/>
    <w:rsid w:val="00001D52"/>
    <w:rsid w:val="00001FA1"/>
    <w:rsid w:val="000029B8"/>
    <w:rsid w:val="00002A19"/>
    <w:rsid w:val="00002A53"/>
    <w:rsid w:val="00002B21"/>
    <w:rsid w:val="00002C81"/>
    <w:rsid w:val="00002CC6"/>
    <w:rsid w:val="00003132"/>
    <w:rsid w:val="0000365B"/>
    <w:rsid w:val="00003B8C"/>
    <w:rsid w:val="00003CD4"/>
    <w:rsid w:val="00003D9E"/>
    <w:rsid w:val="00004153"/>
    <w:rsid w:val="00004A61"/>
    <w:rsid w:val="00004E33"/>
    <w:rsid w:val="000051AA"/>
    <w:rsid w:val="0000581E"/>
    <w:rsid w:val="00005FEC"/>
    <w:rsid w:val="0000614E"/>
    <w:rsid w:val="000062D0"/>
    <w:rsid w:val="000069B7"/>
    <w:rsid w:val="000069E3"/>
    <w:rsid w:val="00006C73"/>
    <w:rsid w:val="00006F09"/>
    <w:rsid w:val="00007C02"/>
    <w:rsid w:val="00010407"/>
    <w:rsid w:val="00010668"/>
    <w:rsid w:val="0001074C"/>
    <w:rsid w:val="00010836"/>
    <w:rsid w:val="000108DC"/>
    <w:rsid w:val="00011324"/>
    <w:rsid w:val="00011587"/>
    <w:rsid w:val="00011DF1"/>
    <w:rsid w:val="000120DC"/>
    <w:rsid w:val="00012197"/>
    <w:rsid w:val="000128DF"/>
    <w:rsid w:val="000137D6"/>
    <w:rsid w:val="0001393A"/>
    <w:rsid w:val="00013B9F"/>
    <w:rsid w:val="00013C0A"/>
    <w:rsid w:val="00013CE8"/>
    <w:rsid w:val="00013D9F"/>
    <w:rsid w:val="00014166"/>
    <w:rsid w:val="00014ABB"/>
    <w:rsid w:val="00014BAF"/>
    <w:rsid w:val="00014CF9"/>
    <w:rsid w:val="0001537C"/>
    <w:rsid w:val="00015531"/>
    <w:rsid w:val="000159E8"/>
    <w:rsid w:val="00015A4D"/>
    <w:rsid w:val="00015BF8"/>
    <w:rsid w:val="000165AE"/>
    <w:rsid w:val="00016AEF"/>
    <w:rsid w:val="00016B47"/>
    <w:rsid w:val="00016FC5"/>
    <w:rsid w:val="0001719C"/>
    <w:rsid w:val="0001748D"/>
    <w:rsid w:val="0001789D"/>
    <w:rsid w:val="000178B2"/>
    <w:rsid w:val="00017C4E"/>
    <w:rsid w:val="00017F08"/>
    <w:rsid w:val="00020260"/>
    <w:rsid w:val="00020909"/>
    <w:rsid w:val="00020C0C"/>
    <w:rsid w:val="00020DF0"/>
    <w:rsid w:val="000213E3"/>
    <w:rsid w:val="000216DC"/>
    <w:rsid w:val="000218CC"/>
    <w:rsid w:val="00021987"/>
    <w:rsid w:val="00022173"/>
    <w:rsid w:val="00022A04"/>
    <w:rsid w:val="00022E69"/>
    <w:rsid w:val="00023180"/>
    <w:rsid w:val="000233E6"/>
    <w:rsid w:val="0002354D"/>
    <w:rsid w:val="00023AD4"/>
    <w:rsid w:val="00023B06"/>
    <w:rsid w:val="00023D2E"/>
    <w:rsid w:val="00023D9C"/>
    <w:rsid w:val="000241AD"/>
    <w:rsid w:val="00024356"/>
    <w:rsid w:val="000252DC"/>
    <w:rsid w:val="00025327"/>
    <w:rsid w:val="00025881"/>
    <w:rsid w:val="00025891"/>
    <w:rsid w:val="00026220"/>
    <w:rsid w:val="000263ED"/>
    <w:rsid w:val="00026F00"/>
    <w:rsid w:val="000271ED"/>
    <w:rsid w:val="0002722E"/>
    <w:rsid w:val="00027631"/>
    <w:rsid w:val="0002766B"/>
    <w:rsid w:val="00027BFA"/>
    <w:rsid w:val="000301D2"/>
    <w:rsid w:val="000309B7"/>
    <w:rsid w:val="00030CD8"/>
    <w:rsid w:val="00030D6E"/>
    <w:rsid w:val="00030EAF"/>
    <w:rsid w:val="0003129D"/>
    <w:rsid w:val="000314E5"/>
    <w:rsid w:val="00031585"/>
    <w:rsid w:val="00031BE6"/>
    <w:rsid w:val="00031EBE"/>
    <w:rsid w:val="0003204F"/>
    <w:rsid w:val="00032249"/>
    <w:rsid w:val="000325B5"/>
    <w:rsid w:val="000326F3"/>
    <w:rsid w:val="00032AD0"/>
    <w:rsid w:val="0003366D"/>
    <w:rsid w:val="00033B84"/>
    <w:rsid w:val="00033E15"/>
    <w:rsid w:val="00033E9E"/>
    <w:rsid w:val="00033EBA"/>
    <w:rsid w:val="000341B6"/>
    <w:rsid w:val="000342AB"/>
    <w:rsid w:val="00034741"/>
    <w:rsid w:val="000347F7"/>
    <w:rsid w:val="00034896"/>
    <w:rsid w:val="00034EC5"/>
    <w:rsid w:val="00034F63"/>
    <w:rsid w:val="000355E7"/>
    <w:rsid w:val="00035FDF"/>
    <w:rsid w:val="00036248"/>
    <w:rsid w:val="00036ABF"/>
    <w:rsid w:val="00036F09"/>
    <w:rsid w:val="000371FF"/>
    <w:rsid w:val="00037C04"/>
    <w:rsid w:val="00040528"/>
    <w:rsid w:val="000405E2"/>
    <w:rsid w:val="00040939"/>
    <w:rsid w:val="00040AB2"/>
    <w:rsid w:val="00040C58"/>
    <w:rsid w:val="00040D74"/>
    <w:rsid w:val="000412B2"/>
    <w:rsid w:val="000412B6"/>
    <w:rsid w:val="00041310"/>
    <w:rsid w:val="000413D0"/>
    <w:rsid w:val="000414DB"/>
    <w:rsid w:val="000416C9"/>
    <w:rsid w:val="0004188B"/>
    <w:rsid w:val="00041B36"/>
    <w:rsid w:val="00041BA2"/>
    <w:rsid w:val="00042007"/>
    <w:rsid w:val="00042448"/>
    <w:rsid w:val="00042515"/>
    <w:rsid w:val="000426D7"/>
    <w:rsid w:val="00042C89"/>
    <w:rsid w:val="00042D9B"/>
    <w:rsid w:val="00042EA3"/>
    <w:rsid w:val="00042EFA"/>
    <w:rsid w:val="000431B6"/>
    <w:rsid w:val="000432E7"/>
    <w:rsid w:val="00043910"/>
    <w:rsid w:val="00044C56"/>
    <w:rsid w:val="00044F0F"/>
    <w:rsid w:val="00045229"/>
    <w:rsid w:val="000455D4"/>
    <w:rsid w:val="00045792"/>
    <w:rsid w:val="00045960"/>
    <w:rsid w:val="000461B2"/>
    <w:rsid w:val="00046392"/>
    <w:rsid w:val="00046A6C"/>
    <w:rsid w:val="00046C5E"/>
    <w:rsid w:val="00047383"/>
    <w:rsid w:val="00047771"/>
    <w:rsid w:val="00047E4C"/>
    <w:rsid w:val="00047EAC"/>
    <w:rsid w:val="00047F40"/>
    <w:rsid w:val="00050202"/>
    <w:rsid w:val="0005055E"/>
    <w:rsid w:val="00050808"/>
    <w:rsid w:val="000509AD"/>
    <w:rsid w:val="000509B0"/>
    <w:rsid w:val="00050FB6"/>
    <w:rsid w:val="00051252"/>
    <w:rsid w:val="00051C0F"/>
    <w:rsid w:val="00051D37"/>
    <w:rsid w:val="00052007"/>
    <w:rsid w:val="000521D0"/>
    <w:rsid w:val="00052258"/>
    <w:rsid w:val="0005231A"/>
    <w:rsid w:val="0005270C"/>
    <w:rsid w:val="00052A48"/>
    <w:rsid w:val="00052F20"/>
    <w:rsid w:val="00052F67"/>
    <w:rsid w:val="000532D2"/>
    <w:rsid w:val="000534D2"/>
    <w:rsid w:val="000534DD"/>
    <w:rsid w:val="0005354B"/>
    <w:rsid w:val="00053716"/>
    <w:rsid w:val="00054249"/>
    <w:rsid w:val="00054961"/>
    <w:rsid w:val="00054B22"/>
    <w:rsid w:val="00054E7E"/>
    <w:rsid w:val="00054FE5"/>
    <w:rsid w:val="000554FB"/>
    <w:rsid w:val="0005554E"/>
    <w:rsid w:val="000558B9"/>
    <w:rsid w:val="00055A6C"/>
    <w:rsid w:val="00055C75"/>
    <w:rsid w:val="00056213"/>
    <w:rsid w:val="00056623"/>
    <w:rsid w:val="00056823"/>
    <w:rsid w:val="00056BEC"/>
    <w:rsid w:val="00056CB7"/>
    <w:rsid w:val="000573DF"/>
    <w:rsid w:val="00057519"/>
    <w:rsid w:val="00057730"/>
    <w:rsid w:val="00057D59"/>
    <w:rsid w:val="00057E6E"/>
    <w:rsid w:val="0006047A"/>
    <w:rsid w:val="00060C8F"/>
    <w:rsid w:val="000616AF"/>
    <w:rsid w:val="00061788"/>
    <w:rsid w:val="00061853"/>
    <w:rsid w:val="00061910"/>
    <w:rsid w:val="000619C3"/>
    <w:rsid w:val="00061EF2"/>
    <w:rsid w:val="000624D8"/>
    <w:rsid w:val="0006252C"/>
    <w:rsid w:val="00062604"/>
    <w:rsid w:val="0006266B"/>
    <w:rsid w:val="0006266F"/>
    <w:rsid w:val="00062989"/>
    <w:rsid w:val="00062CD2"/>
    <w:rsid w:val="00062FAD"/>
    <w:rsid w:val="000630B6"/>
    <w:rsid w:val="000633D7"/>
    <w:rsid w:val="00063DC8"/>
    <w:rsid w:val="00063F4C"/>
    <w:rsid w:val="000640A4"/>
    <w:rsid w:val="000643FF"/>
    <w:rsid w:val="00064483"/>
    <w:rsid w:val="00064985"/>
    <w:rsid w:val="00064E44"/>
    <w:rsid w:val="000653E6"/>
    <w:rsid w:val="0006564B"/>
    <w:rsid w:val="000658AC"/>
    <w:rsid w:val="000659EC"/>
    <w:rsid w:val="00065D02"/>
    <w:rsid w:val="0006633B"/>
    <w:rsid w:val="00066A82"/>
    <w:rsid w:val="00066E32"/>
    <w:rsid w:val="00066E54"/>
    <w:rsid w:val="00066F7D"/>
    <w:rsid w:val="00067442"/>
    <w:rsid w:val="0006745D"/>
    <w:rsid w:val="00067641"/>
    <w:rsid w:val="00067FA0"/>
    <w:rsid w:val="00067FBA"/>
    <w:rsid w:val="0007004B"/>
    <w:rsid w:val="00070416"/>
    <w:rsid w:val="0007046C"/>
    <w:rsid w:val="000706B5"/>
    <w:rsid w:val="00070B33"/>
    <w:rsid w:val="00070BD3"/>
    <w:rsid w:val="00070C0B"/>
    <w:rsid w:val="000711AD"/>
    <w:rsid w:val="0007139E"/>
    <w:rsid w:val="000716C1"/>
    <w:rsid w:val="00071926"/>
    <w:rsid w:val="00071AEE"/>
    <w:rsid w:val="00071CE2"/>
    <w:rsid w:val="00071E50"/>
    <w:rsid w:val="00071EB9"/>
    <w:rsid w:val="00071F41"/>
    <w:rsid w:val="000721DD"/>
    <w:rsid w:val="00072292"/>
    <w:rsid w:val="00072602"/>
    <w:rsid w:val="000727E5"/>
    <w:rsid w:val="00072D64"/>
    <w:rsid w:val="00073122"/>
    <w:rsid w:val="000731B6"/>
    <w:rsid w:val="000733A1"/>
    <w:rsid w:val="000733B3"/>
    <w:rsid w:val="00073BB5"/>
    <w:rsid w:val="00074411"/>
    <w:rsid w:val="00074C48"/>
    <w:rsid w:val="00074F68"/>
    <w:rsid w:val="000759D4"/>
    <w:rsid w:val="00075EDB"/>
    <w:rsid w:val="00076177"/>
    <w:rsid w:val="000766E5"/>
    <w:rsid w:val="0007672B"/>
    <w:rsid w:val="000767A7"/>
    <w:rsid w:val="000773E2"/>
    <w:rsid w:val="000779FF"/>
    <w:rsid w:val="000805FA"/>
    <w:rsid w:val="000806C9"/>
    <w:rsid w:val="00080771"/>
    <w:rsid w:val="00080810"/>
    <w:rsid w:val="0008092D"/>
    <w:rsid w:val="00080AA3"/>
    <w:rsid w:val="00080F7B"/>
    <w:rsid w:val="0008141D"/>
    <w:rsid w:val="00081450"/>
    <w:rsid w:val="0008149F"/>
    <w:rsid w:val="00081532"/>
    <w:rsid w:val="000815AD"/>
    <w:rsid w:val="0008167A"/>
    <w:rsid w:val="000816A9"/>
    <w:rsid w:val="000816EA"/>
    <w:rsid w:val="00081A3E"/>
    <w:rsid w:val="00081FE7"/>
    <w:rsid w:val="00081FE8"/>
    <w:rsid w:val="00082AE9"/>
    <w:rsid w:val="00082C96"/>
    <w:rsid w:val="00082D29"/>
    <w:rsid w:val="00082E8C"/>
    <w:rsid w:val="000833B7"/>
    <w:rsid w:val="000838C6"/>
    <w:rsid w:val="000844C6"/>
    <w:rsid w:val="00084AEC"/>
    <w:rsid w:val="00084DA2"/>
    <w:rsid w:val="00085291"/>
    <w:rsid w:val="000852AB"/>
    <w:rsid w:val="000852F4"/>
    <w:rsid w:val="000852F5"/>
    <w:rsid w:val="00085481"/>
    <w:rsid w:val="00085594"/>
    <w:rsid w:val="00085B7A"/>
    <w:rsid w:val="00085E15"/>
    <w:rsid w:val="00086466"/>
    <w:rsid w:val="0008682D"/>
    <w:rsid w:val="00086835"/>
    <w:rsid w:val="00086E00"/>
    <w:rsid w:val="00086F85"/>
    <w:rsid w:val="00087143"/>
    <w:rsid w:val="0008741D"/>
    <w:rsid w:val="00087783"/>
    <w:rsid w:val="00087A75"/>
    <w:rsid w:val="00087B83"/>
    <w:rsid w:val="00090074"/>
    <w:rsid w:val="0009071E"/>
    <w:rsid w:val="0009075A"/>
    <w:rsid w:val="00090961"/>
    <w:rsid w:val="00090C56"/>
    <w:rsid w:val="00091125"/>
    <w:rsid w:val="0009185B"/>
    <w:rsid w:val="00091BA9"/>
    <w:rsid w:val="0009279C"/>
    <w:rsid w:val="00092A66"/>
    <w:rsid w:val="00092AEB"/>
    <w:rsid w:val="00092B27"/>
    <w:rsid w:val="00092DD3"/>
    <w:rsid w:val="000934D5"/>
    <w:rsid w:val="0009365E"/>
    <w:rsid w:val="00093667"/>
    <w:rsid w:val="00093D42"/>
    <w:rsid w:val="00094352"/>
    <w:rsid w:val="0009439B"/>
    <w:rsid w:val="000946D0"/>
    <w:rsid w:val="000949E3"/>
    <w:rsid w:val="00094ABA"/>
    <w:rsid w:val="00094C19"/>
    <w:rsid w:val="00095630"/>
    <w:rsid w:val="0009566F"/>
    <w:rsid w:val="000956A9"/>
    <w:rsid w:val="0009584B"/>
    <w:rsid w:val="000958B9"/>
    <w:rsid w:val="00095A9D"/>
    <w:rsid w:val="00095C4E"/>
    <w:rsid w:val="00095D75"/>
    <w:rsid w:val="00095E26"/>
    <w:rsid w:val="00095EA4"/>
    <w:rsid w:val="00095F93"/>
    <w:rsid w:val="00095FB7"/>
    <w:rsid w:val="00096197"/>
    <w:rsid w:val="000961E8"/>
    <w:rsid w:val="000963B4"/>
    <w:rsid w:val="00096590"/>
    <w:rsid w:val="000968B1"/>
    <w:rsid w:val="00096CB1"/>
    <w:rsid w:val="00096E4D"/>
    <w:rsid w:val="00096FF5"/>
    <w:rsid w:val="000970ED"/>
    <w:rsid w:val="0009743E"/>
    <w:rsid w:val="000976DE"/>
    <w:rsid w:val="00097C78"/>
    <w:rsid w:val="000A068D"/>
    <w:rsid w:val="000A085C"/>
    <w:rsid w:val="000A0907"/>
    <w:rsid w:val="000A0B77"/>
    <w:rsid w:val="000A107D"/>
    <w:rsid w:val="000A1826"/>
    <w:rsid w:val="000A1AB5"/>
    <w:rsid w:val="000A1F1F"/>
    <w:rsid w:val="000A2062"/>
    <w:rsid w:val="000A2B90"/>
    <w:rsid w:val="000A2BC7"/>
    <w:rsid w:val="000A2EF7"/>
    <w:rsid w:val="000A32AE"/>
    <w:rsid w:val="000A3446"/>
    <w:rsid w:val="000A36AA"/>
    <w:rsid w:val="000A3883"/>
    <w:rsid w:val="000A4A24"/>
    <w:rsid w:val="000A4ED4"/>
    <w:rsid w:val="000A50F7"/>
    <w:rsid w:val="000A58C2"/>
    <w:rsid w:val="000A593F"/>
    <w:rsid w:val="000A62EE"/>
    <w:rsid w:val="000A637C"/>
    <w:rsid w:val="000A68B5"/>
    <w:rsid w:val="000A6AF5"/>
    <w:rsid w:val="000A6C3A"/>
    <w:rsid w:val="000A6CB7"/>
    <w:rsid w:val="000A6E45"/>
    <w:rsid w:val="000A73F2"/>
    <w:rsid w:val="000A771B"/>
    <w:rsid w:val="000A7C17"/>
    <w:rsid w:val="000A7D00"/>
    <w:rsid w:val="000B00E9"/>
    <w:rsid w:val="000B045D"/>
    <w:rsid w:val="000B04F0"/>
    <w:rsid w:val="000B0721"/>
    <w:rsid w:val="000B0A18"/>
    <w:rsid w:val="000B0F39"/>
    <w:rsid w:val="000B115C"/>
    <w:rsid w:val="000B139A"/>
    <w:rsid w:val="000B1409"/>
    <w:rsid w:val="000B1756"/>
    <w:rsid w:val="000B1FA8"/>
    <w:rsid w:val="000B20E9"/>
    <w:rsid w:val="000B21B1"/>
    <w:rsid w:val="000B21C9"/>
    <w:rsid w:val="000B23BE"/>
    <w:rsid w:val="000B241D"/>
    <w:rsid w:val="000B2728"/>
    <w:rsid w:val="000B284A"/>
    <w:rsid w:val="000B293C"/>
    <w:rsid w:val="000B2D2B"/>
    <w:rsid w:val="000B3577"/>
    <w:rsid w:val="000B36F6"/>
    <w:rsid w:val="000B3B0A"/>
    <w:rsid w:val="000B461A"/>
    <w:rsid w:val="000B47D0"/>
    <w:rsid w:val="000B4F8C"/>
    <w:rsid w:val="000B5537"/>
    <w:rsid w:val="000B5B3B"/>
    <w:rsid w:val="000B5C35"/>
    <w:rsid w:val="000B618E"/>
    <w:rsid w:val="000B62BD"/>
    <w:rsid w:val="000B660B"/>
    <w:rsid w:val="000B6658"/>
    <w:rsid w:val="000B66DC"/>
    <w:rsid w:val="000B6717"/>
    <w:rsid w:val="000B6EBA"/>
    <w:rsid w:val="000B7176"/>
    <w:rsid w:val="000B7554"/>
    <w:rsid w:val="000B768C"/>
    <w:rsid w:val="000B7957"/>
    <w:rsid w:val="000B7E4F"/>
    <w:rsid w:val="000B7E5F"/>
    <w:rsid w:val="000C0177"/>
    <w:rsid w:val="000C09A4"/>
    <w:rsid w:val="000C09F8"/>
    <w:rsid w:val="000C158D"/>
    <w:rsid w:val="000C1667"/>
    <w:rsid w:val="000C1960"/>
    <w:rsid w:val="000C1CF6"/>
    <w:rsid w:val="000C2292"/>
    <w:rsid w:val="000C2599"/>
    <w:rsid w:val="000C29C1"/>
    <w:rsid w:val="000C2B8A"/>
    <w:rsid w:val="000C301F"/>
    <w:rsid w:val="000C3FE8"/>
    <w:rsid w:val="000C43BB"/>
    <w:rsid w:val="000C456B"/>
    <w:rsid w:val="000C4A40"/>
    <w:rsid w:val="000C4C56"/>
    <w:rsid w:val="000C4EA1"/>
    <w:rsid w:val="000C5488"/>
    <w:rsid w:val="000C54F4"/>
    <w:rsid w:val="000C55E6"/>
    <w:rsid w:val="000C5701"/>
    <w:rsid w:val="000C5C41"/>
    <w:rsid w:val="000C6384"/>
    <w:rsid w:val="000C6404"/>
    <w:rsid w:val="000C6557"/>
    <w:rsid w:val="000C6C6A"/>
    <w:rsid w:val="000C6EFD"/>
    <w:rsid w:val="000C7283"/>
    <w:rsid w:val="000C7DA4"/>
    <w:rsid w:val="000C7EBF"/>
    <w:rsid w:val="000D0317"/>
    <w:rsid w:val="000D0C23"/>
    <w:rsid w:val="000D0CA9"/>
    <w:rsid w:val="000D0D94"/>
    <w:rsid w:val="000D107E"/>
    <w:rsid w:val="000D117C"/>
    <w:rsid w:val="000D1862"/>
    <w:rsid w:val="000D18C7"/>
    <w:rsid w:val="000D1BF0"/>
    <w:rsid w:val="000D290C"/>
    <w:rsid w:val="000D2A97"/>
    <w:rsid w:val="000D2B82"/>
    <w:rsid w:val="000D2FA6"/>
    <w:rsid w:val="000D316C"/>
    <w:rsid w:val="000D329E"/>
    <w:rsid w:val="000D3668"/>
    <w:rsid w:val="000D3955"/>
    <w:rsid w:val="000D463B"/>
    <w:rsid w:val="000D4BD3"/>
    <w:rsid w:val="000D4F1B"/>
    <w:rsid w:val="000D51AE"/>
    <w:rsid w:val="000D576F"/>
    <w:rsid w:val="000D5A29"/>
    <w:rsid w:val="000D5B51"/>
    <w:rsid w:val="000D5C12"/>
    <w:rsid w:val="000D5EEF"/>
    <w:rsid w:val="000D5F15"/>
    <w:rsid w:val="000D611E"/>
    <w:rsid w:val="000D6443"/>
    <w:rsid w:val="000D69BC"/>
    <w:rsid w:val="000D69D9"/>
    <w:rsid w:val="000D6A49"/>
    <w:rsid w:val="000D6F96"/>
    <w:rsid w:val="000D70E7"/>
    <w:rsid w:val="000D73E3"/>
    <w:rsid w:val="000D7923"/>
    <w:rsid w:val="000D7EC5"/>
    <w:rsid w:val="000D7F87"/>
    <w:rsid w:val="000E0424"/>
    <w:rsid w:val="000E054F"/>
    <w:rsid w:val="000E0B0A"/>
    <w:rsid w:val="000E0E8A"/>
    <w:rsid w:val="000E1294"/>
    <w:rsid w:val="000E17BE"/>
    <w:rsid w:val="000E194C"/>
    <w:rsid w:val="000E19E1"/>
    <w:rsid w:val="000E1B17"/>
    <w:rsid w:val="000E1B75"/>
    <w:rsid w:val="000E1D14"/>
    <w:rsid w:val="000E206D"/>
    <w:rsid w:val="000E229F"/>
    <w:rsid w:val="000E23C7"/>
    <w:rsid w:val="000E243B"/>
    <w:rsid w:val="000E25B8"/>
    <w:rsid w:val="000E286B"/>
    <w:rsid w:val="000E2C11"/>
    <w:rsid w:val="000E2C66"/>
    <w:rsid w:val="000E2D2D"/>
    <w:rsid w:val="000E2ED7"/>
    <w:rsid w:val="000E2F11"/>
    <w:rsid w:val="000E311E"/>
    <w:rsid w:val="000E36B8"/>
    <w:rsid w:val="000E428D"/>
    <w:rsid w:val="000E4393"/>
    <w:rsid w:val="000E4844"/>
    <w:rsid w:val="000E4D9D"/>
    <w:rsid w:val="000E4E7D"/>
    <w:rsid w:val="000E54BE"/>
    <w:rsid w:val="000E5521"/>
    <w:rsid w:val="000E57DB"/>
    <w:rsid w:val="000E5C2D"/>
    <w:rsid w:val="000E606C"/>
    <w:rsid w:val="000E6255"/>
    <w:rsid w:val="000E627E"/>
    <w:rsid w:val="000E6BEC"/>
    <w:rsid w:val="000E7682"/>
    <w:rsid w:val="000E7C74"/>
    <w:rsid w:val="000F055D"/>
    <w:rsid w:val="000F0786"/>
    <w:rsid w:val="000F0BC4"/>
    <w:rsid w:val="000F0C11"/>
    <w:rsid w:val="000F0CD1"/>
    <w:rsid w:val="000F0D57"/>
    <w:rsid w:val="000F1432"/>
    <w:rsid w:val="000F17C2"/>
    <w:rsid w:val="000F23C4"/>
    <w:rsid w:val="000F2A8A"/>
    <w:rsid w:val="000F2DC7"/>
    <w:rsid w:val="000F2F42"/>
    <w:rsid w:val="000F310F"/>
    <w:rsid w:val="000F3257"/>
    <w:rsid w:val="000F3295"/>
    <w:rsid w:val="000F3897"/>
    <w:rsid w:val="000F395A"/>
    <w:rsid w:val="000F3D2D"/>
    <w:rsid w:val="000F4524"/>
    <w:rsid w:val="000F47AE"/>
    <w:rsid w:val="000F4AA5"/>
    <w:rsid w:val="000F5307"/>
    <w:rsid w:val="000F5590"/>
    <w:rsid w:val="000F55CC"/>
    <w:rsid w:val="000F55F7"/>
    <w:rsid w:val="000F568E"/>
    <w:rsid w:val="000F60A0"/>
    <w:rsid w:val="000F66A3"/>
    <w:rsid w:val="000F68D1"/>
    <w:rsid w:val="000F6BBE"/>
    <w:rsid w:val="000F6CBF"/>
    <w:rsid w:val="000F6E76"/>
    <w:rsid w:val="000F722D"/>
    <w:rsid w:val="000F7C6C"/>
    <w:rsid w:val="000F7EC7"/>
    <w:rsid w:val="00100345"/>
    <w:rsid w:val="00100730"/>
    <w:rsid w:val="00100DAE"/>
    <w:rsid w:val="00101124"/>
    <w:rsid w:val="00101170"/>
    <w:rsid w:val="0010142F"/>
    <w:rsid w:val="00101AD0"/>
    <w:rsid w:val="00101B1D"/>
    <w:rsid w:val="00101B72"/>
    <w:rsid w:val="001022DB"/>
    <w:rsid w:val="0010257B"/>
    <w:rsid w:val="00102586"/>
    <w:rsid w:val="00102A35"/>
    <w:rsid w:val="00102AC6"/>
    <w:rsid w:val="00102BD4"/>
    <w:rsid w:val="00103567"/>
    <w:rsid w:val="0010389D"/>
    <w:rsid w:val="00103B76"/>
    <w:rsid w:val="00103CD9"/>
    <w:rsid w:val="00103CF6"/>
    <w:rsid w:val="00103D2A"/>
    <w:rsid w:val="00103DF6"/>
    <w:rsid w:val="00103EF3"/>
    <w:rsid w:val="0010427B"/>
    <w:rsid w:val="0010453A"/>
    <w:rsid w:val="00104656"/>
    <w:rsid w:val="001048DE"/>
    <w:rsid w:val="00104EAA"/>
    <w:rsid w:val="001050E5"/>
    <w:rsid w:val="0010512B"/>
    <w:rsid w:val="001051BB"/>
    <w:rsid w:val="001051C5"/>
    <w:rsid w:val="001053C8"/>
    <w:rsid w:val="001054AF"/>
    <w:rsid w:val="00105E0C"/>
    <w:rsid w:val="00106046"/>
    <w:rsid w:val="0010616F"/>
    <w:rsid w:val="0010622E"/>
    <w:rsid w:val="00106344"/>
    <w:rsid w:val="00106CB7"/>
    <w:rsid w:val="001075D4"/>
    <w:rsid w:val="001075F3"/>
    <w:rsid w:val="00107B8F"/>
    <w:rsid w:val="00107E9D"/>
    <w:rsid w:val="00110374"/>
    <w:rsid w:val="001107F2"/>
    <w:rsid w:val="00111727"/>
    <w:rsid w:val="00111E15"/>
    <w:rsid w:val="00111F4A"/>
    <w:rsid w:val="00112957"/>
    <w:rsid w:val="00112A83"/>
    <w:rsid w:val="00112EEE"/>
    <w:rsid w:val="00113569"/>
    <w:rsid w:val="00113834"/>
    <w:rsid w:val="00113852"/>
    <w:rsid w:val="00113D67"/>
    <w:rsid w:val="00113E46"/>
    <w:rsid w:val="00113E5B"/>
    <w:rsid w:val="00114242"/>
    <w:rsid w:val="00114D25"/>
    <w:rsid w:val="001155C4"/>
    <w:rsid w:val="0011572B"/>
    <w:rsid w:val="00115CCF"/>
    <w:rsid w:val="00115D77"/>
    <w:rsid w:val="00115DA9"/>
    <w:rsid w:val="00115E33"/>
    <w:rsid w:val="00116351"/>
    <w:rsid w:val="0011678C"/>
    <w:rsid w:val="00116898"/>
    <w:rsid w:val="0011690A"/>
    <w:rsid w:val="001172C7"/>
    <w:rsid w:val="00117896"/>
    <w:rsid w:val="00117975"/>
    <w:rsid w:val="00117A55"/>
    <w:rsid w:val="00117AFA"/>
    <w:rsid w:val="00117C4E"/>
    <w:rsid w:val="00117C80"/>
    <w:rsid w:val="00117E71"/>
    <w:rsid w:val="00120290"/>
    <w:rsid w:val="00120384"/>
    <w:rsid w:val="00120415"/>
    <w:rsid w:val="00120A28"/>
    <w:rsid w:val="00120A5E"/>
    <w:rsid w:val="00120FE3"/>
    <w:rsid w:val="001217DA"/>
    <w:rsid w:val="001218A8"/>
    <w:rsid w:val="00121AAF"/>
    <w:rsid w:val="00121D0E"/>
    <w:rsid w:val="00122382"/>
    <w:rsid w:val="0012265C"/>
    <w:rsid w:val="001226B9"/>
    <w:rsid w:val="00122A4F"/>
    <w:rsid w:val="00122BCC"/>
    <w:rsid w:val="00122D09"/>
    <w:rsid w:val="001231A2"/>
    <w:rsid w:val="001231E9"/>
    <w:rsid w:val="00123823"/>
    <w:rsid w:val="00123D74"/>
    <w:rsid w:val="00124135"/>
    <w:rsid w:val="0012495E"/>
    <w:rsid w:val="001250C5"/>
    <w:rsid w:val="00125195"/>
    <w:rsid w:val="0012552F"/>
    <w:rsid w:val="00126197"/>
    <w:rsid w:val="001264C4"/>
    <w:rsid w:val="001264E9"/>
    <w:rsid w:val="00126574"/>
    <w:rsid w:val="0012675E"/>
    <w:rsid w:val="00126C31"/>
    <w:rsid w:val="00126D4C"/>
    <w:rsid w:val="00126DDA"/>
    <w:rsid w:val="00126EB8"/>
    <w:rsid w:val="001270B4"/>
    <w:rsid w:val="0012785E"/>
    <w:rsid w:val="00127A58"/>
    <w:rsid w:val="001305AD"/>
    <w:rsid w:val="001306B9"/>
    <w:rsid w:val="0013099E"/>
    <w:rsid w:val="00130D00"/>
    <w:rsid w:val="00130D3C"/>
    <w:rsid w:val="00130DAD"/>
    <w:rsid w:val="00130E52"/>
    <w:rsid w:val="00131191"/>
    <w:rsid w:val="001317B6"/>
    <w:rsid w:val="00131B7F"/>
    <w:rsid w:val="00131C5C"/>
    <w:rsid w:val="001322BC"/>
    <w:rsid w:val="00132A7C"/>
    <w:rsid w:val="00132DF4"/>
    <w:rsid w:val="00132E83"/>
    <w:rsid w:val="00132EEE"/>
    <w:rsid w:val="00132FC9"/>
    <w:rsid w:val="001331D3"/>
    <w:rsid w:val="001335C7"/>
    <w:rsid w:val="00133AAB"/>
    <w:rsid w:val="00133CC9"/>
    <w:rsid w:val="00133FB0"/>
    <w:rsid w:val="00134457"/>
    <w:rsid w:val="00134A3A"/>
    <w:rsid w:val="00135021"/>
    <w:rsid w:val="0013503E"/>
    <w:rsid w:val="001357C7"/>
    <w:rsid w:val="00135C04"/>
    <w:rsid w:val="00135C11"/>
    <w:rsid w:val="0013634A"/>
    <w:rsid w:val="001367F8"/>
    <w:rsid w:val="00136D37"/>
    <w:rsid w:val="00136F8E"/>
    <w:rsid w:val="0013731A"/>
    <w:rsid w:val="00137468"/>
    <w:rsid w:val="00137760"/>
    <w:rsid w:val="00137C75"/>
    <w:rsid w:val="00137D9D"/>
    <w:rsid w:val="001404BE"/>
    <w:rsid w:val="00140773"/>
    <w:rsid w:val="001409EF"/>
    <w:rsid w:val="00140A9A"/>
    <w:rsid w:val="00140B98"/>
    <w:rsid w:val="00140FF7"/>
    <w:rsid w:val="00141084"/>
    <w:rsid w:val="001410AA"/>
    <w:rsid w:val="00141462"/>
    <w:rsid w:val="0014160A"/>
    <w:rsid w:val="00141902"/>
    <w:rsid w:val="00141E2B"/>
    <w:rsid w:val="00141F28"/>
    <w:rsid w:val="00142145"/>
    <w:rsid w:val="001423A8"/>
    <w:rsid w:val="0014248F"/>
    <w:rsid w:val="001428B3"/>
    <w:rsid w:val="00142A34"/>
    <w:rsid w:val="00142BF4"/>
    <w:rsid w:val="001430E6"/>
    <w:rsid w:val="00143564"/>
    <w:rsid w:val="00143642"/>
    <w:rsid w:val="001439A8"/>
    <w:rsid w:val="00143D45"/>
    <w:rsid w:val="00143EA2"/>
    <w:rsid w:val="00144051"/>
    <w:rsid w:val="00144172"/>
    <w:rsid w:val="001444CF"/>
    <w:rsid w:val="001446CD"/>
    <w:rsid w:val="001457BB"/>
    <w:rsid w:val="00145993"/>
    <w:rsid w:val="00146992"/>
    <w:rsid w:val="00146C5E"/>
    <w:rsid w:val="00146E95"/>
    <w:rsid w:val="00147C63"/>
    <w:rsid w:val="00147E6A"/>
    <w:rsid w:val="0015005F"/>
    <w:rsid w:val="001502DA"/>
    <w:rsid w:val="0015074D"/>
    <w:rsid w:val="001509EB"/>
    <w:rsid w:val="00150A84"/>
    <w:rsid w:val="00150EEB"/>
    <w:rsid w:val="001510AF"/>
    <w:rsid w:val="001511B5"/>
    <w:rsid w:val="00151DF4"/>
    <w:rsid w:val="00152234"/>
    <w:rsid w:val="00152B29"/>
    <w:rsid w:val="00152CFE"/>
    <w:rsid w:val="00152FEC"/>
    <w:rsid w:val="00153083"/>
    <w:rsid w:val="00153113"/>
    <w:rsid w:val="00153C91"/>
    <w:rsid w:val="00153DB0"/>
    <w:rsid w:val="00153E8D"/>
    <w:rsid w:val="00153EB1"/>
    <w:rsid w:val="001547EF"/>
    <w:rsid w:val="001548CE"/>
    <w:rsid w:val="00154D18"/>
    <w:rsid w:val="00154EDF"/>
    <w:rsid w:val="00154FEA"/>
    <w:rsid w:val="00155779"/>
    <w:rsid w:val="0015605C"/>
    <w:rsid w:val="00156543"/>
    <w:rsid w:val="00156768"/>
    <w:rsid w:val="001567F5"/>
    <w:rsid w:val="00156B2B"/>
    <w:rsid w:val="001573A1"/>
    <w:rsid w:val="001573B5"/>
    <w:rsid w:val="001576F4"/>
    <w:rsid w:val="0015790B"/>
    <w:rsid w:val="00157B84"/>
    <w:rsid w:val="00157E93"/>
    <w:rsid w:val="001607CF"/>
    <w:rsid w:val="00160C8E"/>
    <w:rsid w:val="00161418"/>
    <w:rsid w:val="00161613"/>
    <w:rsid w:val="00161A27"/>
    <w:rsid w:val="00162334"/>
    <w:rsid w:val="00162D05"/>
    <w:rsid w:val="00162E96"/>
    <w:rsid w:val="00162FBE"/>
    <w:rsid w:val="00163089"/>
    <w:rsid w:val="00163155"/>
    <w:rsid w:val="00163302"/>
    <w:rsid w:val="00163452"/>
    <w:rsid w:val="0016378F"/>
    <w:rsid w:val="00164223"/>
    <w:rsid w:val="00164507"/>
    <w:rsid w:val="00164534"/>
    <w:rsid w:val="001647F3"/>
    <w:rsid w:val="00164AEB"/>
    <w:rsid w:val="00164E3D"/>
    <w:rsid w:val="00165299"/>
    <w:rsid w:val="00165371"/>
    <w:rsid w:val="001653BC"/>
    <w:rsid w:val="00165A95"/>
    <w:rsid w:val="00165B10"/>
    <w:rsid w:val="00165F48"/>
    <w:rsid w:val="0016625C"/>
    <w:rsid w:val="00166322"/>
    <w:rsid w:val="00166763"/>
    <w:rsid w:val="00166770"/>
    <w:rsid w:val="00166981"/>
    <w:rsid w:val="00166B63"/>
    <w:rsid w:val="00166DB7"/>
    <w:rsid w:val="0016738F"/>
    <w:rsid w:val="00167650"/>
    <w:rsid w:val="001678D8"/>
    <w:rsid w:val="00167EE1"/>
    <w:rsid w:val="001700F9"/>
    <w:rsid w:val="001700FE"/>
    <w:rsid w:val="00170100"/>
    <w:rsid w:val="00170705"/>
    <w:rsid w:val="001710E6"/>
    <w:rsid w:val="00171511"/>
    <w:rsid w:val="0017179C"/>
    <w:rsid w:val="00171860"/>
    <w:rsid w:val="00171B4D"/>
    <w:rsid w:val="00171D04"/>
    <w:rsid w:val="00171E50"/>
    <w:rsid w:val="00172490"/>
    <w:rsid w:val="001725DA"/>
    <w:rsid w:val="001725F0"/>
    <w:rsid w:val="00172906"/>
    <w:rsid w:val="00172FFA"/>
    <w:rsid w:val="00173124"/>
    <w:rsid w:val="00173232"/>
    <w:rsid w:val="00173471"/>
    <w:rsid w:val="00173687"/>
    <w:rsid w:val="00173E47"/>
    <w:rsid w:val="00173F3D"/>
    <w:rsid w:val="001743BA"/>
    <w:rsid w:val="00174652"/>
    <w:rsid w:val="00174741"/>
    <w:rsid w:val="0017481C"/>
    <w:rsid w:val="00174AEB"/>
    <w:rsid w:val="00174B00"/>
    <w:rsid w:val="00174C85"/>
    <w:rsid w:val="00174E72"/>
    <w:rsid w:val="00174EC6"/>
    <w:rsid w:val="00174F24"/>
    <w:rsid w:val="00175276"/>
    <w:rsid w:val="001754D3"/>
    <w:rsid w:val="001757B6"/>
    <w:rsid w:val="001757CE"/>
    <w:rsid w:val="00175991"/>
    <w:rsid w:val="00176335"/>
    <w:rsid w:val="00176797"/>
    <w:rsid w:val="00176B2A"/>
    <w:rsid w:val="00176B62"/>
    <w:rsid w:val="00176E10"/>
    <w:rsid w:val="00177485"/>
    <w:rsid w:val="00177E8D"/>
    <w:rsid w:val="00180151"/>
    <w:rsid w:val="001802C7"/>
    <w:rsid w:val="00180460"/>
    <w:rsid w:val="001805F0"/>
    <w:rsid w:val="001807E2"/>
    <w:rsid w:val="00180B29"/>
    <w:rsid w:val="00180B30"/>
    <w:rsid w:val="00180E00"/>
    <w:rsid w:val="00181126"/>
    <w:rsid w:val="0018135D"/>
    <w:rsid w:val="00181933"/>
    <w:rsid w:val="00181A27"/>
    <w:rsid w:val="00182507"/>
    <w:rsid w:val="001826B6"/>
    <w:rsid w:val="00182960"/>
    <w:rsid w:val="00182AD4"/>
    <w:rsid w:val="00182E51"/>
    <w:rsid w:val="001831D1"/>
    <w:rsid w:val="001836EF"/>
    <w:rsid w:val="00183E1C"/>
    <w:rsid w:val="00184002"/>
    <w:rsid w:val="00184098"/>
    <w:rsid w:val="001845A7"/>
    <w:rsid w:val="00184C4C"/>
    <w:rsid w:val="00184DDF"/>
    <w:rsid w:val="001850AA"/>
    <w:rsid w:val="001853D3"/>
    <w:rsid w:val="00185570"/>
    <w:rsid w:val="0018565D"/>
    <w:rsid w:val="00185861"/>
    <w:rsid w:val="00185B53"/>
    <w:rsid w:val="00186706"/>
    <w:rsid w:val="00186EE3"/>
    <w:rsid w:val="0018732E"/>
    <w:rsid w:val="00187986"/>
    <w:rsid w:val="0019000B"/>
    <w:rsid w:val="00190076"/>
    <w:rsid w:val="001902C2"/>
    <w:rsid w:val="001904C2"/>
    <w:rsid w:val="00191688"/>
    <w:rsid w:val="00191719"/>
    <w:rsid w:val="0019188E"/>
    <w:rsid w:val="00191AE0"/>
    <w:rsid w:val="0019208B"/>
    <w:rsid w:val="00192236"/>
    <w:rsid w:val="00192B72"/>
    <w:rsid w:val="001930D1"/>
    <w:rsid w:val="0019315E"/>
    <w:rsid w:val="001933E7"/>
    <w:rsid w:val="00193726"/>
    <w:rsid w:val="00193C1C"/>
    <w:rsid w:val="00193C99"/>
    <w:rsid w:val="00193DAF"/>
    <w:rsid w:val="00193ECA"/>
    <w:rsid w:val="0019418F"/>
    <w:rsid w:val="001944E7"/>
    <w:rsid w:val="0019469E"/>
    <w:rsid w:val="00194A8C"/>
    <w:rsid w:val="0019508E"/>
    <w:rsid w:val="001952AA"/>
    <w:rsid w:val="0019542D"/>
    <w:rsid w:val="00195929"/>
    <w:rsid w:val="00195954"/>
    <w:rsid w:val="0019599D"/>
    <w:rsid w:val="00195A74"/>
    <w:rsid w:val="00195B78"/>
    <w:rsid w:val="00195FB4"/>
    <w:rsid w:val="00195FE7"/>
    <w:rsid w:val="00196517"/>
    <w:rsid w:val="00196E22"/>
    <w:rsid w:val="00196F16"/>
    <w:rsid w:val="0019789A"/>
    <w:rsid w:val="001979BB"/>
    <w:rsid w:val="00197DBA"/>
    <w:rsid w:val="00197DC4"/>
    <w:rsid w:val="00197FC8"/>
    <w:rsid w:val="001A02A3"/>
    <w:rsid w:val="001A0952"/>
    <w:rsid w:val="001A0DED"/>
    <w:rsid w:val="001A1443"/>
    <w:rsid w:val="001A168E"/>
    <w:rsid w:val="001A20AD"/>
    <w:rsid w:val="001A28E5"/>
    <w:rsid w:val="001A38A5"/>
    <w:rsid w:val="001A4967"/>
    <w:rsid w:val="001A4CE8"/>
    <w:rsid w:val="001A4F59"/>
    <w:rsid w:val="001A57C7"/>
    <w:rsid w:val="001A59AB"/>
    <w:rsid w:val="001A5D94"/>
    <w:rsid w:val="001A5DE0"/>
    <w:rsid w:val="001A5FC0"/>
    <w:rsid w:val="001A5FE6"/>
    <w:rsid w:val="001A67ED"/>
    <w:rsid w:val="001A6909"/>
    <w:rsid w:val="001A6CEF"/>
    <w:rsid w:val="001A6FCF"/>
    <w:rsid w:val="001A72C6"/>
    <w:rsid w:val="001A7364"/>
    <w:rsid w:val="001A7715"/>
    <w:rsid w:val="001A7EF0"/>
    <w:rsid w:val="001B0108"/>
    <w:rsid w:val="001B0548"/>
    <w:rsid w:val="001B06B5"/>
    <w:rsid w:val="001B0DC6"/>
    <w:rsid w:val="001B0E68"/>
    <w:rsid w:val="001B19A6"/>
    <w:rsid w:val="001B1D8E"/>
    <w:rsid w:val="001B1F7F"/>
    <w:rsid w:val="001B2065"/>
    <w:rsid w:val="001B24C4"/>
    <w:rsid w:val="001B26D7"/>
    <w:rsid w:val="001B2739"/>
    <w:rsid w:val="001B2EF4"/>
    <w:rsid w:val="001B2FF1"/>
    <w:rsid w:val="001B31DA"/>
    <w:rsid w:val="001B32FB"/>
    <w:rsid w:val="001B35D7"/>
    <w:rsid w:val="001B4097"/>
    <w:rsid w:val="001B4160"/>
    <w:rsid w:val="001B4437"/>
    <w:rsid w:val="001B4918"/>
    <w:rsid w:val="001B4A2E"/>
    <w:rsid w:val="001B4BBA"/>
    <w:rsid w:val="001B511E"/>
    <w:rsid w:val="001B5475"/>
    <w:rsid w:val="001B55B4"/>
    <w:rsid w:val="001B571C"/>
    <w:rsid w:val="001B575A"/>
    <w:rsid w:val="001B5B7E"/>
    <w:rsid w:val="001B5C3F"/>
    <w:rsid w:val="001B6593"/>
    <w:rsid w:val="001B663B"/>
    <w:rsid w:val="001B67BD"/>
    <w:rsid w:val="001B6CF7"/>
    <w:rsid w:val="001B7097"/>
    <w:rsid w:val="001B787A"/>
    <w:rsid w:val="001B799E"/>
    <w:rsid w:val="001C0EE3"/>
    <w:rsid w:val="001C13F9"/>
    <w:rsid w:val="001C1D37"/>
    <w:rsid w:val="001C1FB2"/>
    <w:rsid w:val="001C2647"/>
    <w:rsid w:val="001C2AE0"/>
    <w:rsid w:val="001C2D4A"/>
    <w:rsid w:val="001C3477"/>
    <w:rsid w:val="001C379A"/>
    <w:rsid w:val="001C3B25"/>
    <w:rsid w:val="001C3B81"/>
    <w:rsid w:val="001C3C06"/>
    <w:rsid w:val="001C4006"/>
    <w:rsid w:val="001C4287"/>
    <w:rsid w:val="001C4412"/>
    <w:rsid w:val="001C47CD"/>
    <w:rsid w:val="001C48ED"/>
    <w:rsid w:val="001C4C9E"/>
    <w:rsid w:val="001C4DF8"/>
    <w:rsid w:val="001C5523"/>
    <w:rsid w:val="001C58B8"/>
    <w:rsid w:val="001C5AC2"/>
    <w:rsid w:val="001C5D2A"/>
    <w:rsid w:val="001C5D48"/>
    <w:rsid w:val="001C5DA0"/>
    <w:rsid w:val="001C5E3B"/>
    <w:rsid w:val="001C684B"/>
    <w:rsid w:val="001C6B85"/>
    <w:rsid w:val="001C7219"/>
    <w:rsid w:val="001C747F"/>
    <w:rsid w:val="001C763B"/>
    <w:rsid w:val="001C77B4"/>
    <w:rsid w:val="001D0017"/>
    <w:rsid w:val="001D0080"/>
    <w:rsid w:val="001D0410"/>
    <w:rsid w:val="001D0845"/>
    <w:rsid w:val="001D0ED8"/>
    <w:rsid w:val="001D1208"/>
    <w:rsid w:val="001D1567"/>
    <w:rsid w:val="001D16B3"/>
    <w:rsid w:val="001D1D1F"/>
    <w:rsid w:val="001D1EE7"/>
    <w:rsid w:val="001D2947"/>
    <w:rsid w:val="001D30DA"/>
    <w:rsid w:val="001D3744"/>
    <w:rsid w:val="001D377E"/>
    <w:rsid w:val="001D3978"/>
    <w:rsid w:val="001D3A3C"/>
    <w:rsid w:val="001D3E51"/>
    <w:rsid w:val="001D3FD9"/>
    <w:rsid w:val="001D4136"/>
    <w:rsid w:val="001D42A4"/>
    <w:rsid w:val="001D44D6"/>
    <w:rsid w:val="001D4893"/>
    <w:rsid w:val="001D4B91"/>
    <w:rsid w:val="001D4BB9"/>
    <w:rsid w:val="001D4F2E"/>
    <w:rsid w:val="001D5347"/>
    <w:rsid w:val="001D549A"/>
    <w:rsid w:val="001D55E7"/>
    <w:rsid w:val="001D5BF3"/>
    <w:rsid w:val="001D5CE5"/>
    <w:rsid w:val="001D5F8F"/>
    <w:rsid w:val="001D63A3"/>
    <w:rsid w:val="001D675D"/>
    <w:rsid w:val="001E0278"/>
    <w:rsid w:val="001E0A50"/>
    <w:rsid w:val="001E1456"/>
    <w:rsid w:val="001E1563"/>
    <w:rsid w:val="001E164F"/>
    <w:rsid w:val="001E186E"/>
    <w:rsid w:val="001E1E8C"/>
    <w:rsid w:val="001E22A8"/>
    <w:rsid w:val="001E2480"/>
    <w:rsid w:val="001E272C"/>
    <w:rsid w:val="001E2992"/>
    <w:rsid w:val="001E30F8"/>
    <w:rsid w:val="001E3326"/>
    <w:rsid w:val="001E347C"/>
    <w:rsid w:val="001E3755"/>
    <w:rsid w:val="001E3ECE"/>
    <w:rsid w:val="001E3FF9"/>
    <w:rsid w:val="001E4784"/>
    <w:rsid w:val="001E4D91"/>
    <w:rsid w:val="001E52C7"/>
    <w:rsid w:val="001E549C"/>
    <w:rsid w:val="001E5512"/>
    <w:rsid w:val="001E55A8"/>
    <w:rsid w:val="001E5911"/>
    <w:rsid w:val="001E59AC"/>
    <w:rsid w:val="001E5A6D"/>
    <w:rsid w:val="001E5F61"/>
    <w:rsid w:val="001E6025"/>
    <w:rsid w:val="001E612D"/>
    <w:rsid w:val="001E6213"/>
    <w:rsid w:val="001E6275"/>
    <w:rsid w:val="001E681F"/>
    <w:rsid w:val="001E68F5"/>
    <w:rsid w:val="001E6E36"/>
    <w:rsid w:val="001E6EBA"/>
    <w:rsid w:val="001E6F60"/>
    <w:rsid w:val="001E7086"/>
    <w:rsid w:val="001E70C6"/>
    <w:rsid w:val="001E76A0"/>
    <w:rsid w:val="001E78DD"/>
    <w:rsid w:val="001E7A15"/>
    <w:rsid w:val="001F04A0"/>
    <w:rsid w:val="001F0795"/>
    <w:rsid w:val="001F09DC"/>
    <w:rsid w:val="001F0A55"/>
    <w:rsid w:val="001F0E8D"/>
    <w:rsid w:val="001F0F2D"/>
    <w:rsid w:val="001F12FD"/>
    <w:rsid w:val="001F2136"/>
    <w:rsid w:val="001F2AB7"/>
    <w:rsid w:val="001F3309"/>
    <w:rsid w:val="001F3495"/>
    <w:rsid w:val="001F3E56"/>
    <w:rsid w:val="001F4351"/>
    <w:rsid w:val="001F45E0"/>
    <w:rsid w:val="001F4B33"/>
    <w:rsid w:val="001F4BCB"/>
    <w:rsid w:val="001F4C77"/>
    <w:rsid w:val="001F5884"/>
    <w:rsid w:val="001F5A84"/>
    <w:rsid w:val="001F6064"/>
    <w:rsid w:val="001F60B8"/>
    <w:rsid w:val="001F6B25"/>
    <w:rsid w:val="001F6DB3"/>
    <w:rsid w:val="001F7C68"/>
    <w:rsid w:val="002001C2"/>
    <w:rsid w:val="00200655"/>
    <w:rsid w:val="00200ABD"/>
    <w:rsid w:val="00200B8A"/>
    <w:rsid w:val="00201790"/>
    <w:rsid w:val="00202044"/>
    <w:rsid w:val="0020240D"/>
    <w:rsid w:val="00202803"/>
    <w:rsid w:val="00202C52"/>
    <w:rsid w:val="00202F02"/>
    <w:rsid w:val="002031CB"/>
    <w:rsid w:val="0020323B"/>
    <w:rsid w:val="002038A1"/>
    <w:rsid w:val="00203B1A"/>
    <w:rsid w:val="00203CB1"/>
    <w:rsid w:val="00203DFD"/>
    <w:rsid w:val="002041B2"/>
    <w:rsid w:val="00204455"/>
    <w:rsid w:val="00204463"/>
    <w:rsid w:val="002045C2"/>
    <w:rsid w:val="00204CE4"/>
    <w:rsid w:val="002052CE"/>
    <w:rsid w:val="002055E1"/>
    <w:rsid w:val="00205748"/>
    <w:rsid w:val="00205995"/>
    <w:rsid w:val="00205A06"/>
    <w:rsid w:val="00205B4E"/>
    <w:rsid w:val="002062F6"/>
    <w:rsid w:val="002063BC"/>
    <w:rsid w:val="0020676B"/>
    <w:rsid w:val="00206967"/>
    <w:rsid w:val="00206BCE"/>
    <w:rsid w:val="00206DAC"/>
    <w:rsid w:val="00206F1D"/>
    <w:rsid w:val="00207173"/>
    <w:rsid w:val="00207333"/>
    <w:rsid w:val="00207DCB"/>
    <w:rsid w:val="002100D0"/>
    <w:rsid w:val="00210797"/>
    <w:rsid w:val="00210BE5"/>
    <w:rsid w:val="00210D43"/>
    <w:rsid w:val="00210D71"/>
    <w:rsid w:val="00210F0B"/>
    <w:rsid w:val="002119B3"/>
    <w:rsid w:val="00211E09"/>
    <w:rsid w:val="002127B7"/>
    <w:rsid w:val="00212901"/>
    <w:rsid w:val="00213CD0"/>
    <w:rsid w:val="0021408D"/>
    <w:rsid w:val="002147E7"/>
    <w:rsid w:val="0021538F"/>
    <w:rsid w:val="00215A92"/>
    <w:rsid w:val="00215CDE"/>
    <w:rsid w:val="00215DEB"/>
    <w:rsid w:val="00215E47"/>
    <w:rsid w:val="00215E72"/>
    <w:rsid w:val="00215E74"/>
    <w:rsid w:val="00215FA3"/>
    <w:rsid w:val="00216011"/>
    <w:rsid w:val="00216600"/>
    <w:rsid w:val="002166CD"/>
    <w:rsid w:val="0021676A"/>
    <w:rsid w:val="002168B6"/>
    <w:rsid w:val="00216CAB"/>
    <w:rsid w:val="00216F52"/>
    <w:rsid w:val="0021703E"/>
    <w:rsid w:val="002174BD"/>
    <w:rsid w:val="002178C4"/>
    <w:rsid w:val="00217906"/>
    <w:rsid w:val="00217D4B"/>
    <w:rsid w:val="002200C5"/>
    <w:rsid w:val="002206E5"/>
    <w:rsid w:val="002207AD"/>
    <w:rsid w:val="002207D6"/>
    <w:rsid w:val="00220812"/>
    <w:rsid w:val="0022086C"/>
    <w:rsid w:val="00220901"/>
    <w:rsid w:val="00220E03"/>
    <w:rsid w:val="002213C3"/>
    <w:rsid w:val="00221638"/>
    <w:rsid w:val="00221944"/>
    <w:rsid w:val="00221A98"/>
    <w:rsid w:val="00221BE7"/>
    <w:rsid w:val="00221C0F"/>
    <w:rsid w:val="00221F5B"/>
    <w:rsid w:val="0022241B"/>
    <w:rsid w:val="00222A60"/>
    <w:rsid w:val="00222F0B"/>
    <w:rsid w:val="00222F99"/>
    <w:rsid w:val="002233FC"/>
    <w:rsid w:val="00223ED6"/>
    <w:rsid w:val="00224788"/>
    <w:rsid w:val="0022495C"/>
    <w:rsid w:val="00224D37"/>
    <w:rsid w:val="00224DBA"/>
    <w:rsid w:val="00224F36"/>
    <w:rsid w:val="002254B6"/>
    <w:rsid w:val="002255FE"/>
    <w:rsid w:val="00225AF5"/>
    <w:rsid w:val="00225B20"/>
    <w:rsid w:val="00225EEE"/>
    <w:rsid w:val="002265EF"/>
    <w:rsid w:val="00226F01"/>
    <w:rsid w:val="00227419"/>
    <w:rsid w:val="00227473"/>
    <w:rsid w:val="00227CAD"/>
    <w:rsid w:val="00230435"/>
    <w:rsid w:val="00230B6C"/>
    <w:rsid w:val="00230ECF"/>
    <w:rsid w:val="00231298"/>
    <w:rsid w:val="00231422"/>
    <w:rsid w:val="00231AD4"/>
    <w:rsid w:val="00231C7C"/>
    <w:rsid w:val="0023222F"/>
    <w:rsid w:val="0023275E"/>
    <w:rsid w:val="00232993"/>
    <w:rsid w:val="00232E8A"/>
    <w:rsid w:val="00232F49"/>
    <w:rsid w:val="002333BE"/>
    <w:rsid w:val="0023350C"/>
    <w:rsid w:val="00233727"/>
    <w:rsid w:val="00233B98"/>
    <w:rsid w:val="00233B9A"/>
    <w:rsid w:val="00233C8E"/>
    <w:rsid w:val="00234190"/>
    <w:rsid w:val="00234498"/>
    <w:rsid w:val="00234799"/>
    <w:rsid w:val="00234AB9"/>
    <w:rsid w:val="00234C4B"/>
    <w:rsid w:val="002350A9"/>
    <w:rsid w:val="0023536A"/>
    <w:rsid w:val="0023597D"/>
    <w:rsid w:val="00235AE0"/>
    <w:rsid w:val="00235B02"/>
    <w:rsid w:val="00235C4C"/>
    <w:rsid w:val="00235DA3"/>
    <w:rsid w:val="00236027"/>
    <w:rsid w:val="00236363"/>
    <w:rsid w:val="00236507"/>
    <w:rsid w:val="0023666C"/>
    <w:rsid w:val="002369BF"/>
    <w:rsid w:val="00236D62"/>
    <w:rsid w:val="00237776"/>
    <w:rsid w:val="00237A5C"/>
    <w:rsid w:val="00237FD2"/>
    <w:rsid w:val="00237FD6"/>
    <w:rsid w:val="00240560"/>
    <w:rsid w:val="002405C9"/>
    <w:rsid w:val="0024062A"/>
    <w:rsid w:val="002407AC"/>
    <w:rsid w:val="00240BE4"/>
    <w:rsid w:val="00240FA3"/>
    <w:rsid w:val="00241271"/>
    <w:rsid w:val="002418CD"/>
    <w:rsid w:val="0024208D"/>
    <w:rsid w:val="00242B26"/>
    <w:rsid w:val="00242C48"/>
    <w:rsid w:val="00242CE1"/>
    <w:rsid w:val="00243115"/>
    <w:rsid w:val="002434EC"/>
    <w:rsid w:val="00243665"/>
    <w:rsid w:val="0024375A"/>
    <w:rsid w:val="00243BA0"/>
    <w:rsid w:val="00243C23"/>
    <w:rsid w:val="00244436"/>
    <w:rsid w:val="00244545"/>
    <w:rsid w:val="00244CEE"/>
    <w:rsid w:val="00245493"/>
    <w:rsid w:val="00245544"/>
    <w:rsid w:val="00245C22"/>
    <w:rsid w:val="00246368"/>
    <w:rsid w:val="0024686C"/>
    <w:rsid w:val="00246984"/>
    <w:rsid w:val="002470F8"/>
    <w:rsid w:val="00247123"/>
    <w:rsid w:val="0024724D"/>
    <w:rsid w:val="0024735F"/>
    <w:rsid w:val="00247397"/>
    <w:rsid w:val="002474E7"/>
    <w:rsid w:val="00247BF9"/>
    <w:rsid w:val="002502AF"/>
    <w:rsid w:val="002510EC"/>
    <w:rsid w:val="00251561"/>
    <w:rsid w:val="0025192D"/>
    <w:rsid w:val="00251A0C"/>
    <w:rsid w:val="00251DA2"/>
    <w:rsid w:val="00251E13"/>
    <w:rsid w:val="00251F7E"/>
    <w:rsid w:val="00251FB8"/>
    <w:rsid w:val="002528BE"/>
    <w:rsid w:val="00252F07"/>
    <w:rsid w:val="0025338F"/>
    <w:rsid w:val="00253DBF"/>
    <w:rsid w:val="00253F28"/>
    <w:rsid w:val="002543B9"/>
    <w:rsid w:val="00254619"/>
    <w:rsid w:val="00254706"/>
    <w:rsid w:val="00254B9E"/>
    <w:rsid w:val="00254F64"/>
    <w:rsid w:val="002550D7"/>
    <w:rsid w:val="0025524C"/>
    <w:rsid w:val="00255666"/>
    <w:rsid w:val="00255673"/>
    <w:rsid w:val="002559BA"/>
    <w:rsid w:val="00255CA1"/>
    <w:rsid w:val="00255CC0"/>
    <w:rsid w:val="0025756F"/>
    <w:rsid w:val="002600BC"/>
    <w:rsid w:val="00260489"/>
    <w:rsid w:val="0026059E"/>
    <w:rsid w:val="00260602"/>
    <w:rsid w:val="00260F11"/>
    <w:rsid w:val="0026110C"/>
    <w:rsid w:val="002613BA"/>
    <w:rsid w:val="002615E8"/>
    <w:rsid w:val="00261684"/>
    <w:rsid w:val="00261693"/>
    <w:rsid w:val="0026183C"/>
    <w:rsid w:val="002618CF"/>
    <w:rsid w:val="00261C95"/>
    <w:rsid w:val="00262229"/>
    <w:rsid w:val="0026268C"/>
    <w:rsid w:val="00262BFC"/>
    <w:rsid w:val="00262E62"/>
    <w:rsid w:val="00262FDF"/>
    <w:rsid w:val="002632CB"/>
    <w:rsid w:val="0026331A"/>
    <w:rsid w:val="00263776"/>
    <w:rsid w:val="002638B2"/>
    <w:rsid w:val="00263D20"/>
    <w:rsid w:val="00263F4F"/>
    <w:rsid w:val="002646A3"/>
    <w:rsid w:val="00264907"/>
    <w:rsid w:val="00264E18"/>
    <w:rsid w:val="0026521B"/>
    <w:rsid w:val="0026523A"/>
    <w:rsid w:val="002653EB"/>
    <w:rsid w:val="002657D3"/>
    <w:rsid w:val="00265913"/>
    <w:rsid w:val="00266442"/>
    <w:rsid w:val="002664C5"/>
    <w:rsid w:val="0026667D"/>
    <w:rsid w:val="002666C9"/>
    <w:rsid w:val="00266953"/>
    <w:rsid w:val="00266E35"/>
    <w:rsid w:val="002672B4"/>
    <w:rsid w:val="00270157"/>
    <w:rsid w:val="00270281"/>
    <w:rsid w:val="002702AD"/>
    <w:rsid w:val="0027050E"/>
    <w:rsid w:val="0027098C"/>
    <w:rsid w:val="00270C24"/>
    <w:rsid w:val="00270E95"/>
    <w:rsid w:val="002710BE"/>
    <w:rsid w:val="00271121"/>
    <w:rsid w:val="00271260"/>
    <w:rsid w:val="00271555"/>
    <w:rsid w:val="002715D2"/>
    <w:rsid w:val="00271760"/>
    <w:rsid w:val="002717B7"/>
    <w:rsid w:val="002717EC"/>
    <w:rsid w:val="00271B7F"/>
    <w:rsid w:val="00271FB8"/>
    <w:rsid w:val="00272199"/>
    <w:rsid w:val="00273215"/>
    <w:rsid w:val="002734B5"/>
    <w:rsid w:val="00273652"/>
    <w:rsid w:val="00273FC0"/>
    <w:rsid w:val="002743A1"/>
    <w:rsid w:val="002743F0"/>
    <w:rsid w:val="00274B1E"/>
    <w:rsid w:val="00274CDB"/>
    <w:rsid w:val="00274DE1"/>
    <w:rsid w:val="00275B14"/>
    <w:rsid w:val="002760F0"/>
    <w:rsid w:val="0027633F"/>
    <w:rsid w:val="0027657B"/>
    <w:rsid w:val="00276582"/>
    <w:rsid w:val="00276BB9"/>
    <w:rsid w:val="00276C50"/>
    <w:rsid w:val="00277710"/>
    <w:rsid w:val="0028015E"/>
    <w:rsid w:val="00280203"/>
    <w:rsid w:val="002804FB"/>
    <w:rsid w:val="002805D5"/>
    <w:rsid w:val="00280770"/>
    <w:rsid w:val="00280DB6"/>
    <w:rsid w:val="002810BF"/>
    <w:rsid w:val="002814CD"/>
    <w:rsid w:val="002816DD"/>
    <w:rsid w:val="0028223E"/>
    <w:rsid w:val="002827E4"/>
    <w:rsid w:val="00282E4E"/>
    <w:rsid w:val="00282E5B"/>
    <w:rsid w:val="002833EF"/>
    <w:rsid w:val="00283CCA"/>
    <w:rsid w:val="002840A5"/>
    <w:rsid w:val="0028455E"/>
    <w:rsid w:val="002846A4"/>
    <w:rsid w:val="002848CA"/>
    <w:rsid w:val="002848DC"/>
    <w:rsid w:val="00284E03"/>
    <w:rsid w:val="00284FAB"/>
    <w:rsid w:val="0028543B"/>
    <w:rsid w:val="00285582"/>
    <w:rsid w:val="00285769"/>
    <w:rsid w:val="0028597C"/>
    <w:rsid w:val="002859CB"/>
    <w:rsid w:val="00285CEE"/>
    <w:rsid w:val="00286590"/>
    <w:rsid w:val="00286864"/>
    <w:rsid w:val="002868A5"/>
    <w:rsid w:val="00286B43"/>
    <w:rsid w:val="00286DAF"/>
    <w:rsid w:val="00286EB5"/>
    <w:rsid w:val="002872CD"/>
    <w:rsid w:val="00287A1E"/>
    <w:rsid w:val="00287BE1"/>
    <w:rsid w:val="00287E33"/>
    <w:rsid w:val="00290292"/>
    <w:rsid w:val="00290502"/>
    <w:rsid w:val="00290DBD"/>
    <w:rsid w:val="002925CF"/>
    <w:rsid w:val="002928B5"/>
    <w:rsid w:val="002929AA"/>
    <w:rsid w:val="00292B6B"/>
    <w:rsid w:val="00292F7D"/>
    <w:rsid w:val="002932A5"/>
    <w:rsid w:val="002933A6"/>
    <w:rsid w:val="00294063"/>
    <w:rsid w:val="00294A63"/>
    <w:rsid w:val="00294E69"/>
    <w:rsid w:val="0029541B"/>
    <w:rsid w:val="00295430"/>
    <w:rsid w:val="0029569F"/>
    <w:rsid w:val="0029593F"/>
    <w:rsid w:val="00295E61"/>
    <w:rsid w:val="002960B9"/>
    <w:rsid w:val="00296306"/>
    <w:rsid w:val="002963E3"/>
    <w:rsid w:val="0029640A"/>
    <w:rsid w:val="0029653B"/>
    <w:rsid w:val="00296B36"/>
    <w:rsid w:val="002970A7"/>
    <w:rsid w:val="002972F0"/>
    <w:rsid w:val="002978AD"/>
    <w:rsid w:val="002978BC"/>
    <w:rsid w:val="00297935"/>
    <w:rsid w:val="00297A27"/>
    <w:rsid w:val="00297C64"/>
    <w:rsid w:val="00297EFB"/>
    <w:rsid w:val="002A036A"/>
    <w:rsid w:val="002A0872"/>
    <w:rsid w:val="002A0A84"/>
    <w:rsid w:val="002A0ABD"/>
    <w:rsid w:val="002A0DC4"/>
    <w:rsid w:val="002A0FCA"/>
    <w:rsid w:val="002A15C1"/>
    <w:rsid w:val="002A1B0D"/>
    <w:rsid w:val="002A1B8A"/>
    <w:rsid w:val="002A1D49"/>
    <w:rsid w:val="002A1FE2"/>
    <w:rsid w:val="002A212C"/>
    <w:rsid w:val="002A26CD"/>
    <w:rsid w:val="002A278F"/>
    <w:rsid w:val="002A29D6"/>
    <w:rsid w:val="002A2CDA"/>
    <w:rsid w:val="002A3199"/>
    <w:rsid w:val="002A33AB"/>
    <w:rsid w:val="002A3E17"/>
    <w:rsid w:val="002A40C6"/>
    <w:rsid w:val="002A41A8"/>
    <w:rsid w:val="002A4463"/>
    <w:rsid w:val="002A4903"/>
    <w:rsid w:val="002A4C13"/>
    <w:rsid w:val="002A5470"/>
    <w:rsid w:val="002A5FCD"/>
    <w:rsid w:val="002A63FF"/>
    <w:rsid w:val="002A68B8"/>
    <w:rsid w:val="002A6A50"/>
    <w:rsid w:val="002A6D8D"/>
    <w:rsid w:val="002A7093"/>
    <w:rsid w:val="002A7208"/>
    <w:rsid w:val="002A7636"/>
    <w:rsid w:val="002A76BF"/>
    <w:rsid w:val="002A778A"/>
    <w:rsid w:val="002A77CE"/>
    <w:rsid w:val="002A7B67"/>
    <w:rsid w:val="002A7CE0"/>
    <w:rsid w:val="002A7E54"/>
    <w:rsid w:val="002A7F16"/>
    <w:rsid w:val="002B088D"/>
    <w:rsid w:val="002B0BD8"/>
    <w:rsid w:val="002B0CBF"/>
    <w:rsid w:val="002B1192"/>
    <w:rsid w:val="002B1255"/>
    <w:rsid w:val="002B1964"/>
    <w:rsid w:val="002B1995"/>
    <w:rsid w:val="002B1B07"/>
    <w:rsid w:val="002B1D5D"/>
    <w:rsid w:val="002B1DD1"/>
    <w:rsid w:val="002B1F56"/>
    <w:rsid w:val="002B2016"/>
    <w:rsid w:val="002B2296"/>
    <w:rsid w:val="002B2318"/>
    <w:rsid w:val="002B2353"/>
    <w:rsid w:val="002B24E4"/>
    <w:rsid w:val="002B2AF5"/>
    <w:rsid w:val="002B2C15"/>
    <w:rsid w:val="002B2DBD"/>
    <w:rsid w:val="002B3298"/>
    <w:rsid w:val="002B3674"/>
    <w:rsid w:val="002B3B54"/>
    <w:rsid w:val="002B3B68"/>
    <w:rsid w:val="002B3BFD"/>
    <w:rsid w:val="002B42DE"/>
    <w:rsid w:val="002B43CF"/>
    <w:rsid w:val="002B4654"/>
    <w:rsid w:val="002B466D"/>
    <w:rsid w:val="002B46BE"/>
    <w:rsid w:val="002B4992"/>
    <w:rsid w:val="002B499B"/>
    <w:rsid w:val="002B4A32"/>
    <w:rsid w:val="002B4C29"/>
    <w:rsid w:val="002B5088"/>
    <w:rsid w:val="002B50C9"/>
    <w:rsid w:val="002B51BA"/>
    <w:rsid w:val="002B534E"/>
    <w:rsid w:val="002B571C"/>
    <w:rsid w:val="002B5913"/>
    <w:rsid w:val="002B5F23"/>
    <w:rsid w:val="002B653D"/>
    <w:rsid w:val="002B6767"/>
    <w:rsid w:val="002B68A7"/>
    <w:rsid w:val="002B68AC"/>
    <w:rsid w:val="002B6A23"/>
    <w:rsid w:val="002B6CAC"/>
    <w:rsid w:val="002B6EFC"/>
    <w:rsid w:val="002B7291"/>
    <w:rsid w:val="002B730C"/>
    <w:rsid w:val="002B78DC"/>
    <w:rsid w:val="002B7946"/>
    <w:rsid w:val="002B7E80"/>
    <w:rsid w:val="002C0290"/>
    <w:rsid w:val="002C068D"/>
    <w:rsid w:val="002C06EB"/>
    <w:rsid w:val="002C0F93"/>
    <w:rsid w:val="002C1876"/>
    <w:rsid w:val="002C20B5"/>
    <w:rsid w:val="002C259E"/>
    <w:rsid w:val="002C27F7"/>
    <w:rsid w:val="002C2FEA"/>
    <w:rsid w:val="002C30AC"/>
    <w:rsid w:val="002C3196"/>
    <w:rsid w:val="002C31FC"/>
    <w:rsid w:val="002C3FB5"/>
    <w:rsid w:val="002C4279"/>
    <w:rsid w:val="002C43B2"/>
    <w:rsid w:val="002C5390"/>
    <w:rsid w:val="002C5518"/>
    <w:rsid w:val="002C56B2"/>
    <w:rsid w:val="002C5DE3"/>
    <w:rsid w:val="002C606F"/>
    <w:rsid w:val="002C6827"/>
    <w:rsid w:val="002C6A36"/>
    <w:rsid w:val="002C7208"/>
    <w:rsid w:val="002C73EA"/>
    <w:rsid w:val="002C74B8"/>
    <w:rsid w:val="002C759D"/>
    <w:rsid w:val="002C7B47"/>
    <w:rsid w:val="002D0024"/>
    <w:rsid w:val="002D08DF"/>
    <w:rsid w:val="002D0916"/>
    <w:rsid w:val="002D0AAC"/>
    <w:rsid w:val="002D102B"/>
    <w:rsid w:val="002D17C8"/>
    <w:rsid w:val="002D1D67"/>
    <w:rsid w:val="002D1EBD"/>
    <w:rsid w:val="002D1F04"/>
    <w:rsid w:val="002D1FB8"/>
    <w:rsid w:val="002D27CD"/>
    <w:rsid w:val="002D2EC7"/>
    <w:rsid w:val="002D30F0"/>
    <w:rsid w:val="002D3298"/>
    <w:rsid w:val="002D3766"/>
    <w:rsid w:val="002D4183"/>
    <w:rsid w:val="002D4464"/>
    <w:rsid w:val="002D461A"/>
    <w:rsid w:val="002D4C97"/>
    <w:rsid w:val="002D5116"/>
    <w:rsid w:val="002D52DE"/>
    <w:rsid w:val="002D5507"/>
    <w:rsid w:val="002D5784"/>
    <w:rsid w:val="002D57CB"/>
    <w:rsid w:val="002D58FB"/>
    <w:rsid w:val="002D5F31"/>
    <w:rsid w:val="002D6939"/>
    <w:rsid w:val="002D6A18"/>
    <w:rsid w:val="002D6A34"/>
    <w:rsid w:val="002D6B1B"/>
    <w:rsid w:val="002D6D8D"/>
    <w:rsid w:val="002D6E30"/>
    <w:rsid w:val="002D75D0"/>
    <w:rsid w:val="002D78D7"/>
    <w:rsid w:val="002D78FF"/>
    <w:rsid w:val="002D7975"/>
    <w:rsid w:val="002D7C53"/>
    <w:rsid w:val="002D7D08"/>
    <w:rsid w:val="002D7F8F"/>
    <w:rsid w:val="002E07F6"/>
    <w:rsid w:val="002E084F"/>
    <w:rsid w:val="002E0A45"/>
    <w:rsid w:val="002E0CBF"/>
    <w:rsid w:val="002E11C4"/>
    <w:rsid w:val="002E14FF"/>
    <w:rsid w:val="002E1502"/>
    <w:rsid w:val="002E177B"/>
    <w:rsid w:val="002E1F52"/>
    <w:rsid w:val="002E1F8D"/>
    <w:rsid w:val="002E2216"/>
    <w:rsid w:val="002E227D"/>
    <w:rsid w:val="002E2351"/>
    <w:rsid w:val="002E2482"/>
    <w:rsid w:val="002E2829"/>
    <w:rsid w:val="002E2FED"/>
    <w:rsid w:val="002E3136"/>
    <w:rsid w:val="002E32B8"/>
    <w:rsid w:val="002E3978"/>
    <w:rsid w:val="002E3BBD"/>
    <w:rsid w:val="002E3F94"/>
    <w:rsid w:val="002E4087"/>
    <w:rsid w:val="002E44BE"/>
    <w:rsid w:val="002E45FD"/>
    <w:rsid w:val="002E4B6B"/>
    <w:rsid w:val="002E4CCD"/>
    <w:rsid w:val="002E5327"/>
    <w:rsid w:val="002E602D"/>
    <w:rsid w:val="002E6331"/>
    <w:rsid w:val="002E69A1"/>
    <w:rsid w:val="002E6A5C"/>
    <w:rsid w:val="002E6C03"/>
    <w:rsid w:val="002E74D1"/>
    <w:rsid w:val="002E7937"/>
    <w:rsid w:val="002E7C7E"/>
    <w:rsid w:val="002E7C9A"/>
    <w:rsid w:val="002E7FE0"/>
    <w:rsid w:val="002F010C"/>
    <w:rsid w:val="002F05CE"/>
    <w:rsid w:val="002F072A"/>
    <w:rsid w:val="002F0925"/>
    <w:rsid w:val="002F13AA"/>
    <w:rsid w:val="002F1412"/>
    <w:rsid w:val="002F14D5"/>
    <w:rsid w:val="002F158B"/>
    <w:rsid w:val="002F1590"/>
    <w:rsid w:val="002F1E7C"/>
    <w:rsid w:val="002F2872"/>
    <w:rsid w:val="002F3B8B"/>
    <w:rsid w:val="002F3CC7"/>
    <w:rsid w:val="002F3DF6"/>
    <w:rsid w:val="002F3E29"/>
    <w:rsid w:val="002F4456"/>
    <w:rsid w:val="002F44F2"/>
    <w:rsid w:val="002F48AE"/>
    <w:rsid w:val="002F48CF"/>
    <w:rsid w:val="002F4985"/>
    <w:rsid w:val="002F4A62"/>
    <w:rsid w:val="002F4CAF"/>
    <w:rsid w:val="002F53D8"/>
    <w:rsid w:val="002F554E"/>
    <w:rsid w:val="002F58E0"/>
    <w:rsid w:val="002F5CCC"/>
    <w:rsid w:val="002F5EA0"/>
    <w:rsid w:val="002F6068"/>
    <w:rsid w:val="002F6089"/>
    <w:rsid w:val="002F667B"/>
    <w:rsid w:val="002F68B7"/>
    <w:rsid w:val="002F6DD4"/>
    <w:rsid w:val="002F7116"/>
    <w:rsid w:val="002F7264"/>
    <w:rsid w:val="002F7266"/>
    <w:rsid w:val="002F794F"/>
    <w:rsid w:val="00300198"/>
    <w:rsid w:val="003001FB"/>
    <w:rsid w:val="0030068A"/>
    <w:rsid w:val="003007C3"/>
    <w:rsid w:val="00300AC6"/>
    <w:rsid w:val="00300C1C"/>
    <w:rsid w:val="00300F78"/>
    <w:rsid w:val="00301CD6"/>
    <w:rsid w:val="00301E5C"/>
    <w:rsid w:val="0030214F"/>
    <w:rsid w:val="0030230C"/>
    <w:rsid w:val="003023FC"/>
    <w:rsid w:val="00302737"/>
    <w:rsid w:val="00302A7A"/>
    <w:rsid w:val="00302B13"/>
    <w:rsid w:val="00302CC7"/>
    <w:rsid w:val="003032D6"/>
    <w:rsid w:val="00303A2C"/>
    <w:rsid w:val="00303B4C"/>
    <w:rsid w:val="00303CF4"/>
    <w:rsid w:val="00303F21"/>
    <w:rsid w:val="0030402B"/>
    <w:rsid w:val="003041DE"/>
    <w:rsid w:val="003046A0"/>
    <w:rsid w:val="003048C9"/>
    <w:rsid w:val="00304CC8"/>
    <w:rsid w:val="00305383"/>
    <w:rsid w:val="00305399"/>
    <w:rsid w:val="0030578E"/>
    <w:rsid w:val="003057CD"/>
    <w:rsid w:val="00305851"/>
    <w:rsid w:val="00305903"/>
    <w:rsid w:val="00305945"/>
    <w:rsid w:val="00305B48"/>
    <w:rsid w:val="003060EE"/>
    <w:rsid w:val="003067F5"/>
    <w:rsid w:val="00306AD2"/>
    <w:rsid w:val="00306FFA"/>
    <w:rsid w:val="003077B5"/>
    <w:rsid w:val="003079C7"/>
    <w:rsid w:val="00307DC6"/>
    <w:rsid w:val="00307F7A"/>
    <w:rsid w:val="00310152"/>
    <w:rsid w:val="00310290"/>
    <w:rsid w:val="0031039F"/>
    <w:rsid w:val="003103E5"/>
    <w:rsid w:val="00310407"/>
    <w:rsid w:val="003107EE"/>
    <w:rsid w:val="00310B41"/>
    <w:rsid w:val="003116B3"/>
    <w:rsid w:val="003116F2"/>
    <w:rsid w:val="003116F9"/>
    <w:rsid w:val="00311C8F"/>
    <w:rsid w:val="003124EC"/>
    <w:rsid w:val="0031264A"/>
    <w:rsid w:val="00312678"/>
    <w:rsid w:val="00312768"/>
    <w:rsid w:val="00312871"/>
    <w:rsid w:val="00312EA4"/>
    <w:rsid w:val="00312FB8"/>
    <w:rsid w:val="0031326C"/>
    <w:rsid w:val="00313F7E"/>
    <w:rsid w:val="00314380"/>
    <w:rsid w:val="00314BAE"/>
    <w:rsid w:val="00314D0E"/>
    <w:rsid w:val="0031523A"/>
    <w:rsid w:val="00315338"/>
    <w:rsid w:val="00315353"/>
    <w:rsid w:val="0031540D"/>
    <w:rsid w:val="0031571E"/>
    <w:rsid w:val="0031587F"/>
    <w:rsid w:val="00315E5D"/>
    <w:rsid w:val="00316168"/>
    <w:rsid w:val="0031633A"/>
    <w:rsid w:val="003163AB"/>
    <w:rsid w:val="0031651A"/>
    <w:rsid w:val="0031664D"/>
    <w:rsid w:val="00316710"/>
    <w:rsid w:val="00316811"/>
    <w:rsid w:val="0031697E"/>
    <w:rsid w:val="00316E13"/>
    <w:rsid w:val="00317D56"/>
    <w:rsid w:val="003205C0"/>
    <w:rsid w:val="00320696"/>
    <w:rsid w:val="00320843"/>
    <w:rsid w:val="00320851"/>
    <w:rsid w:val="003214A2"/>
    <w:rsid w:val="00321520"/>
    <w:rsid w:val="00321A1A"/>
    <w:rsid w:val="00321CFC"/>
    <w:rsid w:val="00321D8D"/>
    <w:rsid w:val="00321DFE"/>
    <w:rsid w:val="00321E11"/>
    <w:rsid w:val="00321F8B"/>
    <w:rsid w:val="00322212"/>
    <w:rsid w:val="003223F7"/>
    <w:rsid w:val="003224E6"/>
    <w:rsid w:val="0032290E"/>
    <w:rsid w:val="00323586"/>
    <w:rsid w:val="0032363D"/>
    <w:rsid w:val="00323641"/>
    <w:rsid w:val="00323676"/>
    <w:rsid w:val="0032382C"/>
    <w:rsid w:val="00323AAD"/>
    <w:rsid w:val="00323B0F"/>
    <w:rsid w:val="003241F6"/>
    <w:rsid w:val="0032495B"/>
    <w:rsid w:val="00324C45"/>
    <w:rsid w:val="00324CE6"/>
    <w:rsid w:val="00324D42"/>
    <w:rsid w:val="0032501A"/>
    <w:rsid w:val="003250B1"/>
    <w:rsid w:val="003251C1"/>
    <w:rsid w:val="00325223"/>
    <w:rsid w:val="003254D4"/>
    <w:rsid w:val="003255A5"/>
    <w:rsid w:val="003257CC"/>
    <w:rsid w:val="00325C0D"/>
    <w:rsid w:val="00325D22"/>
    <w:rsid w:val="00325DCA"/>
    <w:rsid w:val="00325E08"/>
    <w:rsid w:val="00325F38"/>
    <w:rsid w:val="0032616F"/>
    <w:rsid w:val="00326199"/>
    <w:rsid w:val="0032635F"/>
    <w:rsid w:val="00326523"/>
    <w:rsid w:val="003269EE"/>
    <w:rsid w:val="00326BF2"/>
    <w:rsid w:val="00326F73"/>
    <w:rsid w:val="003272CB"/>
    <w:rsid w:val="00327AA2"/>
    <w:rsid w:val="00327AE0"/>
    <w:rsid w:val="00330047"/>
    <w:rsid w:val="00330C99"/>
    <w:rsid w:val="00330E1C"/>
    <w:rsid w:val="00330F20"/>
    <w:rsid w:val="003311E0"/>
    <w:rsid w:val="00331245"/>
    <w:rsid w:val="003312B7"/>
    <w:rsid w:val="0033135F"/>
    <w:rsid w:val="003313AC"/>
    <w:rsid w:val="0033141A"/>
    <w:rsid w:val="0033169D"/>
    <w:rsid w:val="00331896"/>
    <w:rsid w:val="0033210E"/>
    <w:rsid w:val="003323B9"/>
    <w:rsid w:val="00332521"/>
    <w:rsid w:val="00332679"/>
    <w:rsid w:val="0033268E"/>
    <w:rsid w:val="0033339A"/>
    <w:rsid w:val="00333C1C"/>
    <w:rsid w:val="00333CF4"/>
    <w:rsid w:val="00333CFD"/>
    <w:rsid w:val="00334003"/>
    <w:rsid w:val="003340E7"/>
    <w:rsid w:val="003346AE"/>
    <w:rsid w:val="0033485B"/>
    <w:rsid w:val="003349D7"/>
    <w:rsid w:val="00334B40"/>
    <w:rsid w:val="00334B97"/>
    <w:rsid w:val="00334BBC"/>
    <w:rsid w:val="00334C99"/>
    <w:rsid w:val="00334F72"/>
    <w:rsid w:val="00335234"/>
    <w:rsid w:val="0033568A"/>
    <w:rsid w:val="0033578C"/>
    <w:rsid w:val="003358FA"/>
    <w:rsid w:val="003359D9"/>
    <w:rsid w:val="003359E7"/>
    <w:rsid w:val="00335A07"/>
    <w:rsid w:val="00335E72"/>
    <w:rsid w:val="0033619F"/>
    <w:rsid w:val="00336BFB"/>
    <w:rsid w:val="00336D4E"/>
    <w:rsid w:val="00336EAF"/>
    <w:rsid w:val="00336F2E"/>
    <w:rsid w:val="00337377"/>
    <w:rsid w:val="00337B84"/>
    <w:rsid w:val="00337D3D"/>
    <w:rsid w:val="003403BF"/>
    <w:rsid w:val="00340427"/>
    <w:rsid w:val="003405DC"/>
    <w:rsid w:val="00340A85"/>
    <w:rsid w:val="00340C93"/>
    <w:rsid w:val="00340D6D"/>
    <w:rsid w:val="00340D7F"/>
    <w:rsid w:val="00341B05"/>
    <w:rsid w:val="00341C4E"/>
    <w:rsid w:val="00341EAF"/>
    <w:rsid w:val="0034240B"/>
    <w:rsid w:val="003428D3"/>
    <w:rsid w:val="00342A52"/>
    <w:rsid w:val="00342B3F"/>
    <w:rsid w:val="00342C65"/>
    <w:rsid w:val="00342D0D"/>
    <w:rsid w:val="00342F2E"/>
    <w:rsid w:val="00343126"/>
    <w:rsid w:val="0034327A"/>
    <w:rsid w:val="00343525"/>
    <w:rsid w:val="0034394D"/>
    <w:rsid w:val="00343B47"/>
    <w:rsid w:val="00344D19"/>
    <w:rsid w:val="00344E73"/>
    <w:rsid w:val="00344EE7"/>
    <w:rsid w:val="00345268"/>
    <w:rsid w:val="003455F3"/>
    <w:rsid w:val="00345BD4"/>
    <w:rsid w:val="00345EF5"/>
    <w:rsid w:val="00346393"/>
    <w:rsid w:val="00346484"/>
    <w:rsid w:val="00346D3F"/>
    <w:rsid w:val="00346E36"/>
    <w:rsid w:val="0034715E"/>
    <w:rsid w:val="003473C9"/>
    <w:rsid w:val="0034741F"/>
    <w:rsid w:val="00347423"/>
    <w:rsid w:val="0034750F"/>
    <w:rsid w:val="00347608"/>
    <w:rsid w:val="00347686"/>
    <w:rsid w:val="0034790B"/>
    <w:rsid w:val="0034795D"/>
    <w:rsid w:val="003479A3"/>
    <w:rsid w:val="00347ACF"/>
    <w:rsid w:val="00347B11"/>
    <w:rsid w:val="00350333"/>
    <w:rsid w:val="003508F0"/>
    <w:rsid w:val="00350B08"/>
    <w:rsid w:val="00350B63"/>
    <w:rsid w:val="00350CED"/>
    <w:rsid w:val="00350FF1"/>
    <w:rsid w:val="00351E92"/>
    <w:rsid w:val="00351EB8"/>
    <w:rsid w:val="00352468"/>
    <w:rsid w:val="0035273B"/>
    <w:rsid w:val="0035276E"/>
    <w:rsid w:val="00352BE7"/>
    <w:rsid w:val="00352E38"/>
    <w:rsid w:val="00352FF1"/>
    <w:rsid w:val="00353276"/>
    <w:rsid w:val="00353923"/>
    <w:rsid w:val="0035394F"/>
    <w:rsid w:val="00353954"/>
    <w:rsid w:val="00353A61"/>
    <w:rsid w:val="00353F0B"/>
    <w:rsid w:val="003546D6"/>
    <w:rsid w:val="003548B2"/>
    <w:rsid w:val="003548D1"/>
    <w:rsid w:val="00354D88"/>
    <w:rsid w:val="00354E68"/>
    <w:rsid w:val="00355530"/>
    <w:rsid w:val="003556C3"/>
    <w:rsid w:val="00356196"/>
    <w:rsid w:val="00356E17"/>
    <w:rsid w:val="00356EB6"/>
    <w:rsid w:val="00356F73"/>
    <w:rsid w:val="003571A6"/>
    <w:rsid w:val="0035778A"/>
    <w:rsid w:val="0035779F"/>
    <w:rsid w:val="003577EA"/>
    <w:rsid w:val="003603B9"/>
    <w:rsid w:val="00360535"/>
    <w:rsid w:val="003606A5"/>
    <w:rsid w:val="00360792"/>
    <w:rsid w:val="00360B2F"/>
    <w:rsid w:val="00360B4E"/>
    <w:rsid w:val="00360F3C"/>
    <w:rsid w:val="00360F4C"/>
    <w:rsid w:val="00361468"/>
    <w:rsid w:val="003617ED"/>
    <w:rsid w:val="003619C1"/>
    <w:rsid w:val="00361B69"/>
    <w:rsid w:val="00361D91"/>
    <w:rsid w:val="00362D11"/>
    <w:rsid w:val="00363869"/>
    <w:rsid w:val="00363DB0"/>
    <w:rsid w:val="0036456D"/>
    <w:rsid w:val="00365270"/>
    <w:rsid w:val="00365707"/>
    <w:rsid w:val="00365CBD"/>
    <w:rsid w:val="00365D96"/>
    <w:rsid w:val="0036688A"/>
    <w:rsid w:val="00366AC3"/>
    <w:rsid w:val="00367442"/>
    <w:rsid w:val="0036746B"/>
    <w:rsid w:val="00367474"/>
    <w:rsid w:val="003677D6"/>
    <w:rsid w:val="00367D9A"/>
    <w:rsid w:val="00367DD6"/>
    <w:rsid w:val="0037001D"/>
    <w:rsid w:val="003700CD"/>
    <w:rsid w:val="0037031A"/>
    <w:rsid w:val="003708D4"/>
    <w:rsid w:val="00370FEE"/>
    <w:rsid w:val="003713B7"/>
    <w:rsid w:val="003717B2"/>
    <w:rsid w:val="00371D79"/>
    <w:rsid w:val="003723BC"/>
    <w:rsid w:val="0037264E"/>
    <w:rsid w:val="00372DB2"/>
    <w:rsid w:val="00372E1E"/>
    <w:rsid w:val="003734C2"/>
    <w:rsid w:val="003736D0"/>
    <w:rsid w:val="00373782"/>
    <w:rsid w:val="00373AF9"/>
    <w:rsid w:val="00373B20"/>
    <w:rsid w:val="00373C51"/>
    <w:rsid w:val="00374BD6"/>
    <w:rsid w:val="00374C14"/>
    <w:rsid w:val="00374CFE"/>
    <w:rsid w:val="00374D3D"/>
    <w:rsid w:val="00374F8C"/>
    <w:rsid w:val="0037579A"/>
    <w:rsid w:val="00375A0C"/>
    <w:rsid w:val="00375B1D"/>
    <w:rsid w:val="003761D5"/>
    <w:rsid w:val="00376213"/>
    <w:rsid w:val="003768D7"/>
    <w:rsid w:val="00376E94"/>
    <w:rsid w:val="0037749D"/>
    <w:rsid w:val="0037777D"/>
    <w:rsid w:val="00377A21"/>
    <w:rsid w:val="00377B58"/>
    <w:rsid w:val="003806F8"/>
    <w:rsid w:val="00381417"/>
    <w:rsid w:val="003816F5"/>
    <w:rsid w:val="00381745"/>
    <w:rsid w:val="003818DE"/>
    <w:rsid w:val="00382294"/>
    <w:rsid w:val="00382F8B"/>
    <w:rsid w:val="0038310B"/>
    <w:rsid w:val="0038316D"/>
    <w:rsid w:val="00383706"/>
    <w:rsid w:val="00383C69"/>
    <w:rsid w:val="00383F32"/>
    <w:rsid w:val="003841F7"/>
    <w:rsid w:val="003845FE"/>
    <w:rsid w:val="00384622"/>
    <w:rsid w:val="003848B7"/>
    <w:rsid w:val="003850AC"/>
    <w:rsid w:val="00385A2E"/>
    <w:rsid w:val="00385B2D"/>
    <w:rsid w:val="00385CF1"/>
    <w:rsid w:val="00386043"/>
    <w:rsid w:val="00386044"/>
    <w:rsid w:val="003866A7"/>
    <w:rsid w:val="003869EB"/>
    <w:rsid w:val="0038750D"/>
    <w:rsid w:val="00387672"/>
    <w:rsid w:val="003879D0"/>
    <w:rsid w:val="00387F43"/>
    <w:rsid w:val="003905AB"/>
    <w:rsid w:val="0039060F"/>
    <w:rsid w:val="00390927"/>
    <w:rsid w:val="00390F47"/>
    <w:rsid w:val="0039198A"/>
    <w:rsid w:val="00391CD4"/>
    <w:rsid w:val="00392416"/>
    <w:rsid w:val="0039274D"/>
    <w:rsid w:val="003929AA"/>
    <w:rsid w:val="00393242"/>
    <w:rsid w:val="00393374"/>
    <w:rsid w:val="003934FD"/>
    <w:rsid w:val="003942B9"/>
    <w:rsid w:val="00394495"/>
    <w:rsid w:val="00394AEF"/>
    <w:rsid w:val="00394B57"/>
    <w:rsid w:val="00394E34"/>
    <w:rsid w:val="00394E8A"/>
    <w:rsid w:val="00395BA5"/>
    <w:rsid w:val="00395F37"/>
    <w:rsid w:val="00396656"/>
    <w:rsid w:val="0039677B"/>
    <w:rsid w:val="003968F5"/>
    <w:rsid w:val="003973BC"/>
    <w:rsid w:val="0039760A"/>
    <w:rsid w:val="00397EF5"/>
    <w:rsid w:val="00397F79"/>
    <w:rsid w:val="00397FDF"/>
    <w:rsid w:val="003A0018"/>
    <w:rsid w:val="003A02D3"/>
    <w:rsid w:val="003A040B"/>
    <w:rsid w:val="003A0689"/>
    <w:rsid w:val="003A0843"/>
    <w:rsid w:val="003A0AB6"/>
    <w:rsid w:val="003A0C25"/>
    <w:rsid w:val="003A0FB3"/>
    <w:rsid w:val="003A105E"/>
    <w:rsid w:val="003A153C"/>
    <w:rsid w:val="003A192F"/>
    <w:rsid w:val="003A1947"/>
    <w:rsid w:val="003A1C98"/>
    <w:rsid w:val="003A1F75"/>
    <w:rsid w:val="003A2398"/>
    <w:rsid w:val="003A24FB"/>
    <w:rsid w:val="003A2B6F"/>
    <w:rsid w:val="003A31AF"/>
    <w:rsid w:val="003A31CC"/>
    <w:rsid w:val="003A3307"/>
    <w:rsid w:val="003A38F0"/>
    <w:rsid w:val="003A3AD7"/>
    <w:rsid w:val="003A3BF3"/>
    <w:rsid w:val="003A43CD"/>
    <w:rsid w:val="003A4B7D"/>
    <w:rsid w:val="003A4E64"/>
    <w:rsid w:val="003A4E84"/>
    <w:rsid w:val="003A4F30"/>
    <w:rsid w:val="003A5084"/>
    <w:rsid w:val="003A510F"/>
    <w:rsid w:val="003A52FC"/>
    <w:rsid w:val="003A577B"/>
    <w:rsid w:val="003A5982"/>
    <w:rsid w:val="003A640B"/>
    <w:rsid w:val="003A671E"/>
    <w:rsid w:val="003A6F1E"/>
    <w:rsid w:val="003A7E71"/>
    <w:rsid w:val="003A7EC8"/>
    <w:rsid w:val="003B00DA"/>
    <w:rsid w:val="003B0159"/>
    <w:rsid w:val="003B0296"/>
    <w:rsid w:val="003B0473"/>
    <w:rsid w:val="003B06BD"/>
    <w:rsid w:val="003B1121"/>
    <w:rsid w:val="003B114A"/>
    <w:rsid w:val="003B16AF"/>
    <w:rsid w:val="003B17A9"/>
    <w:rsid w:val="003B22BC"/>
    <w:rsid w:val="003B23E2"/>
    <w:rsid w:val="003B251A"/>
    <w:rsid w:val="003B2EB8"/>
    <w:rsid w:val="003B2ED2"/>
    <w:rsid w:val="003B3086"/>
    <w:rsid w:val="003B308C"/>
    <w:rsid w:val="003B3B2E"/>
    <w:rsid w:val="003B4F25"/>
    <w:rsid w:val="003B51AB"/>
    <w:rsid w:val="003B5884"/>
    <w:rsid w:val="003B5FF8"/>
    <w:rsid w:val="003B62E5"/>
    <w:rsid w:val="003B6500"/>
    <w:rsid w:val="003B6842"/>
    <w:rsid w:val="003B6D59"/>
    <w:rsid w:val="003B6FE1"/>
    <w:rsid w:val="003B745B"/>
    <w:rsid w:val="003B74D4"/>
    <w:rsid w:val="003C01D4"/>
    <w:rsid w:val="003C02B7"/>
    <w:rsid w:val="003C0817"/>
    <w:rsid w:val="003C0943"/>
    <w:rsid w:val="003C0A43"/>
    <w:rsid w:val="003C0AA8"/>
    <w:rsid w:val="003C0B54"/>
    <w:rsid w:val="003C0E6D"/>
    <w:rsid w:val="003C18D7"/>
    <w:rsid w:val="003C1BEF"/>
    <w:rsid w:val="003C1D1E"/>
    <w:rsid w:val="003C1D9D"/>
    <w:rsid w:val="003C1DD3"/>
    <w:rsid w:val="003C1E4A"/>
    <w:rsid w:val="003C22D0"/>
    <w:rsid w:val="003C2341"/>
    <w:rsid w:val="003C2477"/>
    <w:rsid w:val="003C2502"/>
    <w:rsid w:val="003C2532"/>
    <w:rsid w:val="003C2A92"/>
    <w:rsid w:val="003C2B12"/>
    <w:rsid w:val="003C2B55"/>
    <w:rsid w:val="003C3142"/>
    <w:rsid w:val="003C3265"/>
    <w:rsid w:val="003C38A2"/>
    <w:rsid w:val="003C3B87"/>
    <w:rsid w:val="003C3D47"/>
    <w:rsid w:val="003C44B5"/>
    <w:rsid w:val="003C4C3B"/>
    <w:rsid w:val="003C4D73"/>
    <w:rsid w:val="003C4ED0"/>
    <w:rsid w:val="003C5D93"/>
    <w:rsid w:val="003C64DD"/>
    <w:rsid w:val="003C6609"/>
    <w:rsid w:val="003C681E"/>
    <w:rsid w:val="003C6858"/>
    <w:rsid w:val="003C6CA2"/>
    <w:rsid w:val="003C7688"/>
    <w:rsid w:val="003C7713"/>
    <w:rsid w:val="003C7BC2"/>
    <w:rsid w:val="003D0337"/>
    <w:rsid w:val="003D05F2"/>
    <w:rsid w:val="003D08F7"/>
    <w:rsid w:val="003D0FBA"/>
    <w:rsid w:val="003D112B"/>
    <w:rsid w:val="003D1243"/>
    <w:rsid w:val="003D14E5"/>
    <w:rsid w:val="003D1D88"/>
    <w:rsid w:val="003D1E0B"/>
    <w:rsid w:val="003D22B7"/>
    <w:rsid w:val="003D2520"/>
    <w:rsid w:val="003D26C1"/>
    <w:rsid w:val="003D29A3"/>
    <w:rsid w:val="003D29B2"/>
    <w:rsid w:val="003D29DB"/>
    <w:rsid w:val="003D2C95"/>
    <w:rsid w:val="003D2CF4"/>
    <w:rsid w:val="003D31ED"/>
    <w:rsid w:val="003D39D9"/>
    <w:rsid w:val="003D3ABB"/>
    <w:rsid w:val="003D4A5D"/>
    <w:rsid w:val="003D4B81"/>
    <w:rsid w:val="003D4CB0"/>
    <w:rsid w:val="003D5701"/>
    <w:rsid w:val="003D590F"/>
    <w:rsid w:val="003D6534"/>
    <w:rsid w:val="003D6DDE"/>
    <w:rsid w:val="003D6E89"/>
    <w:rsid w:val="003D6FDE"/>
    <w:rsid w:val="003D73AE"/>
    <w:rsid w:val="003D745C"/>
    <w:rsid w:val="003D7781"/>
    <w:rsid w:val="003D7DAC"/>
    <w:rsid w:val="003E008E"/>
    <w:rsid w:val="003E0406"/>
    <w:rsid w:val="003E0497"/>
    <w:rsid w:val="003E071C"/>
    <w:rsid w:val="003E08DD"/>
    <w:rsid w:val="003E0CE2"/>
    <w:rsid w:val="003E0D78"/>
    <w:rsid w:val="003E1546"/>
    <w:rsid w:val="003E1626"/>
    <w:rsid w:val="003E171B"/>
    <w:rsid w:val="003E2184"/>
    <w:rsid w:val="003E26AA"/>
    <w:rsid w:val="003E2957"/>
    <w:rsid w:val="003E2B5C"/>
    <w:rsid w:val="003E2D04"/>
    <w:rsid w:val="003E36F8"/>
    <w:rsid w:val="003E3B7D"/>
    <w:rsid w:val="003E3F17"/>
    <w:rsid w:val="003E3F81"/>
    <w:rsid w:val="003E4334"/>
    <w:rsid w:val="003E45F9"/>
    <w:rsid w:val="003E4A43"/>
    <w:rsid w:val="003E4F69"/>
    <w:rsid w:val="003E5177"/>
    <w:rsid w:val="003E535C"/>
    <w:rsid w:val="003E5BB1"/>
    <w:rsid w:val="003E5D29"/>
    <w:rsid w:val="003E67DF"/>
    <w:rsid w:val="003E6C49"/>
    <w:rsid w:val="003E6E7F"/>
    <w:rsid w:val="003E78D3"/>
    <w:rsid w:val="003E7E65"/>
    <w:rsid w:val="003F09DA"/>
    <w:rsid w:val="003F0B8D"/>
    <w:rsid w:val="003F0E7A"/>
    <w:rsid w:val="003F10B4"/>
    <w:rsid w:val="003F14E6"/>
    <w:rsid w:val="003F16FA"/>
    <w:rsid w:val="003F19CF"/>
    <w:rsid w:val="003F1C8A"/>
    <w:rsid w:val="003F2040"/>
    <w:rsid w:val="003F205D"/>
    <w:rsid w:val="003F27D6"/>
    <w:rsid w:val="003F2AB1"/>
    <w:rsid w:val="003F2F61"/>
    <w:rsid w:val="003F311B"/>
    <w:rsid w:val="003F3153"/>
    <w:rsid w:val="003F3660"/>
    <w:rsid w:val="003F37A4"/>
    <w:rsid w:val="003F3D21"/>
    <w:rsid w:val="003F3ED9"/>
    <w:rsid w:val="003F46F0"/>
    <w:rsid w:val="003F4BBF"/>
    <w:rsid w:val="003F5185"/>
    <w:rsid w:val="003F57DF"/>
    <w:rsid w:val="003F5898"/>
    <w:rsid w:val="003F5C6E"/>
    <w:rsid w:val="003F5CC7"/>
    <w:rsid w:val="003F5F72"/>
    <w:rsid w:val="003F6BB7"/>
    <w:rsid w:val="003F6CEF"/>
    <w:rsid w:val="003F6FDC"/>
    <w:rsid w:val="003F73B8"/>
    <w:rsid w:val="003F7558"/>
    <w:rsid w:val="003F761D"/>
    <w:rsid w:val="003F7AE8"/>
    <w:rsid w:val="003F7FDA"/>
    <w:rsid w:val="004005B8"/>
    <w:rsid w:val="00400D3A"/>
    <w:rsid w:val="00400ED7"/>
    <w:rsid w:val="00401B38"/>
    <w:rsid w:val="004023AE"/>
    <w:rsid w:val="004028F7"/>
    <w:rsid w:val="004029AD"/>
    <w:rsid w:val="00402BE6"/>
    <w:rsid w:val="00402E92"/>
    <w:rsid w:val="0040314E"/>
    <w:rsid w:val="00403195"/>
    <w:rsid w:val="00403401"/>
    <w:rsid w:val="0040393D"/>
    <w:rsid w:val="00403AC2"/>
    <w:rsid w:val="00403F50"/>
    <w:rsid w:val="00404134"/>
    <w:rsid w:val="004042C6"/>
    <w:rsid w:val="00404425"/>
    <w:rsid w:val="00404601"/>
    <w:rsid w:val="00404A7D"/>
    <w:rsid w:val="00405258"/>
    <w:rsid w:val="00405330"/>
    <w:rsid w:val="00405697"/>
    <w:rsid w:val="00405B73"/>
    <w:rsid w:val="00405B9C"/>
    <w:rsid w:val="00405D92"/>
    <w:rsid w:val="00405FD5"/>
    <w:rsid w:val="004066ED"/>
    <w:rsid w:val="004069E0"/>
    <w:rsid w:val="00406CD7"/>
    <w:rsid w:val="0040703F"/>
    <w:rsid w:val="0040704B"/>
    <w:rsid w:val="00407278"/>
    <w:rsid w:val="00407394"/>
    <w:rsid w:val="00407512"/>
    <w:rsid w:val="004076CA"/>
    <w:rsid w:val="00407760"/>
    <w:rsid w:val="00407918"/>
    <w:rsid w:val="00407C08"/>
    <w:rsid w:val="0041027C"/>
    <w:rsid w:val="004102D9"/>
    <w:rsid w:val="00410631"/>
    <w:rsid w:val="004106D9"/>
    <w:rsid w:val="00410754"/>
    <w:rsid w:val="004107B3"/>
    <w:rsid w:val="004109AB"/>
    <w:rsid w:val="00410CB8"/>
    <w:rsid w:val="00410E64"/>
    <w:rsid w:val="00411017"/>
    <w:rsid w:val="00411228"/>
    <w:rsid w:val="00411C41"/>
    <w:rsid w:val="00411C4C"/>
    <w:rsid w:val="00411FDE"/>
    <w:rsid w:val="004120CB"/>
    <w:rsid w:val="0041259B"/>
    <w:rsid w:val="00412DD8"/>
    <w:rsid w:val="00413169"/>
    <w:rsid w:val="004132A3"/>
    <w:rsid w:val="004132B4"/>
    <w:rsid w:val="004133DB"/>
    <w:rsid w:val="00413486"/>
    <w:rsid w:val="004138BE"/>
    <w:rsid w:val="0041461E"/>
    <w:rsid w:val="00414BBD"/>
    <w:rsid w:val="00414C68"/>
    <w:rsid w:val="00414D82"/>
    <w:rsid w:val="0041545E"/>
    <w:rsid w:val="004157CA"/>
    <w:rsid w:val="00415B54"/>
    <w:rsid w:val="00415D77"/>
    <w:rsid w:val="00415E21"/>
    <w:rsid w:val="00415E55"/>
    <w:rsid w:val="004163CF"/>
    <w:rsid w:val="004163FA"/>
    <w:rsid w:val="004169F6"/>
    <w:rsid w:val="00416BE4"/>
    <w:rsid w:val="0041761C"/>
    <w:rsid w:val="00417801"/>
    <w:rsid w:val="0041786E"/>
    <w:rsid w:val="00417A10"/>
    <w:rsid w:val="00417CA2"/>
    <w:rsid w:val="00417D93"/>
    <w:rsid w:val="00417E79"/>
    <w:rsid w:val="00420385"/>
    <w:rsid w:val="004204DD"/>
    <w:rsid w:val="00420636"/>
    <w:rsid w:val="00420832"/>
    <w:rsid w:val="0042094D"/>
    <w:rsid w:val="00421A17"/>
    <w:rsid w:val="00421A27"/>
    <w:rsid w:val="00421F51"/>
    <w:rsid w:val="00421FAC"/>
    <w:rsid w:val="00422227"/>
    <w:rsid w:val="0042235F"/>
    <w:rsid w:val="00422484"/>
    <w:rsid w:val="0042248D"/>
    <w:rsid w:val="004226B1"/>
    <w:rsid w:val="00422839"/>
    <w:rsid w:val="0042293F"/>
    <w:rsid w:val="00422972"/>
    <w:rsid w:val="00422A09"/>
    <w:rsid w:val="00422B43"/>
    <w:rsid w:val="00422DC4"/>
    <w:rsid w:val="00422ED8"/>
    <w:rsid w:val="00423167"/>
    <w:rsid w:val="00423734"/>
    <w:rsid w:val="00423C95"/>
    <w:rsid w:val="00423E0B"/>
    <w:rsid w:val="00425010"/>
    <w:rsid w:val="004253EB"/>
    <w:rsid w:val="00425747"/>
    <w:rsid w:val="00425782"/>
    <w:rsid w:val="004257FF"/>
    <w:rsid w:val="00425ADA"/>
    <w:rsid w:val="00426ED5"/>
    <w:rsid w:val="00426F1A"/>
    <w:rsid w:val="00427205"/>
    <w:rsid w:val="00427364"/>
    <w:rsid w:val="0042747B"/>
    <w:rsid w:val="00427EAE"/>
    <w:rsid w:val="0043073C"/>
    <w:rsid w:val="004308B3"/>
    <w:rsid w:val="00430C23"/>
    <w:rsid w:val="00430E3C"/>
    <w:rsid w:val="004315F8"/>
    <w:rsid w:val="00431D99"/>
    <w:rsid w:val="00431F9B"/>
    <w:rsid w:val="004320AC"/>
    <w:rsid w:val="004324CF"/>
    <w:rsid w:val="00432557"/>
    <w:rsid w:val="00432559"/>
    <w:rsid w:val="00432B99"/>
    <w:rsid w:val="004330E6"/>
    <w:rsid w:val="00433166"/>
    <w:rsid w:val="004333B4"/>
    <w:rsid w:val="0043376D"/>
    <w:rsid w:val="004339F3"/>
    <w:rsid w:val="00433F8F"/>
    <w:rsid w:val="00433FA2"/>
    <w:rsid w:val="00434897"/>
    <w:rsid w:val="004350B7"/>
    <w:rsid w:val="004351E5"/>
    <w:rsid w:val="00435219"/>
    <w:rsid w:val="00435250"/>
    <w:rsid w:val="004355AD"/>
    <w:rsid w:val="00436571"/>
    <w:rsid w:val="004369A7"/>
    <w:rsid w:val="00436AE4"/>
    <w:rsid w:val="00436ECC"/>
    <w:rsid w:val="00436F4D"/>
    <w:rsid w:val="00436FA2"/>
    <w:rsid w:val="004401C8"/>
    <w:rsid w:val="004402E0"/>
    <w:rsid w:val="0044033F"/>
    <w:rsid w:val="00440521"/>
    <w:rsid w:val="00440675"/>
    <w:rsid w:val="0044167B"/>
    <w:rsid w:val="0044176B"/>
    <w:rsid w:val="004421F7"/>
    <w:rsid w:val="0044238B"/>
    <w:rsid w:val="00442483"/>
    <w:rsid w:val="00442558"/>
    <w:rsid w:val="004432B8"/>
    <w:rsid w:val="004434E4"/>
    <w:rsid w:val="00443C64"/>
    <w:rsid w:val="00443EA8"/>
    <w:rsid w:val="00444DA8"/>
    <w:rsid w:val="00444DBD"/>
    <w:rsid w:val="00444E31"/>
    <w:rsid w:val="004451E4"/>
    <w:rsid w:val="00445381"/>
    <w:rsid w:val="004454C3"/>
    <w:rsid w:val="00445EC2"/>
    <w:rsid w:val="00445F8D"/>
    <w:rsid w:val="00445FB6"/>
    <w:rsid w:val="0044626A"/>
    <w:rsid w:val="00446B74"/>
    <w:rsid w:val="0044746B"/>
    <w:rsid w:val="004475DC"/>
    <w:rsid w:val="0044764A"/>
    <w:rsid w:val="0044774B"/>
    <w:rsid w:val="00447F8A"/>
    <w:rsid w:val="00450A7D"/>
    <w:rsid w:val="00451285"/>
    <w:rsid w:val="00451691"/>
    <w:rsid w:val="00451910"/>
    <w:rsid w:val="00452009"/>
    <w:rsid w:val="00452068"/>
    <w:rsid w:val="00452AAC"/>
    <w:rsid w:val="00452B46"/>
    <w:rsid w:val="00452F3F"/>
    <w:rsid w:val="00453DAB"/>
    <w:rsid w:val="00453FC1"/>
    <w:rsid w:val="0045403F"/>
    <w:rsid w:val="00454588"/>
    <w:rsid w:val="004547DB"/>
    <w:rsid w:val="00454868"/>
    <w:rsid w:val="00454B21"/>
    <w:rsid w:val="00454B81"/>
    <w:rsid w:val="00454C13"/>
    <w:rsid w:val="00454E25"/>
    <w:rsid w:val="004552BE"/>
    <w:rsid w:val="00455870"/>
    <w:rsid w:val="00455C66"/>
    <w:rsid w:val="00455EDA"/>
    <w:rsid w:val="00456D43"/>
    <w:rsid w:val="00456DC6"/>
    <w:rsid w:val="00456E22"/>
    <w:rsid w:val="0045733C"/>
    <w:rsid w:val="00457886"/>
    <w:rsid w:val="00457A31"/>
    <w:rsid w:val="00457C31"/>
    <w:rsid w:val="00457E37"/>
    <w:rsid w:val="00457F89"/>
    <w:rsid w:val="004601F1"/>
    <w:rsid w:val="0046030A"/>
    <w:rsid w:val="004604DF"/>
    <w:rsid w:val="004608C3"/>
    <w:rsid w:val="00460A45"/>
    <w:rsid w:val="00460C85"/>
    <w:rsid w:val="00460C87"/>
    <w:rsid w:val="00460F1F"/>
    <w:rsid w:val="004611E4"/>
    <w:rsid w:val="004615DE"/>
    <w:rsid w:val="0046165E"/>
    <w:rsid w:val="00461670"/>
    <w:rsid w:val="004617F6"/>
    <w:rsid w:val="00461C6D"/>
    <w:rsid w:val="00461F51"/>
    <w:rsid w:val="00462159"/>
    <w:rsid w:val="00462782"/>
    <w:rsid w:val="0046293C"/>
    <w:rsid w:val="00462A84"/>
    <w:rsid w:val="00462B18"/>
    <w:rsid w:val="00462B61"/>
    <w:rsid w:val="00462C24"/>
    <w:rsid w:val="00463265"/>
    <w:rsid w:val="004639A1"/>
    <w:rsid w:val="00463DF4"/>
    <w:rsid w:val="00463E7E"/>
    <w:rsid w:val="00463F69"/>
    <w:rsid w:val="00464411"/>
    <w:rsid w:val="0046455E"/>
    <w:rsid w:val="0046459C"/>
    <w:rsid w:val="00464AC9"/>
    <w:rsid w:val="00464B0E"/>
    <w:rsid w:val="00465092"/>
    <w:rsid w:val="00465567"/>
    <w:rsid w:val="00465E9A"/>
    <w:rsid w:val="00465F2F"/>
    <w:rsid w:val="004664B2"/>
    <w:rsid w:val="0046652D"/>
    <w:rsid w:val="00466548"/>
    <w:rsid w:val="00466670"/>
    <w:rsid w:val="004668B5"/>
    <w:rsid w:val="00466F23"/>
    <w:rsid w:val="004671C2"/>
    <w:rsid w:val="0046734B"/>
    <w:rsid w:val="004677FE"/>
    <w:rsid w:val="004678BC"/>
    <w:rsid w:val="00467B4B"/>
    <w:rsid w:val="00467CE1"/>
    <w:rsid w:val="00470372"/>
    <w:rsid w:val="0047038D"/>
    <w:rsid w:val="00470547"/>
    <w:rsid w:val="00470BDD"/>
    <w:rsid w:val="00470EFA"/>
    <w:rsid w:val="004710F6"/>
    <w:rsid w:val="0047119D"/>
    <w:rsid w:val="004712C1"/>
    <w:rsid w:val="004714C4"/>
    <w:rsid w:val="004717E9"/>
    <w:rsid w:val="004718F3"/>
    <w:rsid w:val="00471FFE"/>
    <w:rsid w:val="004722B2"/>
    <w:rsid w:val="0047244D"/>
    <w:rsid w:val="004724AF"/>
    <w:rsid w:val="00472691"/>
    <w:rsid w:val="00472732"/>
    <w:rsid w:val="00472A61"/>
    <w:rsid w:val="0047305E"/>
    <w:rsid w:val="004739F6"/>
    <w:rsid w:val="00473AD9"/>
    <w:rsid w:val="00473AE2"/>
    <w:rsid w:val="00473D9E"/>
    <w:rsid w:val="00474406"/>
    <w:rsid w:val="00474603"/>
    <w:rsid w:val="00474872"/>
    <w:rsid w:val="004748A7"/>
    <w:rsid w:val="00474984"/>
    <w:rsid w:val="00474A79"/>
    <w:rsid w:val="00475025"/>
    <w:rsid w:val="0047503D"/>
    <w:rsid w:val="00475729"/>
    <w:rsid w:val="00475BD6"/>
    <w:rsid w:val="00475D32"/>
    <w:rsid w:val="00476957"/>
    <w:rsid w:val="00476BBE"/>
    <w:rsid w:val="00476C9D"/>
    <w:rsid w:val="00476CE9"/>
    <w:rsid w:val="004773F4"/>
    <w:rsid w:val="00477A73"/>
    <w:rsid w:val="00477BC0"/>
    <w:rsid w:val="00480177"/>
    <w:rsid w:val="0048052E"/>
    <w:rsid w:val="00480E61"/>
    <w:rsid w:val="004812BC"/>
    <w:rsid w:val="0048176E"/>
    <w:rsid w:val="004817FC"/>
    <w:rsid w:val="0048208E"/>
    <w:rsid w:val="00482251"/>
    <w:rsid w:val="00482355"/>
    <w:rsid w:val="00482E27"/>
    <w:rsid w:val="0048310D"/>
    <w:rsid w:val="0048326D"/>
    <w:rsid w:val="0048388A"/>
    <w:rsid w:val="0048406B"/>
    <w:rsid w:val="0048427D"/>
    <w:rsid w:val="004848D7"/>
    <w:rsid w:val="004855C4"/>
    <w:rsid w:val="00485A29"/>
    <w:rsid w:val="00485BEE"/>
    <w:rsid w:val="00485E04"/>
    <w:rsid w:val="004862D7"/>
    <w:rsid w:val="004863E1"/>
    <w:rsid w:val="0048650C"/>
    <w:rsid w:val="004865AB"/>
    <w:rsid w:val="004868F1"/>
    <w:rsid w:val="00486924"/>
    <w:rsid w:val="004869A5"/>
    <w:rsid w:val="00486E54"/>
    <w:rsid w:val="00486F5C"/>
    <w:rsid w:val="004872DA"/>
    <w:rsid w:val="00487B56"/>
    <w:rsid w:val="00490843"/>
    <w:rsid w:val="00491672"/>
    <w:rsid w:val="004922F6"/>
    <w:rsid w:val="00492614"/>
    <w:rsid w:val="00492C4D"/>
    <w:rsid w:val="00492F37"/>
    <w:rsid w:val="00492FA6"/>
    <w:rsid w:val="00493CE9"/>
    <w:rsid w:val="00494026"/>
    <w:rsid w:val="004945C8"/>
    <w:rsid w:val="004945CB"/>
    <w:rsid w:val="00494973"/>
    <w:rsid w:val="004953A7"/>
    <w:rsid w:val="0049559F"/>
    <w:rsid w:val="00496076"/>
    <w:rsid w:val="00496230"/>
    <w:rsid w:val="004963CC"/>
    <w:rsid w:val="00496456"/>
    <w:rsid w:val="00496FBC"/>
    <w:rsid w:val="00497621"/>
    <w:rsid w:val="00497B17"/>
    <w:rsid w:val="00497DA2"/>
    <w:rsid w:val="00497E1F"/>
    <w:rsid w:val="004A01E3"/>
    <w:rsid w:val="004A058D"/>
    <w:rsid w:val="004A0A63"/>
    <w:rsid w:val="004A0C0D"/>
    <w:rsid w:val="004A0DDC"/>
    <w:rsid w:val="004A1120"/>
    <w:rsid w:val="004A1736"/>
    <w:rsid w:val="004A17F4"/>
    <w:rsid w:val="004A1C20"/>
    <w:rsid w:val="004A1DD6"/>
    <w:rsid w:val="004A24E6"/>
    <w:rsid w:val="004A2A72"/>
    <w:rsid w:val="004A30AB"/>
    <w:rsid w:val="004A4957"/>
    <w:rsid w:val="004A4B24"/>
    <w:rsid w:val="004A50D0"/>
    <w:rsid w:val="004A556B"/>
    <w:rsid w:val="004A5BB8"/>
    <w:rsid w:val="004A6C0A"/>
    <w:rsid w:val="004A6CC8"/>
    <w:rsid w:val="004A6D0B"/>
    <w:rsid w:val="004A75E5"/>
    <w:rsid w:val="004A7974"/>
    <w:rsid w:val="004A7E0F"/>
    <w:rsid w:val="004B042F"/>
    <w:rsid w:val="004B0440"/>
    <w:rsid w:val="004B09EB"/>
    <w:rsid w:val="004B0BA9"/>
    <w:rsid w:val="004B0D7A"/>
    <w:rsid w:val="004B190A"/>
    <w:rsid w:val="004B1A5A"/>
    <w:rsid w:val="004B1BBA"/>
    <w:rsid w:val="004B1C85"/>
    <w:rsid w:val="004B2456"/>
    <w:rsid w:val="004B25B2"/>
    <w:rsid w:val="004B25FE"/>
    <w:rsid w:val="004B2EA5"/>
    <w:rsid w:val="004B30AF"/>
    <w:rsid w:val="004B31F0"/>
    <w:rsid w:val="004B338C"/>
    <w:rsid w:val="004B39E6"/>
    <w:rsid w:val="004B40F8"/>
    <w:rsid w:val="004B41C0"/>
    <w:rsid w:val="004B49C4"/>
    <w:rsid w:val="004B4BDE"/>
    <w:rsid w:val="004B58A8"/>
    <w:rsid w:val="004B6093"/>
    <w:rsid w:val="004B6154"/>
    <w:rsid w:val="004B6A1C"/>
    <w:rsid w:val="004B6A88"/>
    <w:rsid w:val="004B6BA5"/>
    <w:rsid w:val="004B6F92"/>
    <w:rsid w:val="004B6FE2"/>
    <w:rsid w:val="004B7017"/>
    <w:rsid w:val="004B7379"/>
    <w:rsid w:val="004B7417"/>
    <w:rsid w:val="004B7955"/>
    <w:rsid w:val="004B7CD6"/>
    <w:rsid w:val="004C01C7"/>
    <w:rsid w:val="004C047F"/>
    <w:rsid w:val="004C0874"/>
    <w:rsid w:val="004C0893"/>
    <w:rsid w:val="004C0A1E"/>
    <w:rsid w:val="004C0CF5"/>
    <w:rsid w:val="004C124A"/>
    <w:rsid w:val="004C1615"/>
    <w:rsid w:val="004C173C"/>
    <w:rsid w:val="004C18BC"/>
    <w:rsid w:val="004C1AB0"/>
    <w:rsid w:val="004C2344"/>
    <w:rsid w:val="004C271F"/>
    <w:rsid w:val="004C27C6"/>
    <w:rsid w:val="004C2C22"/>
    <w:rsid w:val="004C2EDB"/>
    <w:rsid w:val="004C31D4"/>
    <w:rsid w:val="004C367B"/>
    <w:rsid w:val="004C3735"/>
    <w:rsid w:val="004C37AE"/>
    <w:rsid w:val="004C37C4"/>
    <w:rsid w:val="004C3884"/>
    <w:rsid w:val="004C3A7A"/>
    <w:rsid w:val="004C3ABC"/>
    <w:rsid w:val="004C3AE1"/>
    <w:rsid w:val="004C3EA7"/>
    <w:rsid w:val="004C5253"/>
    <w:rsid w:val="004C558B"/>
    <w:rsid w:val="004C58DC"/>
    <w:rsid w:val="004C5E13"/>
    <w:rsid w:val="004C5F7C"/>
    <w:rsid w:val="004C6ACB"/>
    <w:rsid w:val="004C6B47"/>
    <w:rsid w:val="004C6E0C"/>
    <w:rsid w:val="004C6E1A"/>
    <w:rsid w:val="004C705E"/>
    <w:rsid w:val="004C75AF"/>
    <w:rsid w:val="004C7902"/>
    <w:rsid w:val="004C79FF"/>
    <w:rsid w:val="004C7BF8"/>
    <w:rsid w:val="004C7DC2"/>
    <w:rsid w:val="004C7E64"/>
    <w:rsid w:val="004C7FA1"/>
    <w:rsid w:val="004D0355"/>
    <w:rsid w:val="004D07F0"/>
    <w:rsid w:val="004D0EBA"/>
    <w:rsid w:val="004D1070"/>
    <w:rsid w:val="004D16EA"/>
    <w:rsid w:val="004D16F9"/>
    <w:rsid w:val="004D1B8B"/>
    <w:rsid w:val="004D2499"/>
    <w:rsid w:val="004D273E"/>
    <w:rsid w:val="004D2877"/>
    <w:rsid w:val="004D2893"/>
    <w:rsid w:val="004D29F5"/>
    <w:rsid w:val="004D2F94"/>
    <w:rsid w:val="004D332A"/>
    <w:rsid w:val="004D360B"/>
    <w:rsid w:val="004D3649"/>
    <w:rsid w:val="004D392B"/>
    <w:rsid w:val="004D39BA"/>
    <w:rsid w:val="004D3A10"/>
    <w:rsid w:val="004D3D41"/>
    <w:rsid w:val="004D3DAD"/>
    <w:rsid w:val="004D3EC9"/>
    <w:rsid w:val="004D40B7"/>
    <w:rsid w:val="004D41A0"/>
    <w:rsid w:val="004D4A39"/>
    <w:rsid w:val="004D4A52"/>
    <w:rsid w:val="004D54E8"/>
    <w:rsid w:val="004D550B"/>
    <w:rsid w:val="004D5B6D"/>
    <w:rsid w:val="004D6348"/>
    <w:rsid w:val="004D634E"/>
    <w:rsid w:val="004D6B36"/>
    <w:rsid w:val="004D6C31"/>
    <w:rsid w:val="004D6CB6"/>
    <w:rsid w:val="004D745D"/>
    <w:rsid w:val="004D766F"/>
    <w:rsid w:val="004D7771"/>
    <w:rsid w:val="004D78CB"/>
    <w:rsid w:val="004E0CB2"/>
    <w:rsid w:val="004E0EA7"/>
    <w:rsid w:val="004E1715"/>
    <w:rsid w:val="004E1EFB"/>
    <w:rsid w:val="004E2226"/>
    <w:rsid w:val="004E2B9A"/>
    <w:rsid w:val="004E2C1D"/>
    <w:rsid w:val="004E2D04"/>
    <w:rsid w:val="004E2E45"/>
    <w:rsid w:val="004E3484"/>
    <w:rsid w:val="004E3523"/>
    <w:rsid w:val="004E37B5"/>
    <w:rsid w:val="004E3ADB"/>
    <w:rsid w:val="004E3EB9"/>
    <w:rsid w:val="004E3ED0"/>
    <w:rsid w:val="004E41F7"/>
    <w:rsid w:val="004E43A0"/>
    <w:rsid w:val="004E44F9"/>
    <w:rsid w:val="004E46C1"/>
    <w:rsid w:val="004E4ECE"/>
    <w:rsid w:val="004E4F85"/>
    <w:rsid w:val="004E5330"/>
    <w:rsid w:val="004E5405"/>
    <w:rsid w:val="004E553A"/>
    <w:rsid w:val="004E5744"/>
    <w:rsid w:val="004E5822"/>
    <w:rsid w:val="004E5B0C"/>
    <w:rsid w:val="004E5C24"/>
    <w:rsid w:val="004E5FFA"/>
    <w:rsid w:val="004E66D0"/>
    <w:rsid w:val="004E6728"/>
    <w:rsid w:val="004E68B1"/>
    <w:rsid w:val="004E6AB1"/>
    <w:rsid w:val="004E6C43"/>
    <w:rsid w:val="004E6C8A"/>
    <w:rsid w:val="004E6CCB"/>
    <w:rsid w:val="004E7A89"/>
    <w:rsid w:val="004E7DB5"/>
    <w:rsid w:val="004E7E61"/>
    <w:rsid w:val="004F013E"/>
    <w:rsid w:val="004F02CF"/>
    <w:rsid w:val="004F04BE"/>
    <w:rsid w:val="004F04E1"/>
    <w:rsid w:val="004F0554"/>
    <w:rsid w:val="004F0BF4"/>
    <w:rsid w:val="004F1908"/>
    <w:rsid w:val="004F230A"/>
    <w:rsid w:val="004F2603"/>
    <w:rsid w:val="004F2727"/>
    <w:rsid w:val="004F287B"/>
    <w:rsid w:val="004F2A2E"/>
    <w:rsid w:val="004F2D49"/>
    <w:rsid w:val="004F2F0E"/>
    <w:rsid w:val="004F2F6A"/>
    <w:rsid w:val="004F32C1"/>
    <w:rsid w:val="004F386F"/>
    <w:rsid w:val="004F3E13"/>
    <w:rsid w:val="004F3EC0"/>
    <w:rsid w:val="004F486D"/>
    <w:rsid w:val="004F4AF5"/>
    <w:rsid w:val="004F4BF7"/>
    <w:rsid w:val="004F5490"/>
    <w:rsid w:val="004F5947"/>
    <w:rsid w:val="004F5CF0"/>
    <w:rsid w:val="004F5FA4"/>
    <w:rsid w:val="004F63E7"/>
    <w:rsid w:val="004F64BC"/>
    <w:rsid w:val="004F65D5"/>
    <w:rsid w:val="004F6726"/>
    <w:rsid w:val="004F68C2"/>
    <w:rsid w:val="004F6C51"/>
    <w:rsid w:val="004F70B6"/>
    <w:rsid w:val="004F738D"/>
    <w:rsid w:val="004F7B57"/>
    <w:rsid w:val="00500043"/>
    <w:rsid w:val="005006DF"/>
    <w:rsid w:val="00500B66"/>
    <w:rsid w:val="00500D16"/>
    <w:rsid w:val="005013F6"/>
    <w:rsid w:val="00501820"/>
    <w:rsid w:val="00501E1A"/>
    <w:rsid w:val="00501F1D"/>
    <w:rsid w:val="00502375"/>
    <w:rsid w:val="005023D5"/>
    <w:rsid w:val="005028EC"/>
    <w:rsid w:val="00502B44"/>
    <w:rsid w:val="00502BC0"/>
    <w:rsid w:val="00502E34"/>
    <w:rsid w:val="00502FB3"/>
    <w:rsid w:val="00503B8A"/>
    <w:rsid w:val="0050419E"/>
    <w:rsid w:val="0050437C"/>
    <w:rsid w:val="00504401"/>
    <w:rsid w:val="00504A66"/>
    <w:rsid w:val="00504B02"/>
    <w:rsid w:val="00504E04"/>
    <w:rsid w:val="00504E28"/>
    <w:rsid w:val="00504FCF"/>
    <w:rsid w:val="005051BA"/>
    <w:rsid w:val="005052E9"/>
    <w:rsid w:val="00505446"/>
    <w:rsid w:val="005059A0"/>
    <w:rsid w:val="005059A7"/>
    <w:rsid w:val="00505AE2"/>
    <w:rsid w:val="00505B72"/>
    <w:rsid w:val="00505E55"/>
    <w:rsid w:val="005064F1"/>
    <w:rsid w:val="00506807"/>
    <w:rsid w:val="0050737F"/>
    <w:rsid w:val="005077C1"/>
    <w:rsid w:val="00507D2F"/>
    <w:rsid w:val="005100F3"/>
    <w:rsid w:val="00510552"/>
    <w:rsid w:val="005107C1"/>
    <w:rsid w:val="00510941"/>
    <w:rsid w:val="00510E37"/>
    <w:rsid w:val="00511192"/>
    <w:rsid w:val="00511256"/>
    <w:rsid w:val="005114BB"/>
    <w:rsid w:val="00511681"/>
    <w:rsid w:val="00512018"/>
    <w:rsid w:val="005123C0"/>
    <w:rsid w:val="005124BD"/>
    <w:rsid w:val="005125DC"/>
    <w:rsid w:val="00512A2F"/>
    <w:rsid w:val="00513504"/>
    <w:rsid w:val="00513869"/>
    <w:rsid w:val="005139D9"/>
    <w:rsid w:val="00513B4A"/>
    <w:rsid w:val="00513F5F"/>
    <w:rsid w:val="005142B8"/>
    <w:rsid w:val="0051438A"/>
    <w:rsid w:val="005146F2"/>
    <w:rsid w:val="005154A2"/>
    <w:rsid w:val="005155A9"/>
    <w:rsid w:val="0051561A"/>
    <w:rsid w:val="00516200"/>
    <w:rsid w:val="00516982"/>
    <w:rsid w:val="00517AC7"/>
    <w:rsid w:val="00517BA1"/>
    <w:rsid w:val="00517EE8"/>
    <w:rsid w:val="005208BC"/>
    <w:rsid w:val="0052090E"/>
    <w:rsid w:val="00521332"/>
    <w:rsid w:val="0052178A"/>
    <w:rsid w:val="00521C4F"/>
    <w:rsid w:val="005223E4"/>
    <w:rsid w:val="005228BF"/>
    <w:rsid w:val="00522A62"/>
    <w:rsid w:val="00522EF9"/>
    <w:rsid w:val="005230A8"/>
    <w:rsid w:val="00523228"/>
    <w:rsid w:val="005232B3"/>
    <w:rsid w:val="00523757"/>
    <w:rsid w:val="00523B0E"/>
    <w:rsid w:val="00524094"/>
    <w:rsid w:val="005240B1"/>
    <w:rsid w:val="0052455B"/>
    <w:rsid w:val="0052471C"/>
    <w:rsid w:val="00524B41"/>
    <w:rsid w:val="005250EE"/>
    <w:rsid w:val="00525102"/>
    <w:rsid w:val="00525519"/>
    <w:rsid w:val="00525825"/>
    <w:rsid w:val="00525B8F"/>
    <w:rsid w:val="00525FBC"/>
    <w:rsid w:val="00526215"/>
    <w:rsid w:val="0052650F"/>
    <w:rsid w:val="00526534"/>
    <w:rsid w:val="005265A6"/>
    <w:rsid w:val="00526962"/>
    <w:rsid w:val="00526AF4"/>
    <w:rsid w:val="00526F26"/>
    <w:rsid w:val="00527312"/>
    <w:rsid w:val="0052764D"/>
    <w:rsid w:val="00527AF1"/>
    <w:rsid w:val="00527C28"/>
    <w:rsid w:val="00527EA2"/>
    <w:rsid w:val="00530128"/>
    <w:rsid w:val="00530311"/>
    <w:rsid w:val="005305F0"/>
    <w:rsid w:val="005306B3"/>
    <w:rsid w:val="00530A63"/>
    <w:rsid w:val="00530CFE"/>
    <w:rsid w:val="005310B9"/>
    <w:rsid w:val="005312CF"/>
    <w:rsid w:val="0053171F"/>
    <w:rsid w:val="00531985"/>
    <w:rsid w:val="00531C58"/>
    <w:rsid w:val="00531EDD"/>
    <w:rsid w:val="00531FC5"/>
    <w:rsid w:val="00532043"/>
    <w:rsid w:val="005321A5"/>
    <w:rsid w:val="00532490"/>
    <w:rsid w:val="0053262F"/>
    <w:rsid w:val="00532A3E"/>
    <w:rsid w:val="00532B65"/>
    <w:rsid w:val="00532D43"/>
    <w:rsid w:val="0053334B"/>
    <w:rsid w:val="005334C6"/>
    <w:rsid w:val="005335EA"/>
    <w:rsid w:val="00533D87"/>
    <w:rsid w:val="00533E55"/>
    <w:rsid w:val="00533E9B"/>
    <w:rsid w:val="005345ED"/>
    <w:rsid w:val="00534D67"/>
    <w:rsid w:val="00534DA9"/>
    <w:rsid w:val="00534F0F"/>
    <w:rsid w:val="00535261"/>
    <w:rsid w:val="00535445"/>
    <w:rsid w:val="005355C1"/>
    <w:rsid w:val="00535D24"/>
    <w:rsid w:val="00536311"/>
    <w:rsid w:val="00536661"/>
    <w:rsid w:val="005368C4"/>
    <w:rsid w:val="005369B8"/>
    <w:rsid w:val="00536C7B"/>
    <w:rsid w:val="00536E2D"/>
    <w:rsid w:val="00537388"/>
    <w:rsid w:val="00537635"/>
    <w:rsid w:val="005377F1"/>
    <w:rsid w:val="00537876"/>
    <w:rsid w:val="005401FC"/>
    <w:rsid w:val="005402EC"/>
    <w:rsid w:val="0054079F"/>
    <w:rsid w:val="00540FE6"/>
    <w:rsid w:val="00541119"/>
    <w:rsid w:val="005412A2"/>
    <w:rsid w:val="005412F6"/>
    <w:rsid w:val="0054167A"/>
    <w:rsid w:val="005418D1"/>
    <w:rsid w:val="005421E3"/>
    <w:rsid w:val="00542560"/>
    <w:rsid w:val="00542BA6"/>
    <w:rsid w:val="00542C86"/>
    <w:rsid w:val="00542D56"/>
    <w:rsid w:val="00542D6F"/>
    <w:rsid w:val="00542FA0"/>
    <w:rsid w:val="00543543"/>
    <w:rsid w:val="00543A1C"/>
    <w:rsid w:val="00543A91"/>
    <w:rsid w:val="00543B23"/>
    <w:rsid w:val="00543BE8"/>
    <w:rsid w:val="00544244"/>
    <w:rsid w:val="005447FA"/>
    <w:rsid w:val="005449A9"/>
    <w:rsid w:val="00544D12"/>
    <w:rsid w:val="00544E55"/>
    <w:rsid w:val="00545292"/>
    <w:rsid w:val="005459A1"/>
    <w:rsid w:val="005459C9"/>
    <w:rsid w:val="00545B02"/>
    <w:rsid w:val="00545D85"/>
    <w:rsid w:val="00546801"/>
    <w:rsid w:val="0054696F"/>
    <w:rsid w:val="00547209"/>
    <w:rsid w:val="005476BE"/>
    <w:rsid w:val="00547BBC"/>
    <w:rsid w:val="005501E8"/>
    <w:rsid w:val="0055047F"/>
    <w:rsid w:val="005505E9"/>
    <w:rsid w:val="0055068B"/>
    <w:rsid w:val="005507E8"/>
    <w:rsid w:val="00550A02"/>
    <w:rsid w:val="00550BFF"/>
    <w:rsid w:val="00550CD6"/>
    <w:rsid w:val="00550ECB"/>
    <w:rsid w:val="00550FF3"/>
    <w:rsid w:val="00551147"/>
    <w:rsid w:val="00551675"/>
    <w:rsid w:val="00551891"/>
    <w:rsid w:val="00552076"/>
    <w:rsid w:val="005521A9"/>
    <w:rsid w:val="00552418"/>
    <w:rsid w:val="005525CA"/>
    <w:rsid w:val="005529CC"/>
    <w:rsid w:val="00552D10"/>
    <w:rsid w:val="00552D6A"/>
    <w:rsid w:val="00552FD4"/>
    <w:rsid w:val="00553B86"/>
    <w:rsid w:val="00553D49"/>
    <w:rsid w:val="005541FF"/>
    <w:rsid w:val="005547A1"/>
    <w:rsid w:val="00554C8D"/>
    <w:rsid w:val="00554D75"/>
    <w:rsid w:val="00555387"/>
    <w:rsid w:val="0055544E"/>
    <w:rsid w:val="005556CE"/>
    <w:rsid w:val="00555829"/>
    <w:rsid w:val="00555AB3"/>
    <w:rsid w:val="00555AC6"/>
    <w:rsid w:val="00556363"/>
    <w:rsid w:val="005568C8"/>
    <w:rsid w:val="00556A0F"/>
    <w:rsid w:val="00556AE6"/>
    <w:rsid w:val="00556F1F"/>
    <w:rsid w:val="005573F2"/>
    <w:rsid w:val="005576F7"/>
    <w:rsid w:val="005577F8"/>
    <w:rsid w:val="0055790C"/>
    <w:rsid w:val="00557B43"/>
    <w:rsid w:val="00557F75"/>
    <w:rsid w:val="005605F4"/>
    <w:rsid w:val="00560A47"/>
    <w:rsid w:val="00560A59"/>
    <w:rsid w:val="00560B61"/>
    <w:rsid w:val="00561701"/>
    <w:rsid w:val="0056176C"/>
    <w:rsid w:val="005617D1"/>
    <w:rsid w:val="00561CFA"/>
    <w:rsid w:val="005628AB"/>
    <w:rsid w:val="00562AF2"/>
    <w:rsid w:val="00562F8F"/>
    <w:rsid w:val="005637A9"/>
    <w:rsid w:val="0056389A"/>
    <w:rsid w:val="00563DF3"/>
    <w:rsid w:val="00563E2A"/>
    <w:rsid w:val="005640F8"/>
    <w:rsid w:val="00564438"/>
    <w:rsid w:val="005647A4"/>
    <w:rsid w:val="00565043"/>
    <w:rsid w:val="00565168"/>
    <w:rsid w:val="00565379"/>
    <w:rsid w:val="00565DAA"/>
    <w:rsid w:val="00565F85"/>
    <w:rsid w:val="00566102"/>
    <w:rsid w:val="005662EE"/>
    <w:rsid w:val="0056648D"/>
    <w:rsid w:val="005669A8"/>
    <w:rsid w:val="00566C57"/>
    <w:rsid w:val="005672A0"/>
    <w:rsid w:val="0056772C"/>
    <w:rsid w:val="005677FE"/>
    <w:rsid w:val="00567993"/>
    <w:rsid w:val="00570305"/>
    <w:rsid w:val="0057057D"/>
    <w:rsid w:val="005706B3"/>
    <w:rsid w:val="005707C4"/>
    <w:rsid w:val="0057081D"/>
    <w:rsid w:val="0057120F"/>
    <w:rsid w:val="005713A5"/>
    <w:rsid w:val="005715A9"/>
    <w:rsid w:val="00571826"/>
    <w:rsid w:val="005719E0"/>
    <w:rsid w:val="00571A14"/>
    <w:rsid w:val="00571E4D"/>
    <w:rsid w:val="00571E63"/>
    <w:rsid w:val="00572150"/>
    <w:rsid w:val="005723C7"/>
    <w:rsid w:val="0057253B"/>
    <w:rsid w:val="0057278B"/>
    <w:rsid w:val="00572978"/>
    <w:rsid w:val="00572BC6"/>
    <w:rsid w:val="00572D2F"/>
    <w:rsid w:val="00572D53"/>
    <w:rsid w:val="00572F6B"/>
    <w:rsid w:val="00573174"/>
    <w:rsid w:val="005732D7"/>
    <w:rsid w:val="00573656"/>
    <w:rsid w:val="0057368D"/>
    <w:rsid w:val="00574009"/>
    <w:rsid w:val="0057427A"/>
    <w:rsid w:val="005745C4"/>
    <w:rsid w:val="0057480D"/>
    <w:rsid w:val="00575126"/>
    <w:rsid w:val="00575415"/>
    <w:rsid w:val="00575552"/>
    <w:rsid w:val="00575822"/>
    <w:rsid w:val="00575CA5"/>
    <w:rsid w:val="00576180"/>
    <w:rsid w:val="0057655D"/>
    <w:rsid w:val="005765FA"/>
    <w:rsid w:val="005767F0"/>
    <w:rsid w:val="00576ACC"/>
    <w:rsid w:val="00577029"/>
    <w:rsid w:val="005772A7"/>
    <w:rsid w:val="00577520"/>
    <w:rsid w:val="0057789C"/>
    <w:rsid w:val="005800D8"/>
    <w:rsid w:val="00580132"/>
    <w:rsid w:val="005801D2"/>
    <w:rsid w:val="00580276"/>
    <w:rsid w:val="00580519"/>
    <w:rsid w:val="005805E7"/>
    <w:rsid w:val="00580811"/>
    <w:rsid w:val="00580C39"/>
    <w:rsid w:val="00580E0B"/>
    <w:rsid w:val="005811C0"/>
    <w:rsid w:val="005817E9"/>
    <w:rsid w:val="00582064"/>
    <w:rsid w:val="00582347"/>
    <w:rsid w:val="005826EE"/>
    <w:rsid w:val="005828C7"/>
    <w:rsid w:val="00582916"/>
    <w:rsid w:val="00582B01"/>
    <w:rsid w:val="00582B93"/>
    <w:rsid w:val="00582D50"/>
    <w:rsid w:val="00582D77"/>
    <w:rsid w:val="00583158"/>
    <w:rsid w:val="0058331D"/>
    <w:rsid w:val="005833D1"/>
    <w:rsid w:val="00583407"/>
    <w:rsid w:val="00583506"/>
    <w:rsid w:val="00583618"/>
    <w:rsid w:val="00583807"/>
    <w:rsid w:val="00583AC9"/>
    <w:rsid w:val="00583E0D"/>
    <w:rsid w:val="00584208"/>
    <w:rsid w:val="00584421"/>
    <w:rsid w:val="00584625"/>
    <w:rsid w:val="00584C69"/>
    <w:rsid w:val="005850F2"/>
    <w:rsid w:val="00585805"/>
    <w:rsid w:val="00585926"/>
    <w:rsid w:val="005859E9"/>
    <w:rsid w:val="00585AD0"/>
    <w:rsid w:val="00585E0C"/>
    <w:rsid w:val="0058656F"/>
    <w:rsid w:val="005868DA"/>
    <w:rsid w:val="00586A6D"/>
    <w:rsid w:val="005870CD"/>
    <w:rsid w:val="00587109"/>
    <w:rsid w:val="00587384"/>
    <w:rsid w:val="0058738F"/>
    <w:rsid w:val="00587550"/>
    <w:rsid w:val="005903A6"/>
    <w:rsid w:val="0059063D"/>
    <w:rsid w:val="005906FB"/>
    <w:rsid w:val="00590CBE"/>
    <w:rsid w:val="005919B2"/>
    <w:rsid w:val="00591C90"/>
    <w:rsid w:val="005921D4"/>
    <w:rsid w:val="005928F2"/>
    <w:rsid w:val="00592BAD"/>
    <w:rsid w:val="005947BA"/>
    <w:rsid w:val="0059494C"/>
    <w:rsid w:val="005952DA"/>
    <w:rsid w:val="00595512"/>
    <w:rsid w:val="0059575D"/>
    <w:rsid w:val="005959D0"/>
    <w:rsid w:val="00595B95"/>
    <w:rsid w:val="00595C53"/>
    <w:rsid w:val="00595E63"/>
    <w:rsid w:val="00596309"/>
    <w:rsid w:val="00596588"/>
    <w:rsid w:val="00596856"/>
    <w:rsid w:val="00596A2A"/>
    <w:rsid w:val="0059718D"/>
    <w:rsid w:val="005979BC"/>
    <w:rsid w:val="00597A45"/>
    <w:rsid w:val="005A06E0"/>
    <w:rsid w:val="005A07E4"/>
    <w:rsid w:val="005A087B"/>
    <w:rsid w:val="005A0A2F"/>
    <w:rsid w:val="005A0A9E"/>
    <w:rsid w:val="005A0BF7"/>
    <w:rsid w:val="005A0F45"/>
    <w:rsid w:val="005A118E"/>
    <w:rsid w:val="005A12D8"/>
    <w:rsid w:val="005A1491"/>
    <w:rsid w:val="005A182C"/>
    <w:rsid w:val="005A1B40"/>
    <w:rsid w:val="005A1D2D"/>
    <w:rsid w:val="005A25AC"/>
    <w:rsid w:val="005A260C"/>
    <w:rsid w:val="005A2973"/>
    <w:rsid w:val="005A2C5F"/>
    <w:rsid w:val="005A2F00"/>
    <w:rsid w:val="005A3036"/>
    <w:rsid w:val="005A32AE"/>
    <w:rsid w:val="005A3518"/>
    <w:rsid w:val="005A3879"/>
    <w:rsid w:val="005A393B"/>
    <w:rsid w:val="005A39D0"/>
    <w:rsid w:val="005A3A94"/>
    <w:rsid w:val="005A3BCA"/>
    <w:rsid w:val="005A3E67"/>
    <w:rsid w:val="005A41D0"/>
    <w:rsid w:val="005A42AF"/>
    <w:rsid w:val="005A4461"/>
    <w:rsid w:val="005A47AB"/>
    <w:rsid w:val="005A4AAF"/>
    <w:rsid w:val="005A4DED"/>
    <w:rsid w:val="005A5131"/>
    <w:rsid w:val="005A518A"/>
    <w:rsid w:val="005A6299"/>
    <w:rsid w:val="005A62DD"/>
    <w:rsid w:val="005A66B1"/>
    <w:rsid w:val="005A67D4"/>
    <w:rsid w:val="005A6805"/>
    <w:rsid w:val="005A6947"/>
    <w:rsid w:val="005A6A68"/>
    <w:rsid w:val="005A6BC2"/>
    <w:rsid w:val="005A6D94"/>
    <w:rsid w:val="005A7028"/>
    <w:rsid w:val="005A7A84"/>
    <w:rsid w:val="005B012D"/>
    <w:rsid w:val="005B0136"/>
    <w:rsid w:val="005B0456"/>
    <w:rsid w:val="005B068E"/>
    <w:rsid w:val="005B08C7"/>
    <w:rsid w:val="005B0BF5"/>
    <w:rsid w:val="005B1391"/>
    <w:rsid w:val="005B1EFE"/>
    <w:rsid w:val="005B1F5B"/>
    <w:rsid w:val="005B208C"/>
    <w:rsid w:val="005B2398"/>
    <w:rsid w:val="005B261C"/>
    <w:rsid w:val="005B2765"/>
    <w:rsid w:val="005B27D8"/>
    <w:rsid w:val="005B29A1"/>
    <w:rsid w:val="005B29F6"/>
    <w:rsid w:val="005B3059"/>
    <w:rsid w:val="005B3157"/>
    <w:rsid w:val="005B3848"/>
    <w:rsid w:val="005B3DE0"/>
    <w:rsid w:val="005B4060"/>
    <w:rsid w:val="005B457E"/>
    <w:rsid w:val="005B4873"/>
    <w:rsid w:val="005B496F"/>
    <w:rsid w:val="005B4B83"/>
    <w:rsid w:val="005B520B"/>
    <w:rsid w:val="005B532A"/>
    <w:rsid w:val="005B549A"/>
    <w:rsid w:val="005B54E3"/>
    <w:rsid w:val="005B566D"/>
    <w:rsid w:val="005B629C"/>
    <w:rsid w:val="005B6EF8"/>
    <w:rsid w:val="005B77C2"/>
    <w:rsid w:val="005C01CD"/>
    <w:rsid w:val="005C07E9"/>
    <w:rsid w:val="005C0817"/>
    <w:rsid w:val="005C08B8"/>
    <w:rsid w:val="005C0DF1"/>
    <w:rsid w:val="005C1120"/>
    <w:rsid w:val="005C1442"/>
    <w:rsid w:val="005C15D5"/>
    <w:rsid w:val="005C1E3D"/>
    <w:rsid w:val="005C1FF5"/>
    <w:rsid w:val="005C2075"/>
    <w:rsid w:val="005C282A"/>
    <w:rsid w:val="005C2882"/>
    <w:rsid w:val="005C2972"/>
    <w:rsid w:val="005C2AA2"/>
    <w:rsid w:val="005C2EAC"/>
    <w:rsid w:val="005C3255"/>
    <w:rsid w:val="005C34F8"/>
    <w:rsid w:val="005C396B"/>
    <w:rsid w:val="005C3A74"/>
    <w:rsid w:val="005C3A90"/>
    <w:rsid w:val="005C3E80"/>
    <w:rsid w:val="005C40B8"/>
    <w:rsid w:val="005C4159"/>
    <w:rsid w:val="005C4B0D"/>
    <w:rsid w:val="005C4B21"/>
    <w:rsid w:val="005C5177"/>
    <w:rsid w:val="005C56E4"/>
    <w:rsid w:val="005C5757"/>
    <w:rsid w:val="005C62FA"/>
    <w:rsid w:val="005C6BBF"/>
    <w:rsid w:val="005C6ED2"/>
    <w:rsid w:val="005C6F6A"/>
    <w:rsid w:val="005C70F6"/>
    <w:rsid w:val="005C78C0"/>
    <w:rsid w:val="005C7905"/>
    <w:rsid w:val="005C79FA"/>
    <w:rsid w:val="005C7A72"/>
    <w:rsid w:val="005C7CCA"/>
    <w:rsid w:val="005D01D0"/>
    <w:rsid w:val="005D0516"/>
    <w:rsid w:val="005D064D"/>
    <w:rsid w:val="005D084C"/>
    <w:rsid w:val="005D0C8C"/>
    <w:rsid w:val="005D0EAB"/>
    <w:rsid w:val="005D1133"/>
    <w:rsid w:val="005D1169"/>
    <w:rsid w:val="005D14D2"/>
    <w:rsid w:val="005D1DAB"/>
    <w:rsid w:val="005D1E8B"/>
    <w:rsid w:val="005D20D0"/>
    <w:rsid w:val="005D21DD"/>
    <w:rsid w:val="005D2763"/>
    <w:rsid w:val="005D2F0B"/>
    <w:rsid w:val="005D2F30"/>
    <w:rsid w:val="005D3436"/>
    <w:rsid w:val="005D3990"/>
    <w:rsid w:val="005D3B28"/>
    <w:rsid w:val="005D3BB9"/>
    <w:rsid w:val="005D435D"/>
    <w:rsid w:val="005D4954"/>
    <w:rsid w:val="005D498B"/>
    <w:rsid w:val="005D4AEB"/>
    <w:rsid w:val="005D50C6"/>
    <w:rsid w:val="005D5D72"/>
    <w:rsid w:val="005D5DA4"/>
    <w:rsid w:val="005D5FFF"/>
    <w:rsid w:val="005D66EC"/>
    <w:rsid w:val="005D67D1"/>
    <w:rsid w:val="005D6D9A"/>
    <w:rsid w:val="005D6DF7"/>
    <w:rsid w:val="005D7017"/>
    <w:rsid w:val="005D713B"/>
    <w:rsid w:val="005D71BF"/>
    <w:rsid w:val="005D731B"/>
    <w:rsid w:val="005D77C9"/>
    <w:rsid w:val="005D7A12"/>
    <w:rsid w:val="005D7A2F"/>
    <w:rsid w:val="005E013D"/>
    <w:rsid w:val="005E0B82"/>
    <w:rsid w:val="005E0D71"/>
    <w:rsid w:val="005E1557"/>
    <w:rsid w:val="005E1D7D"/>
    <w:rsid w:val="005E1DA4"/>
    <w:rsid w:val="005E25AB"/>
    <w:rsid w:val="005E2791"/>
    <w:rsid w:val="005E2AA1"/>
    <w:rsid w:val="005E2AB1"/>
    <w:rsid w:val="005E348F"/>
    <w:rsid w:val="005E3708"/>
    <w:rsid w:val="005E406F"/>
    <w:rsid w:val="005E40BF"/>
    <w:rsid w:val="005E4DCD"/>
    <w:rsid w:val="005E5065"/>
    <w:rsid w:val="005E531A"/>
    <w:rsid w:val="005E5C31"/>
    <w:rsid w:val="005E5DA2"/>
    <w:rsid w:val="005E616C"/>
    <w:rsid w:val="005E687C"/>
    <w:rsid w:val="005E6F2E"/>
    <w:rsid w:val="005E7434"/>
    <w:rsid w:val="005E7557"/>
    <w:rsid w:val="005F069F"/>
    <w:rsid w:val="005F0A68"/>
    <w:rsid w:val="005F0B5C"/>
    <w:rsid w:val="005F0CD1"/>
    <w:rsid w:val="005F0F51"/>
    <w:rsid w:val="005F1018"/>
    <w:rsid w:val="005F1379"/>
    <w:rsid w:val="005F13C3"/>
    <w:rsid w:val="005F149A"/>
    <w:rsid w:val="005F1E23"/>
    <w:rsid w:val="005F1FD5"/>
    <w:rsid w:val="005F2105"/>
    <w:rsid w:val="005F27CD"/>
    <w:rsid w:val="005F2EF2"/>
    <w:rsid w:val="005F2FE5"/>
    <w:rsid w:val="005F3015"/>
    <w:rsid w:val="005F3592"/>
    <w:rsid w:val="005F3948"/>
    <w:rsid w:val="005F3E6B"/>
    <w:rsid w:val="005F4190"/>
    <w:rsid w:val="005F43E4"/>
    <w:rsid w:val="005F4980"/>
    <w:rsid w:val="005F49A8"/>
    <w:rsid w:val="005F4A93"/>
    <w:rsid w:val="005F53AD"/>
    <w:rsid w:val="005F549B"/>
    <w:rsid w:val="005F5893"/>
    <w:rsid w:val="005F5C2B"/>
    <w:rsid w:val="005F5CF9"/>
    <w:rsid w:val="005F5FB1"/>
    <w:rsid w:val="005F6167"/>
    <w:rsid w:val="005F61A3"/>
    <w:rsid w:val="005F62CD"/>
    <w:rsid w:val="005F6359"/>
    <w:rsid w:val="005F6825"/>
    <w:rsid w:val="005F6B5D"/>
    <w:rsid w:val="005F6F63"/>
    <w:rsid w:val="005F71E7"/>
    <w:rsid w:val="005F7463"/>
    <w:rsid w:val="005F749B"/>
    <w:rsid w:val="00600378"/>
    <w:rsid w:val="00600466"/>
    <w:rsid w:val="00600EA5"/>
    <w:rsid w:val="00600F4D"/>
    <w:rsid w:val="0060150E"/>
    <w:rsid w:val="006016F0"/>
    <w:rsid w:val="0060188E"/>
    <w:rsid w:val="00601CCC"/>
    <w:rsid w:val="006021D3"/>
    <w:rsid w:val="00602529"/>
    <w:rsid w:val="0060284D"/>
    <w:rsid w:val="00602C26"/>
    <w:rsid w:val="00602EC5"/>
    <w:rsid w:val="00602F3C"/>
    <w:rsid w:val="006032ED"/>
    <w:rsid w:val="00603474"/>
    <w:rsid w:val="00603836"/>
    <w:rsid w:val="006039C6"/>
    <w:rsid w:val="00603B04"/>
    <w:rsid w:val="00603DC3"/>
    <w:rsid w:val="00603EE3"/>
    <w:rsid w:val="00604133"/>
    <w:rsid w:val="006041E7"/>
    <w:rsid w:val="00604553"/>
    <w:rsid w:val="00604A72"/>
    <w:rsid w:val="00604F91"/>
    <w:rsid w:val="00605061"/>
    <w:rsid w:val="00605C18"/>
    <w:rsid w:val="00605F4C"/>
    <w:rsid w:val="00605F8B"/>
    <w:rsid w:val="00606048"/>
    <w:rsid w:val="00606495"/>
    <w:rsid w:val="00606513"/>
    <w:rsid w:val="00606517"/>
    <w:rsid w:val="00606AC5"/>
    <w:rsid w:val="00606B08"/>
    <w:rsid w:val="0060715E"/>
    <w:rsid w:val="0060748E"/>
    <w:rsid w:val="00607A39"/>
    <w:rsid w:val="006105D1"/>
    <w:rsid w:val="00610900"/>
    <w:rsid w:val="00610E5C"/>
    <w:rsid w:val="00610E7D"/>
    <w:rsid w:val="00611C1F"/>
    <w:rsid w:val="00611C27"/>
    <w:rsid w:val="00612058"/>
    <w:rsid w:val="00612482"/>
    <w:rsid w:val="00612A6B"/>
    <w:rsid w:val="0061360A"/>
    <w:rsid w:val="0061372E"/>
    <w:rsid w:val="00613CBF"/>
    <w:rsid w:val="00614060"/>
    <w:rsid w:val="006141DD"/>
    <w:rsid w:val="00614428"/>
    <w:rsid w:val="0061463D"/>
    <w:rsid w:val="00614AF1"/>
    <w:rsid w:val="00614C68"/>
    <w:rsid w:val="00614CD6"/>
    <w:rsid w:val="00614D7B"/>
    <w:rsid w:val="00614EF7"/>
    <w:rsid w:val="00615713"/>
    <w:rsid w:val="00615FAA"/>
    <w:rsid w:val="0061643A"/>
    <w:rsid w:val="0061661E"/>
    <w:rsid w:val="00616D1B"/>
    <w:rsid w:val="0061701A"/>
    <w:rsid w:val="00617086"/>
    <w:rsid w:val="0061730C"/>
    <w:rsid w:val="00617595"/>
    <w:rsid w:val="00617630"/>
    <w:rsid w:val="006177A2"/>
    <w:rsid w:val="00617E08"/>
    <w:rsid w:val="006203BF"/>
    <w:rsid w:val="0062066B"/>
    <w:rsid w:val="006208C8"/>
    <w:rsid w:val="00620901"/>
    <w:rsid w:val="00620BA0"/>
    <w:rsid w:val="00621039"/>
    <w:rsid w:val="00621377"/>
    <w:rsid w:val="0062153C"/>
    <w:rsid w:val="0062172C"/>
    <w:rsid w:val="0062177C"/>
    <w:rsid w:val="00621F8D"/>
    <w:rsid w:val="00621FC7"/>
    <w:rsid w:val="006220DB"/>
    <w:rsid w:val="006221AF"/>
    <w:rsid w:val="0062267A"/>
    <w:rsid w:val="00622BC9"/>
    <w:rsid w:val="00623164"/>
    <w:rsid w:val="00623275"/>
    <w:rsid w:val="006232E0"/>
    <w:rsid w:val="00623303"/>
    <w:rsid w:val="00623624"/>
    <w:rsid w:val="00623747"/>
    <w:rsid w:val="006243F1"/>
    <w:rsid w:val="00624697"/>
    <w:rsid w:val="00625257"/>
    <w:rsid w:val="0062558E"/>
    <w:rsid w:val="00625C02"/>
    <w:rsid w:val="00625C51"/>
    <w:rsid w:val="00626154"/>
    <w:rsid w:val="00626643"/>
    <w:rsid w:val="00626935"/>
    <w:rsid w:val="00626F2A"/>
    <w:rsid w:val="0062768C"/>
    <w:rsid w:val="00627828"/>
    <w:rsid w:val="00630067"/>
    <w:rsid w:val="006300C5"/>
    <w:rsid w:val="006306E1"/>
    <w:rsid w:val="00630A3B"/>
    <w:rsid w:val="00630AD1"/>
    <w:rsid w:val="0063135B"/>
    <w:rsid w:val="00631494"/>
    <w:rsid w:val="0063158E"/>
    <w:rsid w:val="00631922"/>
    <w:rsid w:val="00631F22"/>
    <w:rsid w:val="0063209C"/>
    <w:rsid w:val="006324D4"/>
    <w:rsid w:val="00632D03"/>
    <w:rsid w:val="00633536"/>
    <w:rsid w:val="006335BB"/>
    <w:rsid w:val="00633BCB"/>
    <w:rsid w:val="006340D6"/>
    <w:rsid w:val="006341A5"/>
    <w:rsid w:val="00634765"/>
    <w:rsid w:val="00634783"/>
    <w:rsid w:val="00634796"/>
    <w:rsid w:val="00635610"/>
    <w:rsid w:val="006358EC"/>
    <w:rsid w:val="00635925"/>
    <w:rsid w:val="00635CF7"/>
    <w:rsid w:val="00635D0F"/>
    <w:rsid w:val="00635FE2"/>
    <w:rsid w:val="006373AD"/>
    <w:rsid w:val="006374A3"/>
    <w:rsid w:val="006374B5"/>
    <w:rsid w:val="00637C39"/>
    <w:rsid w:val="00637F43"/>
    <w:rsid w:val="00640367"/>
    <w:rsid w:val="006407EA"/>
    <w:rsid w:val="00640911"/>
    <w:rsid w:val="00640D67"/>
    <w:rsid w:val="006412B6"/>
    <w:rsid w:val="006419EA"/>
    <w:rsid w:val="00641E1A"/>
    <w:rsid w:val="00641F83"/>
    <w:rsid w:val="006421CA"/>
    <w:rsid w:val="00642840"/>
    <w:rsid w:val="006429E7"/>
    <w:rsid w:val="00642A4D"/>
    <w:rsid w:val="00642C1C"/>
    <w:rsid w:val="00642E2E"/>
    <w:rsid w:val="006430E6"/>
    <w:rsid w:val="00643337"/>
    <w:rsid w:val="00643394"/>
    <w:rsid w:val="006435BB"/>
    <w:rsid w:val="00643A19"/>
    <w:rsid w:val="00643B30"/>
    <w:rsid w:val="00644121"/>
    <w:rsid w:val="006446FB"/>
    <w:rsid w:val="006448E3"/>
    <w:rsid w:val="00644FDD"/>
    <w:rsid w:val="00645080"/>
    <w:rsid w:val="00645F2F"/>
    <w:rsid w:val="00645FFE"/>
    <w:rsid w:val="0064618F"/>
    <w:rsid w:val="006463C0"/>
    <w:rsid w:val="00646509"/>
    <w:rsid w:val="0064659E"/>
    <w:rsid w:val="00646E41"/>
    <w:rsid w:val="00646F1C"/>
    <w:rsid w:val="00646F95"/>
    <w:rsid w:val="00647008"/>
    <w:rsid w:val="006471E7"/>
    <w:rsid w:val="0064742D"/>
    <w:rsid w:val="0064767C"/>
    <w:rsid w:val="00647B77"/>
    <w:rsid w:val="00647B8F"/>
    <w:rsid w:val="00647E0E"/>
    <w:rsid w:val="00647FD3"/>
    <w:rsid w:val="00650355"/>
    <w:rsid w:val="0065116D"/>
    <w:rsid w:val="0065125E"/>
    <w:rsid w:val="00651357"/>
    <w:rsid w:val="0065187E"/>
    <w:rsid w:val="00651971"/>
    <w:rsid w:val="0065291C"/>
    <w:rsid w:val="00652A54"/>
    <w:rsid w:val="00652BA7"/>
    <w:rsid w:val="00652CF5"/>
    <w:rsid w:val="00652FB4"/>
    <w:rsid w:val="006532B1"/>
    <w:rsid w:val="0065349C"/>
    <w:rsid w:val="0065356F"/>
    <w:rsid w:val="00653690"/>
    <w:rsid w:val="00653E86"/>
    <w:rsid w:val="006540F4"/>
    <w:rsid w:val="0065491A"/>
    <w:rsid w:val="00654CCE"/>
    <w:rsid w:val="00654D9B"/>
    <w:rsid w:val="00654E16"/>
    <w:rsid w:val="00654F29"/>
    <w:rsid w:val="00654F3A"/>
    <w:rsid w:val="00655071"/>
    <w:rsid w:val="00655273"/>
    <w:rsid w:val="00655415"/>
    <w:rsid w:val="00655634"/>
    <w:rsid w:val="00655738"/>
    <w:rsid w:val="006557BB"/>
    <w:rsid w:val="0065599D"/>
    <w:rsid w:val="00655C03"/>
    <w:rsid w:val="00655CB0"/>
    <w:rsid w:val="00656041"/>
    <w:rsid w:val="00656484"/>
    <w:rsid w:val="006564B0"/>
    <w:rsid w:val="0065683B"/>
    <w:rsid w:val="00656A8F"/>
    <w:rsid w:val="0065707B"/>
    <w:rsid w:val="006573B6"/>
    <w:rsid w:val="006575CD"/>
    <w:rsid w:val="00657AA1"/>
    <w:rsid w:val="006605CF"/>
    <w:rsid w:val="0066078C"/>
    <w:rsid w:val="00660D18"/>
    <w:rsid w:val="00660D99"/>
    <w:rsid w:val="00660E5E"/>
    <w:rsid w:val="00661001"/>
    <w:rsid w:val="00661807"/>
    <w:rsid w:val="00661838"/>
    <w:rsid w:val="0066237A"/>
    <w:rsid w:val="00662578"/>
    <w:rsid w:val="006626C7"/>
    <w:rsid w:val="0066283A"/>
    <w:rsid w:val="00662DBF"/>
    <w:rsid w:val="00663ED6"/>
    <w:rsid w:val="00664264"/>
    <w:rsid w:val="006642F8"/>
    <w:rsid w:val="00664326"/>
    <w:rsid w:val="00664925"/>
    <w:rsid w:val="00664B27"/>
    <w:rsid w:val="00664B78"/>
    <w:rsid w:val="00664F37"/>
    <w:rsid w:val="006650D0"/>
    <w:rsid w:val="00665310"/>
    <w:rsid w:val="00666091"/>
    <w:rsid w:val="006667CE"/>
    <w:rsid w:val="00667297"/>
    <w:rsid w:val="006677F4"/>
    <w:rsid w:val="00667815"/>
    <w:rsid w:val="006678F3"/>
    <w:rsid w:val="00667DF2"/>
    <w:rsid w:val="006701C6"/>
    <w:rsid w:val="006704D4"/>
    <w:rsid w:val="00670A4B"/>
    <w:rsid w:val="00670AF0"/>
    <w:rsid w:val="00670B0E"/>
    <w:rsid w:val="00670BF4"/>
    <w:rsid w:val="006710C0"/>
    <w:rsid w:val="006711B6"/>
    <w:rsid w:val="00671CCA"/>
    <w:rsid w:val="006720A4"/>
    <w:rsid w:val="00672808"/>
    <w:rsid w:val="00672DD1"/>
    <w:rsid w:val="006731A3"/>
    <w:rsid w:val="00673653"/>
    <w:rsid w:val="00673B19"/>
    <w:rsid w:val="00673CC3"/>
    <w:rsid w:val="00673EE1"/>
    <w:rsid w:val="0067413C"/>
    <w:rsid w:val="0067488D"/>
    <w:rsid w:val="00674A05"/>
    <w:rsid w:val="00674BBB"/>
    <w:rsid w:val="00674BEC"/>
    <w:rsid w:val="00674D1F"/>
    <w:rsid w:val="00674F2F"/>
    <w:rsid w:val="006751B6"/>
    <w:rsid w:val="00675B77"/>
    <w:rsid w:val="00675E68"/>
    <w:rsid w:val="00676367"/>
    <w:rsid w:val="0067693D"/>
    <w:rsid w:val="00676B59"/>
    <w:rsid w:val="00677193"/>
    <w:rsid w:val="0067730F"/>
    <w:rsid w:val="00677353"/>
    <w:rsid w:val="00677367"/>
    <w:rsid w:val="006773A3"/>
    <w:rsid w:val="00677455"/>
    <w:rsid w:val="00677DF5"/>
    <w:rsid w:val="006804A6"/>
    <w:rsid w:val="0068052F"/>
    <w:rsid w:val="00680A0E"/>
    <w:rsid w:val="00680D92"/>
    <w:rsid w:val="00680E7C"/>
    <w:rsid w:val="00681052"/>
    <w:rsid w:val="0068139A"/>
    <w:rsid w:val="00681DCA"/>
    <w:rsid w:val="00682123"/>
    <w:rsid w:val="006821A8"/>
    <w:rsid w:val="0068220D"/>
    <w:rsid w:val="006822BD"/>
    <w:rsid w:val="006824C2"/>
    <w:rsid w:val="0068253E"/>
    <w:rsid w:val="00682AB6"/>
    <w:rsid w:val="00682C7A"/>
    <w:rsid w:val="006835CF"/>
    <w:rsid w:val="006836CD"/>
    <w:rsid w:val="00683740"/>
    <w:rsid w:val="00683AB5"/>
    <w:rsid w:val="00683D83"/>
    <w:rsid w:val="00683D97"/>
    <w:rsid w:val="006840FE"/>
    <w:rsid w:val="006844CE"/>
    <w:rsid w:val="00684678"/>
    <w:rsid w:val="006847F1"/>
    <w:rsid w:val="00684DF8"/>
    <w:rsid w:val="00684FCC"/>
    <w:rsid w:val="006850D3"/>
    <w:rsid w:val="00685551"/>
    <w:rsid w:val="0068559B"/>
    <w:rsid w:val="00685A25"/>
    <w:rsid w:val="00685B0A"/>
    <w:rsid w:val="00685F8F"/>
    <w:rsid w:val="006862CF"/>
    <w:rsid w:val="00686740"/>
    <w:rsid w:val="00686743"/>
    <w:rsid w:val="00686C51"/>
    <w:rsid w:val="00686C99"/>
    <w:rsid w:val="00686FB2"/>
    <w:rsid w:val="006874E2"/>
    <w:rsid w:val="006900A9"/>
    <w:rsid w:val="006902CD"/>
    <w:rsid w:val="00690718"/>
    <w:rsid w:val="00691141"/>
    <w:rsid w:val="00691252"/>
    <w:rsid w:val="006914CB"/>
    <w:rsid w:val="006918C4"/>
    <w:rsid w:val="006918FA"/>
    <w:rsid w:val="006919E7"/>
    <w:rsid w:val="00691BAA"/>
    <w:rsid w:val="00691CF0"/>
    <w:rsid w:val="00691EF3"/>
    <w:rsid w:val="00691EFE"/>
    <w:rsid w:val="006923A8"/>
    <w:rsid w:val="006929AE"/>
    <w:rsid w:val="00693047"/>
    <w:rsid w:val="00693638"/>
    <w:rsid w:val="00693700"/>
    <w:rsid w:val="0069387A"/>
    <w:rsid w:val="00693A23"/>
    <w:rsid w:val="0069470E"/>
    <w:rsid w:val="00694A4E"/>
    <w:rsid w:val="00694A52"/>
    <w:rsid w:val="00694B41"/>
    <w:rsid w:val="00694B5A"/>
    <w:rsid w:val="00694DF8"/>
    <w:rsid w:val="00694EAE"/>
    <w:rsid w:val="00694F0A"/>
    <w:rsid w:val="006952D5"/>
    <w:rsid w:val="006955EF"/>
    <w:rsid w:val="0069597E"/>
    <w:rsid w:val="006961A1"/>
    <w:rsid w:val="00696696"/>
    <w:rsid w:val="0069675B"/>
    <w:rsid w:val="006967AB"/>
    <w:rsid w:val="0069685C"/>
    <w:rsid w:val="006970A9"/>
    <w:rsid w:val="006972ED"/>
    <w:rsid w:val="00697638"/>
    <w:rsid w:val="006978A0"/>
    <w:rsid w:val="006979F0"/>
    <w:rsid w:val="00697B74"/>
    <w:rsid w:val="00697E44"/>
    <w:rsid w:val="006A00F6"/>
    <w:rsid w:val="006A00FF"/>
    <w:rsid w:val="006A03A5"/>
    <w:rsid w:val="006A0B87"/>
    <w:rsid w:val="006A0F2A"/>
    <w:rsid w:val="006A100B"/>
    <w:rsid w:val="006A177E"/>
    <w:rsid w:val="006A19A5"/>
    <w:rsid w:val="006A1D6B"/>
    <w:rsid w:val="006A2610"/>
    <w:rsid w:val="006A2849"/>
    <w:rsid w:val="006A28DB"/>
    <w:rsid w:val="006A29F7"/>
    <w:rsid w:val="006A2E71"/>
    <w:rsid w:val="006A2EA8"/>
    <w:rsid w:val="006A3213"/>
    <w:rsid w:val="006A4201"/>
    <w:rsid w:val="006A42E4"/>
    <w:rsid w:val="006A4575"/>
    <w:rsid w:val="006A4770"/>
    <w:rsid w:val="006A4CA9"/>
    <w:rsid w:val="006A4D88"/>
    <w:rsid w:val="006A5D04"/>
    <w:rsid w:val="006A6324"/>
    <w:rsid w:val="006A6463"/>
    <w:rsid w:val="006A6516"/>
    <w:rsid w:val="006A6970"/>
    <w:rsid w:val="006A6992"/>
    <w:rsid w:val="006A6B66"/>
    <w:rsid w:val="006A739A"/>
    <w:rsid w:val="006A7447"/>
    <w:rsid w:val="006B0177"/>
    <w:rsid w:val="006B0315"/>
    <w:rsid w:val="006B057E"/>
    <w:rsid w:val="006B0BAF"/>
    <w:rsid w:val="006B1564"/>
    <w:rsid w:val="006B169F"/>
    <w:rsid w:val="006B1A9D"/>
    <w:rsid w:val="006B1CF7"/>
    <w:rsid w:val="006B1FA0"/>
    <w:rsid w:val="006B2440"/>
    <w:rsid w:val="006B26D7"/>
    <w:rsid w:val="006B2F36"/>
    <w:rsid w:val="006B3157"/>
    <w:rsid w:val="006B34AB"/>
    <w:rsid w:val="006B35CF"/>
    <w:rsid w:val="006B3D02"/>
    <w:rsid w:val="006B3F2D"/>
    <w:rsid w:val="006B47C5"/>
    <w:rsid w:val="006B4A28"/>
    <w:rsid w:val="006B51B7"/>
    <w:rsid w:val="006B565B"/>
    <w:rsid w:val="006B56EF"/>
    <w:rsid w:val="006B5717"/>
    <w:rsid w:val="006B6628"/>
    <w:rsid w:val="006B66C5"/>
    <w:rsid w:val="006B66FF"/>
    <w:rsid w:val="006B68CD"/>
    <w:rsid w:val="006B690D"/>
    <w:rsid w:val="006B6B73"/>
    <w:rsid w:val="006B6BB0"/>
    <w:rsid w:val="006B6DC7"/>
    <w:rsid w:val="006B72A3"/>
    <w:rsid w:val="006B7608"/>
    <w:rsid w:val="006B79D7"/>
    <w:rsid w:val="006B7B38"/>
    <w:rsid w:val="006C009D"/>
    <w:rsid w:val="006C00E6"/>
    <w:rsid w:val="006C0245"/>
    <w:rsid w:val="006C024F"/>
    <w:rsid w:val="006C030F"/>
    <w:rsid w:val="006C0407"/>
    <w:rsid w:val="006C042B"/>
    <w:rsid w:val="006C046F"/>
    <w:rsid w:val="006C0645"/>
    <w:rsid w:val="006C0945"/>
    <w:rsid w:val="006C0BF8"/>
    <w:rsid w:val="006C0EBA"/>
    <w:rsid w:val="006C0F86"/>
    <w:rsid w:val="006C1288"/>
    <w:rsid w:val="006C1440"/>
    <w:rsid w:val="006C1509"/>
    <w:rsid w:val="006C15B4"/>
    <w:rsid w:val="006C16DC"/>
    <w:rsid w:val="006C2697"/>
    <w:rsid w:val="006C291A"/>
    <w:rsid w:val="006C2D6F"/>
    <w:rsid w:val="006C2D93"/>
    <w:rsid w:val="006C2DAE"/>
    <w:rsid w:val="006C2F25"/>
    <w:rsid w:val="006C2F31"/>
    <w:rsid w:val="006C3184"/>
    <w:rsid w:val="006C31C8"/>
    <w:rsid w:val="006C395C"/>
    <w:rsid w:val="006C39D3"/>
    <w:rsid w:val="006C3B85"/>
    <w:rsid w:val="006C3E00"/>
    <w:rsid w:val="006C3F0A"/>
    <w:rsid w:val="006C4254"/>
    <w:rsid w:val="006C445A"/>
    <w:rsid w:val="006C4B77"/>
    <w:rsid w:val="006C4CB3"/>
    <w:rsid w:val="006C5A9E"/>
    <w:rsid w:val="006C5B2A"/>
    <w:rsid w:val="006C5BC6"/>
    <w:rsid w:val="006C63F8"/>
    <w:rsid w:val="006C669D"/>
    <w:rsid w:val="006C6875"/>
    <w:rsid w:val="006C6A6F"/>
    <w:rsid w:val="006C6CAE"/>
    <w:rsid w:val="006C6EC5"/>
    <w:rsid w:val="006C6F22"/>
    <w:rsid w:val="006C714C"/>
    <w:rsid w:val="006C7718"/>
    <w:rsid w:val="006C77D3"/>
    <w:rsid w:val="006C781E"/>
    <w:rsid w:val="006C7C43"/>
    <w:rsid w:val="006D0303"/>
    <w:rsid w:val="006D0989"/>
    <w:rsid w:val="006D0DBB"/>
    <w:rsid w:val="006D11B9"/>
    <w:rsid w:val="006D15F6"/>
    <w:rsid w:val="006D176E"/>
    <w:rsid w:val="006D1D62"/>
    <w:rsid w:val="006D1F77"/>
    <w:rsid w:val="006D23E2"/>
    <w:rsid w:val="006D271A"/>
    <w:rsid w:val="006D276E"/>
    <w:rsid w:val="006D28FC"/>
    <w:rsid w:val="006D2CD6"/>
    <w:rsid w:val="006D3345"/>
    <w:rsid w:val="006D39C0"/>
    <w:rsid w:val="006D3A3B"/>
    <w:rsid w:val="006D3C8A"/>
    <w:rsid w:val="006D3D2D"/>
    <w:rsid w:val="006D3F29"/>
    <w:rsid w:val="006D46BA"/>
    <w:rsid w:val="006D48FC"/>
    <w:rsid w:val="006D49BC"/>
    <w:rsid w:val="006D4B40"/>
    <w:rsid w:val="006D4EBC"/>
    <w:rsid w:val="006D5170"/>
    <w:rsid w:val="006D5362"/>
    <w:rsid w:val="006D5620"/>
    <w:rsid w:val="006D5F34"/>
    <w:rsid w:val="006D6422"/>
    <w:rsid w:val="006D67A2"/>
    <w:rsid w:val="006D6C3E"/>
    <w:rsid w:val="006D73F0"/>
    <w:rsid w:val="006D77DD"/>
    <w:rsid w:val="006D7D7F"/>
    <w:rsid w:val="006D7EA8"/>
    <w:rsid w:val="006E0007"/>
    <w:rsid w:val="006E0406"/>
    <w:rsid w:val="006E068F"/>
    <w:rsid w:val="006E0A4E"/>
    <w:rsid w:val="006E0A89"/>
    <w:rsid w:val="006E0AD4"/>
    <w:rsid w:val="006E0DC9"/>
    <w:rsid w:val="006E0F05"/>
    <w:rsid w:val="006E1070"/>
    <w:rsid w:val="006E113A"/>
    <w:rsid w:val="006E132B"/>
    <w:rsid w:val="006E1406"/>
    <w:rsid w:val="006E1540"/>
    <w:rsid w:val="006E1898"/>
    <w:rsid w:val="006E1BE1"/>
    <w:rsid w:val="006E1D31"/>
    <w:rsid w:val="006E2402"/>
    <w:rsid w:val="006E26AF"/>
    <w:rsid w:val="006E288C"/>
    <w:rsid w:val="006E2E8F"/>
    <w:rsid w:val="006E3471"/>
    <w:rsid w:val="006E3607"/>
    <w:rsid w:val="006E3878"/>
    <w:rsid w:val="006E3CE1"/>
    <w:rsid w:val="006E3D37"/>
    <w:rsid w:val="006E4549"/>
    <w:rsid w:val="006E4BD5"/>
    <w:rsid w:val="006E4D85"/>
    <w:rsid w:val="006E4DD4"/>
    <w:rsid w:val="006E5159"/>
    <w:rsid w:val="006E5C2B"/>
    <w:rsid w:val="006E5DD1"/>
    <w:rsid w:val="006E60E4"/>
    <w:rsid w:val="006E620E"/>
    <w:rsid w:val="006E621D"/>
    <w:rsid w:val="006E6447"/>
    <w:rsid w:val="006E6461"/>
    <w:rsid w:val="006E668B"/>
    <w:rsid w:val="006E6B7D"/>
    <w:rsid w:val="006E6E9E"/>
    <w:rsid w:val="006E701F"/>
    <w:rsid w:val="006E73CC"/>
    <w:rsid w:val="006E775B"/>
    <w:rsid w:val="006E7BC1"/>
    <w:rsid w:val="006E7C91"/>
    <w:rsid w:val="006F03A8"/>
    <w:rsid w:val="006F053B"/>
    <w:rsid w:val="006F092C"/>
    <w:rsid w:val="006F0CB9"/>
    <w:rsid w:val="006F11A1"/>
    <w:rsid w:val="006F15C8"/>
    <w:rsid w:val="006F1736"/>
    <w:rsid w:val="006F1815"/>
    <w:rsid w:val="006F1885"/>
    <w:rsid w:val="006F1F0A"/>
    <w:rsid w:val="006F1F5E"/>
    <w:rsid w:val="006F2721"/>
    <w:rsid w:val="006F2E4F"/>
    <w:rsid w:val="006F3404"/>
    <w:rsid w:val="006F3503"/>
    <w:rsid w:val="006F3515"/>
    <w:rsid w:val="006F379A"/>
    <w:rsid w:val="006F3EE2"/>
    <w:rsid w:val="006F40D1"/>
    <w:rsid w:val="006F49FB"/>
    <w:rsid w:val="006F4E50"/>
    <w:rsid w:val="006F5208"/>
    <w:rsid w:val="006F5765"/>
    <w:rsid w:val="006F5896"/>
    <w:rsid w:val="006F5918"/>
    <w:rsid w:val="006F5A86"/>
    <w:rsid w:val="006F5AFF"/>
    <w:rsid w:val="006F5D43"/>
    <w:rsid w:val="006F5DFC"/>
    <w:rsid w:val="006F64CE"/>
    <w:rsid w:val="006F6540"/>
    <w:rsid w:val="006F678E"/>
    <w:rsid w:val="006F682F"/>
    <w:rsid w:val="006F726F"/>
    <w:rsid w:val="006F7453"/>
    <w:rsid w:val="006F75DE"/>
    <w:rsid w:val="006F7747"/>
    <w:rsid w:val="006F79E0"/>
    <w:rsid w:val="006F7AE4"/>
    <w:rsid w:val="006F7B94"/>
    <w:rsid w:val="006F7BF3"/>
    <w:rsid w:val="006F7E4F"/>
    <w:rsid w:val="007004FA"/>
    <w:rsid w:val="007007DE"/>
    <w:rsid w:val="0070092E"/>
    <w:rsid w:val="007009A9"/>
    <w:rsid w:val="00700C7A"/>
    <w:rsid w:val="00701376"/>
    <w:rsid w:val="007013D7"/>
    <w:rsid w:val="00701686"/>
    <w:rsid w:val="007016B6"/>
    <w:rsid w:val="00701801"/>
    <w:rsid w:val="00701890"/>
    <w:rsid w:val="007019EE"/>
    <w:rsid w:val="00701FD6"/>
    <w:rsid w:val="00702022"/>
    <w:rsid w:val="007024BE"/>
    <w:rsid w:val="00702522"/>
    <w:rsid w:val="00702746"/>
    <w:rsid w:val="00702CB6"/>
    <w:rsid w:val="00702D68"/>
    <w:rsid w:val="00702F08"/>
    <w:rsid w:val="00702F68"/>
    <w:rsid w:val="007032DA"/>
    <w:rsid w:val="0070338B"/>
    <w:rsid w:val="00703CC3"/>
    <w:rsid w:val="00703E28"/>
    <w:rsid w:val="00704714"/>
    <w:rsid w:val="0070478A"/>
    <w:rsid w:val="00704D50"/>
    <w:rsid w:val="00705012"/>
    <w:rsid w:val="00705139"/>
    <w:rsid w:val="007053D2"/>
    <w:rsid w:val="007054ED"/>
    <w:rsid w:val="007056D7"/>
    <w:rsid w:val="00705780"/>
    <w:rsid w:val="00705E76"/>
    <w:rsid w:val="007064D5"/>
    <w:rsid w:val="00706748"/>
    <w:rsid w:val="007067E4"/>
    <w:rsid w:val="007067FF"/>
    <w:rsid w:val="007072D2"/>
    <w:rsid w:val="0070789A"/>
    <w:rsid w:val="007108D1"/>
    <w:rsid w:val="00710A55"/>
    <w:rsid w:val="00711098"/>
    <w:rsid w:val="00711215"/>
    <w:rsid w:val="0071134A"/>
    <w:rsid w:val="0071173B"/>
    <w:rsid w:val="0071175F"/>
    <w:rsid w:val="00711A19"/>
    <w:rsid w:val="00711E50"/>
    <w:rsid w:val="00711FCF"/>
    <w:rsid w:val="007120DE"/>
    <w:rsid w:val="007121BB"/>
    <w:rsid w:val="007128DD"/>
    <w:rsid w:val="00712D5B"/>
    <w:rsid w:val="00712EF4"/>
    <w:rsid w:val="00712F6E"/>
    <w:rsid w:val="007132C8"/>
    <w:rsid w:val="00713998"/>
    <w:rsid w:val="00713A31"/>
    <w:rsid w:val="00713A71"/>
    <w:rsid w:val="00713CDA"/>
    <w:rsid w:val="00713D1E"/>
    <w:rsid w:val="007146B0"/>
    <w:rsid w:val="0071479C"/>
    <w:rsid w:val="00714966"/>
    <w:rsid w:val="007150FC"/>
    <w:rsid w:val="0071530C"/>
    <w:rsid w:val="00715402"/>
    <w:rsid w:val="007155EF"/>
    <w:rsid w:val="00715B0C"/>
    <w:rsid w:val="00715B40"/>
    <w:rsid w:val="00715D58"/>
    <w:rsid w:val="00716281"/>
    <w:rsid w:val="007166E0"/>
    <w:rsid w:val="00716853"/>
    <w:rsid w:val="007168E5"/>
    <w:rsid w:val="0071696B"/>
    <w:rsid w:val="00716DA9"/>
    <w:rsid w:val="00716F7F"/>
    <w:rsid w:val="007173D2"/>
    <w:rsid w:val="007173FB"/>
    <w:rsid w:val="0071781E"/>
    <w:rsid w:val="00717A25"/>
    <w:rsid w:val="00717A91"/>
    <w:rsid w:val="00717E77"/>
    <w:rsid w:val="00720932"/>
    <w:rsid w:val="0072095C"/>
    <w:rsid w:val="00720B86"/>
    <w:rsid w:val="00720E5E"/>
    <w:rsid w:val="007212C0"/>
    <w:rsid w:val="007212E8"/>
    <w:rsid w:val="00721428"/>
    <w:rsid w:val="007215A9"/>
    <w:rsid w:val="00721684"/>
    <w:rsid w:val="00721829"/>
    <w:rsid w:val="00721D99"/>
    <w:rsid w:val="00721FE5"/>
    <w:rsid w:val="00722353"/>
    <w:rsid w:val="007225CD"/>
    <w:rsid w:val="00722C17"/>
    <w:rsid w:val="00722D06"/>
    <w:rsid w:val="00722D8E"/>
    <w:rsid w:val="00722D99"/>
    <w:rsid w:val="00723806"/>
    <w:rsid w:val="00723E02"/>
    <w:rsid w:val="00723F2D"/>
    <w:rsid w:val="0072429E"/>
    <w:rsid w:val="007246D6"/>
    <w:rsid w:val="00724D6B"/>
    <w:rsid w:val="00724DEE"/>
    <w:rsid w:val="00725265"/>
    <w:rsid w:val="00725270"/>
    <w:rsid w:val="00725356"/>
    <w:rsid w:val="007254CF"/>
    <w:rsid w:val="007256A2"/>
    <w:rsid w:val="00725824"/>
    <w:rsid w:val="00725B90"/>
    <w:rsid w:val="00725BC2"/>
    <w:rsid w:val="00725C0C"/>
    <w:rsid w:val="00725F61"/>
    <w:rsid w:val="007266E6"/>
    <w:rsid w:val="007267E1"/>
    <w:rsid w:val="00726C70"/>
    <w:rsid w:val="00726F48"/>
    <w:rsid w:val="00727184"/>
    <w:rsid w:val="007273F4"/>
    <w:rsid w:val="00727668"/>
    <w:rsid w:val="007276E4"/>
    <w:rsid w:val="00727932"/>
    <w:rsid w:val="00727B9E"/>
    <w:rsid w:val="007303DF"/>
    <w:rsid w:val="00730AE8"/>
    <w:rsid w:val="00730BF7"/>
    <w:rsid w:val="00731498"/>
    <w:rsid w:val="0073174F"/>
    <w:rsid w:val="007322F0"/>
    <w:rsid w:val="007323DE"/>
    <w:rsid w:val="0073263D"/>
    <w:rsid w:val="00732BBF"/>
    <w:rsid w:val="00732BEC"/>
    <w:rsid w:val="0073303E"/>
    <w:rsid w:val="007330A1"/>
    <w:rsid w:val="007330D8"/>
    <w:rsid w:val="0073318F"/>
    <w:rsid w:val="00733470"/>
    <w:rsid w:val="00733704"/>
    <w:rsid w:val="007338BA"/>
    <w:rsid w:val="007338D5"/>
    <w:rsid w:val="00733F87"/>
    <w:rsid w:val="00734293"/>
    <w:rsid w:val="007344B7"/>
    <w:rsid w:val="00734807"/>
    <w:rsid w:val="007349A8"/>
    <w:rsid w:val="00734EA3"/>
    <w:rsid w:val="0073524C"/>
    <w:rsid w:val="007354AB"/>
    <w:rsid w:val="007356BA"/>
    <w:rsid w:val="00735996"/>
    <w:rsid w:val="00735D2C"/>
    <w:rsid w:val="00735E7B"/>
    <w:rsid w:val="00736555"/>
    <w:rsid w:val="0073664D"/>
    <w:rsid w:val="0073675D"/>
    <w:rsid w:val="00736F67"/>
    <w:rsid w:val="00737162"/>
    <w:rsid w:val="007371AC"/>
    <w:rsid w:val="00737416"/>
    <w:rsid w:val="00737813"/>
    <w:rsid w:val="00737B6B"/>
    <w:rsid w:val="00737DED"/>
    <w:rsid w:val="0074077F"/>
    <w:rsid w:val="00740906"/>
    <w:rsid w:val="00740A59"/>
    <w:rsid w:val="00740C12"/>
    <w:rsid w:val="007412EC"/>
    <w:rsid w:val="007413F2"/>
    <w:rsid w:val="00741AFE"/>
    <w:rsid w:val="00741FCF"/>
    <w:rsid w:val="00742050"/>
    <w:rsid w:val="0074215F"/>
    <w:rsid w:val="00742705"/>
    <w:rsid w:val="0074292D"/>
    <w:rsid w:val="00742B85"/>
    <w:rsid w:val="0074326D"/>
    <w:rsid w:val="007433F9"/>
    <w:rsid w:val="00743660"/>
    <w:rsid w:val="007436B6"/>
    <w:rsid w:val="00743C70"/>
    <w:rsid w:val="0074408A"/>
    <w:rsid w:val="0074458A"/>
    <w:rsid w:val="0074477D"/>
    <w:rsid w:val="0074482F"/>
    <w:rsid w:val="00744A77"/>
    <w:rsid w:val="00744B81"/>
    <w:rsid w:val="007451A6"/>
    <w:rsid w:val="00745289"/>
    <w:rsid w:val="00745889"/>
    <w:rsid w:val="0074614A"/>
    <w:rsid w:val="00746279"/>
    <w:rsid w:val="00746D8A"/>
    <w:rsid w:val="00747161"/>
    <w:rsid w:val="007471D4"/>
    <w:rsid w:val="007471F5"/>
    <w:rsid w:val="00747257"/>
    <w:rsid w:val="00747281"/>
    <w:rsid w:val="0074746F"/>
    <w:rsid w:val="00747509"/>
    <w:rsid w:val="0075006E"/>
    <w:rsid w:val="00750478"/>
    <w:rsid w:val="007507E6"/>
    <w:rsid w:val="007508FA"/>
    <w:rsid w:val="007509BD"/>
    <w:rsid w:val="00750C67"/>
    <w:rsid w:val="0075197B"/>
    <w:rsid w:val="00752848"/>
    <w:rsid w:val="00752875"/>
    <w:rsid w:val="00752A1B"/>
    <w:rsid w:val="00753022"/>
    <w:rsid w:val="007532EF"/>
    <w:rsid w:val="007535B0"/>
    <w:rsid w:val="007537B3"/>
    <w:rsid w:val="00753AF3"/>
    <w:rsid w:val="00753B2F"/>
    <w:rsid w:val="00753B5D"/>
    <w:rsid w:val="00753CC0"/>
    <w:rsid w:val="00754075"/>
    <w:rsid w:val="0075445B"/>
    <w:rsid w:val="0075489B"/>
    <w:rsid w:val="00754A64"/>
    <w:rsid w:val="00754C4E"/>
    <w:rsid w:val="00755E16"/>
    <w:rsid w:val="00755EC7"/>
    <w:rsid w:val="00755F0B"/>
    <w:rsid w:val="00755F84"/>
    <w:rsid w:val="007560A2"/>
    <w:rsid w:val="007560B1"/>
    <w:rsid w:val="007562FE"/>
    <w:rsid w:val="00756499"/>
    <w:rsid w:val="00756532"/>
    <w:rsid w:val="007565AB"/>
    <w:rsid w:val="007565FC"/>
    <w:rsid w:val="00756A3F"/>
    <w:rsid w:val="00756B06"/>
    <w:rsid w:val="00756C34"/>
    <w:rsid w:val="00756CE2"/>
    <w:rsid w:val="00757074"/>
    <w:rsid w:val="00757606"/>
    <w:rsid w:val="00757CF6"/>
    <w:rsid w:val="00757E01"/>
    <w:rsid w:val="00760216"/>
    <w:rsid w:val="007605D2"/>
    <w:rsid w:val="0076067E"/>
    <w:rsid w:val="0076086F"/>
    <w:rsid w:val="00760907"/>
    <w:rsid w:val="0076095D"/>
    <w:rsid w:val="00760CF6"/>
    <w:rsid w:val="00760F59"/>
    <w:rsid w:val="00761011"/>
    <w:rsid w:val="00761539"/>
    <w:rsid w:val="007618C7"/>
    <w:rsid w:val="00761996"/>
    <w:rsid w:val="007619FD"/>
    <w:rsid w:val="00761FDC"/>
    <w:rsid w:val="00762125"/>
    <w:rsid w:val="00762425"/>
    <w:rsid w:val="0076280E"/>
    <w:rsid w:val="00762CFD"/>
    <w:rsid w:val="00762F90"/>
    <w:rsid w:val="00762FB0"/>
    <w:rsid w:val="007638D3"/>
    <w:rsid w:val="00763985"/>
    <w:rsid w:val="00763FE3"/>
    <w:rsid w:val="00763FF7"/>
    <w:rsid w:val="0076402B"/>
    <w:rsid w:val="00764612"/>
    <w:rsid w:val="007647BD"/>
    <w:rsid w:val="00764AF1"/>
    <w:rsid w:val="00765111"/>
    <w:rsid w:val="0076536F"/>
    <w:rsid w:val="00765380"/>
    <w:rsid w:val="00765539"/>
    <w:rsid w:val="007659F4"/>
    <w:rsid w:val="0076605A"/>
    <w:rsid w:val="00766454"/>
    <w:rsid w:val="00766EAB"/>
    <w:rsid w:val="007670B7"/>
    <w:rsid w:val="007670CE"/>
    <w:rsid w:val="007670EA"/>
    <w:rsid w:val="00767886"/>
    <w:rsid w:val="0076791C"/>
    <w:rsid w:val="00767B06"/>
    <w:rsid w:val="00767D24"/>
    <w:rsid w:val="00767DEC"/>
    <w:rsid w:val="007703BE"/>
    <w:rsid w:val="00770523"/>
    <w:rsid w:val="007705C8"/>
    <w:rsid w:val="00770656"/>
    <w:rsid w:val="00770912"/>
    <w:rsid w:val="00770BF1"/>
    <w:rsid w:val="00770C86"/>
    <w:rsid w:val="00770CA1"/>
    <w:rsid w:val="00770CA7"/>
    <w:rsid w:val="00770EE3"/>
    <w:rsid w:val="00770FC1"/>
    <w:rsid w:val="007713CE"/>
    <w:rsid w:val="007718B3"/>
    <w:rsid w:val="00771DE4"/>
    <w:rsid w:val="00771FF0"/>
    <w:rsid w:val="00773416"/>
    <w:rsid w:val="00773840"/>
    <w:rsid w:val="007738BA"/>
    <w:rsid w:val="00773C0E"/>
    <w:rsid w:val="00773F5A"/>
    <w:rsid w:val="00774411"/>
    <w:rsid w:val="007745F0"/>
    <w:rsid w:val="007746BC"/>
    <w:rsid w:val="0077490E"/>
    <w:rsid w:val="00774E8C"/>
    <w:rsid w:val="00775464"/>
    <w:rsid w:val="0077559B"/>
    <w:rsid w:val="0077573D"/>
    <w:rsid w:val="00776231"/>
    <w:rsid w:val="0077692B"/>
    <w:rsid w:val="00776B6A"/>
    <w:rsid w:val="0077743D"/>
    <w:rsid w:val="0077752F"/>
    <w:rsid w:val="007776AC"/>
    <w:rsid w:val="007776BF"/>
    <w:rsid w:val="007779AC"/>
    <w:rsid w:val="00780435"/>
    <w:rsid w:val="00780A59"/>
    <w:rsid w:val="007811D3"/>
    <w:rsid w:val="0078148C"/>
    <w:rsid w:val="0078187D"/>
    <w:rsid w:val="0078193F"/>
    <w:rsid w:val="00781B08"/>
    <w:rsid w:val="00781B80"/>
    <w:rsid w:val="00781F19"/>
    <w:rsid w:val="0078254A"/>
    <w:rsid w:val="007825AB"/>
    <w:rsid w:val="007835CD"/>
    <w:rsid w:val="00783687"/>
    <w:rsid w:val="00783917"/>
    <w:rsid w:val="00783A7E"/>
    <w:rsid w:val="00783FC9"/>
    <w:rsid w:val="007847C3"/>
    <w:rsid w:val="00785486"/>
    <w:rsid w:val="00785917"/>
    <w:rsid w:val="00785F12"/>
    <w:rsid w:val="00786801"/>
    <w:rsid w:val="00786D1B"/>
    <w:rsid w:val="0078710C"/>
    <w:rsid w:val="00787132"/>
    <w:rsid w:val="007875D1"/>
    <w:rsid w:val="00787625"/>
    <w:rsid w:val="00787B2C"/>
    <w:rsid w:val="00787BDD"/>
    <w:rsid w:val="00787DF0"/>
    <w:rsid w:val="00787F69"/>
    <w:rsid w:val="007903F8"/>
    <w:rsid w:val="007904A0"/>
    <w:rsid w:val="007905E1"/>
    <w:rsid w:val="007905F0"/>
    <w:rsid w:val="00790F02"/>
    <w:rsid w:val="007911DC"/>
    <w:rsid w:val="00791761"/>
    <w:rsid w:val="00791A80"/>
    <w:rsid w:val="00791E17"/>
    <w:rsid w:val="00791F71"/>
    <w:rsid w:val="00792594"/>
    <w:rsid w:val="007928BF"/>
    <w:rsid w:val="00792DD9"/>
    <w:rsid w:val="00792F47"/>
    <w:rsid w:val="007930FC"/>
    <w:rsid w:val="007935B2"/>
    <w:rsid w:val="007937AE"/>
    <w:rsid w:val="00793B4E"/>
    <w:rsid w:val="0079416C"/>
    <w:rsid w:val="0079421A"/>
    <w:rsid w:val="00794467"/>
    <w:rsid w:val="0079491A"/>
    <w:rsid w:val="00794B94"/>
    <w:rsid w:val="00794D11"/>
    <w:rsid w:val="00794E41"/>
    <w:rsid w:val="007951EF"/>
    <w:rsid w:val="007962FF"/>
    <w:rsid w:val="007966A4"/>
    <w:rsid w:val="007967C3"/>
    <w:rsid w:val="00796A9F"/>
    <w:rsid w:val="00796F03"/>
    <w:rsid w:val="00797275"/>
    <w:rsid w:val="007972D0"/>
    <w:rsid w:val="00797539"/>
    <w:rsid w:val="007979DC"/>
    <w:rsid w:val="00797CE0"/>
    <w:rsid w:val="00797E8A"/>
    <w:rsid w:val="007A009F"/>
    <w:rsid w:val="007A0C33"/>
    <w:rsid w:val="007A1202"/>
    <w:rsid w:val="007A21F3"/>
    <w:rsid w:val="007A26B5"/>
    <w:rsid w:val="007A2A49"/>
    <w:rsid w:val="007A2BAB"/>
    <w:rsid w:val="007A2D55"/>
    <w:rsid w:val="007A2EA7"/>
    <w:rsid w:val="007A3866"/>
    <w:rsid w:val="007A4037"/>
    <w:rsid w:val="007A41FD"/>
    <w:rsid w:val="007A4571"/>
    <w:rsid w:val="007A45A5"/>
    <w:rsid w:val="007A4680"/>
    <w:rsid w:val="007A4956"/>
    <w:rsid w:val="007A4981"/>
    <w:rsid w:val="007A5149"/>
    <w:rsid w:val="007A56AA"/>
    <w:rsid w:val="007A5B31"/>
    <w:rsid w:val="007A5B98"/>
    <w:rsid w:val="007A6156"/>
    <w:rsid w:val="007A6301"/>
    <w:rsid w:val="007A63E7"/>
    <w:rsid w:val="007A648E"/>
    <w:rsid w:val="007A65EC"/>
    <w:rsid w:val="007A6617"/>
    <w:rsid w:val="007A6D27"/>
    <w:rsid w:val="007A73A5"/>
    <w:rsid w:val="007A7453"/>
    <w:rsid w:val="007A74E2"/>
    <w:rsid w:val="007B00D1"/>
    <w:rsid w:val="007B03FD"/>
    <w:rsid w:val="007B0564"/>
    <w:rsid w:val="007B067F"/>
    <w:rsid w:val="007B09CA"/>
    <w:rsid w:val="007B0CF8"/>
    <w:rsid w:val="007B0DA7"/>
    <w:rsid w:val="007B140F"/>
    <w:rsid w:val="007B22BD"/>
    <w:rsid w:val="007B2D70"/>
    <w:rsid w:val="007B2DEC"/>
    <w:rsid w:val="007B2F5B"/>
    <w:rsid w:val="007B3132"/>
    <w:rsid w:val="007B3140"/>
    <w:rsid w:val="007B319D"/>
    <w:rsid w:val="007B327A"/>
    <w:rsid w:val="007B3417"/>
    <w:rsid w:val="007B3AF8"/>
    <w:rsid w:val="007B4342"/>
    <w:rsid w:val="007B49D1"/>
    <w:rsid w:val="007B4A39"/>
    <w:rsid w:val="007B4A76"/>
    <w:rsid w:val="007B50D2"/>
    <w:rsid w:val="007B56D2"/>
    <w:rsid w:val="007B5853"/>
    <w:rsid w:val="007B5A1B"/>
    <w:rsid w:val="007B5A1D"/>
    <w:rsid w:val="007B5B91"/>
    <w:rsid w:val="007B60A7"/>
    <w:rsid w:val="007B6122"/>
    <w:rsid w:val="007B622F"/>
    <w:rsid w:val="007B6233"/>
    <w:rsid w:val="007B692B"/>
    <w:rsid w:val="007B697A"/>
    <w:rsid w:val="007B7A21"/>
    <w:rsid w:val="007B7AAE"/>
    <w:rsid w:val="007B7EC3"/>
    <w:rsid w:val="007B7ECF"/>
    <w:rsid w:val="007B7F04"/>
    <w:rsid w:val="007C005F"/>
    <w:rsid w:val="007C018A"/>
    <w:rsid w:val="007C0249"/>
    <w:rsid w:val="007C0429"/>
    <w:rsid w:val="007C0528"/>
    <w:rsid w:val="007C063C"/>
    <w:rsid w:val="007C0EC3"/>
    <w:rsid w:val="007C0F0F"/>
    <w:rsid w:val="007C0F1A"/>
    <w:rsid w:val="007C1DDC"/>
    <w:rsid w:val="007C1F67"/>
    <w:rsid w:val="007C1F7C"/>
    <w:rsid w:val="007C280D"/>
    <w:rsid w:val="007C3173"/>
    <w:rsid w:val="007C3424"/>
    <w:rsid w:val="007C377D"/>
    <w:rsid w:val="007C3B80"/>
    <w:rsid w:val="007C3D8C"/>
    <w:rsid w:val="007C45B0"/>
    <w:rsid w:val="007C48A2"/>
    <w:rsid w:val="007C4A92"/>
    <w:rsid w:val="007C5038"/>
    <w:rsid w:val="007C5121"/>
    <w:rsid w:val="007C53DC"/>
    <w:rsid w:val="007C541B"/>
    <w:rsid w:val="007C57E9"/>
    <w:rsid w:val="007C580F"/>
    <w:rsid w:val="007C5979"/>
    <w:rsid w:val="007C5ABE"/>
    <w:rsid w:val="007C613F"/>
    <w:rsid w:val="007C6285"/>
    <w:rsid w:val="007C6F06"/>
    <w:rsid w:val="007C71EA"/>
    <w:rsid w:val="007C7597"/>
    <w:rsid w:val="007C77DD"/>
    <w:rsid w:val="007C7BCF"/>
    <w:rsid w:val="007C7D90"/>
    <w:rsid w:val="007D0153"/>
    <w:rsid w:val="007D0283"/>
    <w:rsid w:val="007D06AA"/>
    <w:rsid w:val="007D08E5"/>
    <w:rsid w:val="007D13F6"/>
    <w:rsid w:val="007D1722"/>
    <w:rsid w:val="007D1CB1"/>
    <w:rsid w:val="007D2158"/>
    <w:rsid w:val="007D2B0B"/>
    <w:rsid w:val="007D2B3D"/>
    <w:rsid w:val="007D2CDB"/>
    <w:rsid w:val="007D2D8F"/>
    <w:rsid w:val="007D3015"/>
    <w:rsid w:val="007D325E"/>
    <w:rsid w:val="007D37B6"/>
    <w:rsid w:val="007D3C35"/>
    <w:rsid w:val="007D4001"/>
    <w:rsid w:val="007D44CF"/>
    <w:rsid w:val="007D47E0"/>
    <w:rsid w:val="007D4852"/>
    <w:rsid w:val="007D48FD"/>
    <w:rsid w:val="007D493B"/>
    <w:rsid w:val="007D49FC"/>
    <w:rsid w:val="007D4C34"/>
    <w:rsid w:val="007D5286"/>
    <w:rsid w:val="007D5471"/>
    <w:rsid w:val="007D590A"/>
    <w:rsid w:val="007D5B56"/>
    <w:rsid w:val="007D5B62"/>
    <w:rsid w:val="007D634D"/>
    <w:rsid w:val="007D6A27"/>
    <w:rsid w:val="007D6A3C"/>
    <w:rsid w:val="007D7470"/>
    <w:rsid w:val="007D7757"/>
    <w:rsid w:val="007D7B9B"/>
    <w:rsid w:val="007D7CBC"/>
    <w:rsid w:val="007D7DB7"/>
    <w:rsid w:val="007E0138"/>
    <w:rsid w:val="007E02E2"/>
    <w:rsid w:val="007E0409"/>
    <w:rsid w:val="007E0A5A"/>
    <w:rsid w:val="007E14FA"/>
    <w:rsid w:val="007E152F"/>
    <w:rsid w:val="007E1D66"/>
    <w:rsid w:val="007E2452"/>
    <w:rsid w:val="007E2525"/>
    <w:rsid w:val="007E279F"/>
    <w:rsid w:val="007E360B"/>
    <w:rsid w:val="007E36CA"/>
    <w:rsid w:val="007E38C5"/>
    <w:rsid w:val="007E4218"/>
    <w:rsid w:val="007E43C2"/>
    <w:rsid w:val="007E4714"/>
    <w:rsid w:val="007E4EF0"/>
    <w:rsid w:val="007E5119"/>
    <w:rsid w:val="007E622A"/>
    <w:rsid w:val="007E668C"/>
    <w:rsid w:val="007E6718"/>
    <w:rsid w:val="007E6BEF"/>
    <w:rsid w:val="007E6BF7"/>
    <w:rsid w:val="007E6CC7"/>
    <w:rsid w:val="007E6CCC"/>
    <w:rsid w:val="007E6FBC"/>
    <w:rsid w:val="007E70F7"/>
    <w:rsid w:val="007E715F"/>
    <w:rsid w:val="007E75D0"/>
    <w:rsid w:val="007E7910"/>
    <w:rsid w:val="007E7A61"/>
    <w:rsid w:val="007E7E1E"/>
    <w:rsid w:val="007E7E7C"/>
    <w:rsid w:val="007E7EDC"/>
    <w:rsid w:val="007E7FEF"/>
    <w:rsid w:val="007F06BD"/>
    <w:rsid w:val="007F0973"/>
    <w:rsid w:val="007F0F12"/>
    <w:rsid w:val="007F1592"/>
    <w:rsid w:val="007F15AD"/>
    <w:rsid w:val="007F1F5D"/>
    <w:rsid w:val="007F1FD2"/>
    <w:rsid w:val="007F2100"/>
    <w:rsid w:val="007F2CCF"/>
    <w:rsid w:val="007F2D8A"/>
    <w:rsid w:val="007F2E1F"/>
    <w:rsid w:val="007F335D"/>
    <w:rsid w:val="007F3FCD"/>
    <w:rsid w:val="007F43A2"/>
    <w:rsid w:val="007F458B"/>
    <w:rsid w:val="007F47AF"/>
    <w:rsid w:val="007F4B38"/>
    <w:rsid w:val="007F4D3B"/>
    <w:rsid w:val="007F5002"/>
    <w:rsid w:val="007F597A"/>
    <w:rsid w:val="007F620C"/>
    <w:rsid w:val="007F6227"/>
    <w:rsid w:val="007F6395"/>
    <w:rsid w:val="007F6493"/>
    <w:rsid w:val="007F6614"/>
    <w:rsid w:val="007F6792"/>
    <w:rsid w:val="007F6CC6"/>
    <w:rsid w:val="007F6E12"/>
    <w:rsid w:val="007F72E6"/>
    <w:rsid w:val="007F74B7"/>
    <w:rsid w:val="007F7665"/>
    <w:rsid w:val="007F78F2"/>
    <w:rsid w:val="0080002B"/>
    <w:rsid w:val="0080067C"/>
    <w:rsid w:val="00800715"/>
    <w:rsid w:val="008008F4"/>
    <w:rsid w:val="00800A8E"/>
    <w:rsid w:val="00800B91"/>
    <w:rsid w:val="00801005"/>
    <w:rsid w:val="00801EA5"/>
    <w:rsid w:val="00801F59"/>
    <w:rsid w:val="00802246"/>
    <w:rsid w:val="008027A3"/>
    <w:rsid w:val="00802C6D"/>
    <w:rsid w:val="00803364"/>
    <w:rsid w:val="00803746"/>
    <w:rsid w:val="00803A83"/>
    <w:rsid w:val="00803B10"/>
    <w:rsid w:val="00803DED"/>
    <w:rsid w:val="00803E94"/>
    <w:rsid w:val="008040A9"/>
    <w:rsid w:val="008040D4"/>
    <w:rsid w:val="0080444B"/>
    <w:rsid w:val="008044CB"/>
    <w:rsid w:val="00804687"/>
    <w:rsid w:val="00804822"/>
    <w:rsid w:val="00804BDD"/>
    <w:rsid w:val="00804C52"/>
    <w:rsid w:val="00804F8E"/>
    <w:rsid w:val="00805089"/>
    <w:rsid w:val="00805727"/>
    <w:rsid w:val="00805C82"/>
    <w:rsid w:val="00805E1C"/>
    <w:rsid w:val="00806029"/>
    <w:rsid w:val="00806BF7"/>
    <w:rsid w:val="00806D5A"/>
    <w:rsid w:val="00806EAF"/>
    <w:rsid w:val="00806F02"/>
    <w:rsid w:val="00806F72"/>
    <w:rsid w:val="00807223"/>
    <w:rsid w:val="00807323"/>
    <w:rsid w:val="00810175"/>
    <w:rsid w:val="00810256"/>
    <w:rsid w:val="008114AA"/>
    <w:rsid w:val="00811626"/>
    <w:rsid w:val="0081189E"/>
    <w:rsid w:val="008118B7"/>
    <w:rsid w:val="0081213E"/>
    <w:rsid w:val="008126EE"/>
    <w:rsid w:val="00812C5A"/>
    <w:rsid w:val="00812C7F"/>
    <w:rsid w:val="008132ED"/>
    <w:rsid w:val="00813569"/>
    <w:rsid w:val="008135AA"/>
    <w:rsid w:val="008139B3"/>
    <w:rsid w:val="0081404B"/>
    <w:rsid w:val="008140AF"/>
    <w:rsid w:val="00814570"/>
    <w:rsid w:val="00814E8B"/>
    <w:rsid w:val="008155D2"/>
    <w:rsid w:val="008158A9"/>
    <w:rsid w:val="00815936"/>
    <w:rsid w:val="00815A25"/>
    <w:rsid w:val="00815ADF"/>
    <w:rsid w:val="00815D5D"/>
    <w:rsid w:val="00815DB8"/>
    <w:rsid w:val="008165C3"/>
    <w:rsid w:val="00817258"/>
    <w:rsid w:val="00820445"/>
    <w:rsid w:val="008205DB"/>
    <w:rsid w:val="00820AA2"/>
    <w:rsid w:val="008225C1"/>
    <w:rsid w:val="008226D1"/>
    <w:rsid w:val="00822719"/>
    <w:rsid w:val="008229D0"/>
    <w:rsid w:val="00822B62"/>
    <w:rsid w:val="00823019"/>
    <w:rsid w:val="00823D15"/>
    <w:rsid w:val="00824077"/>
    <w:rsid w:val="008240A8"/>
    <w:rsid w:val="00824744"/>
    <w:rsid w:val="00824745"/>
    <w:rsid w:val="00824789"/>
    <w:rsid w:val="00824CB6"/>
    <w:rsid w:val="00824D2C"/>
    <w:rsid w:val="00824F47"/>
    <w:rsid w:val="00825243"/>
    <w:rsid w:val="008254BF"/>
    <w:rsid w:val="00825546"/>
    <w:rsid w:val="00825C7F"/>
    <w:rsid w:val="00825E18"/>
    <w:rsid w:val="00825FE2"/>
    <w:rsid w:val="00826B63"/>
    <w:rsid w:val="008273FF"/>
    <w:rsid w:val="0082772E"/>
    <w:rsid w:val="00827AFC"/>
    <w:rsid w:val="00827D1C"/>
    <w:rsid w:val="00830F5E"/>
    <w:rsid w:val="008310E0"/>
    <w:rsid w:val="00831126"/>
    <w:rsid w:val="00831132"/>
    <w:rsid w:val="008315A1"/>
    <w:rsid w:val="0083181E"/>
    <w:rsid w:val="00831B1D"/>
    <w:rsid w:val="00831B54"/>
    <w:rsid w:val="00831DC0"/>
    <w:rsid w:val="00831DD2"/>
    <w:rsid w:val="008324BE"/>
    <w:rsid w:val="0083252E"/>
    <w:rsid w:val="008327B3"/>
    <w:rsid w:val="008331F6"/>
    <w:rsid w:val="00833930"/>
    <w:rsid w:val="00833AB5"/>
    <w:rsid w:val="00834121"/>
    <w:rsid w:val="008342F6"/>
    <w:rsid w:val="00834CE0"/>
    <w:rsid w:val="00834CE7"/>
    <w:rsid w:val="00834D1F"/>
    <w:rsid w:val="00835259"/>
    <w:rsid w:val="00835728"/>
    <w:rsid w:val="008359E1"/>
    <w:rsid w:val="00835BDF"/>
    <w:rsid w:val="00835D8B"/>
    <w:rsid w:val="00835DFC"/>
    <w:rsid w:val="00835F30"/>
    <w:rsid w:val="00835F78"/>
    <w:rsid w:val="008360C8"/>
    <w:rsid w:val="008360E6"/>
    <w:rsid w:val="00836148"/>
    <w:rsid w:val="00836195"/>
    <w:rsid w:val="0083625F"/>
    <w:rsid w:val="00836671"/>
    <w:rsid w:val="0083668A"/>
    <w:rsid w:val="00836763"/>
    <w:rsid w:val="008367BD"/>
    <w:rsid w:val="00836835"/>
    <w:rsid w:val="00836ACC"/>
    <w:rsid w:val="00836C60"/>
    <w:rsid w:val="00840102"/>
    <w:rsid w:val="00840D46"/>
    <w:rsid w:val="00840FE9"/>
    <w:rsid w:val="00842307"/>
    <w:rsid w:val="00842B1B"/>
    <w:rsid w:val="00842B35"/>
    <w:rsid w:val="00842B80"/>
    <w:rsid w:val="00842DC5"/>
    <w:rsid w:val="00842F0D"/>
    <w:rsid w:val="00843094"/>
    <w:rsid w:val="0084322B"/>
    <w:rsid w:val="0084326A"/>
    <w:rsid w:val="008435C5"/>
    <w:rsid w:val="0084377A"/>
    <w:rsid w:val="00843788"/>
    <w:rsid w:val="00843968"/>
    <w:rsid w:val="00843AD3"/>
    <w:rsid w:val="00843B72"/>
    <w:rsid w:val="00843CF8"/>
    <w:rsid w:val="00843F69"/>
    <w:rsid w:val="00844459"/>
    <w:rsid w:val="008444A3"/>
    <w:rsid w:val="008445C2"/>
    <w:rsid w:val="00844606"/>
    <w:rsid w:val="00844B65"/>
    <w:rsid w:val="0084525B"/>
    <w:rsid w:val="00845B72"/>
    <w:rsid w:val="00845DD5"/>
    <w:rsid w:val="0084633D"/>
    <w:rsid w:val="008464C7"/>
    <w:rsid w:val="008468B8"/>
    <w:rsid w:val="00846F96"/>
    <w:rsid w:val="00846F9A"/>
    <w:rsid w:val="00846FB5"/>
    <w:rsid w:val="0085056D"/>
    <w:rsid w:val="0085097E"/>
    <w:rsid w:val="00850D9D"/>
    <w:rsid w:val="00851824"/>
    <w:rsid w:val="0085282A"/>
    <w:rsid w:val="008532AC"/>
    <w:rsid w:val="00853316"/>
    <w:rsid w:val="00853481"/>
    <w:rsid w:val="00853756"/>
    <w:rsid w:val="00853D19"/>
    <w:rsid w:val="00853D2C"/>
    <w:rsid w:val="00854500"/>
    <w:rsid w:val="00854542"/>
    <w:rsid w:val="00854552"/>
    <w:rsid w:val="0085511D"/>
    <w:rsid w:val="008558EE"/>
    <w:rsid w:val="00855DDE"/>
    <w:rsid w:val="00855E8E"/>
    <w:rsid w:val="008560D1"/>
    <w:rsid w:val="008560DD"/>
    <w:rsid w:val="0085643A"/>
    <w:rsid w:val="0085643D"/>
    <w:rsid w:val="0085689C"/>
    <w:rsid w:val="0085690F"/>
    <w:rsid w:val="00856D32"/>
    <w:rsid w:val="008574DF"/>
    <w:rsid w:val="008578B6"/>
    <w:rsid w:val="00857BD6"/>
    <w:rsid w:val="00857DD8"/>
    <w:rsid w:val="00857FB7"/>
    <w:rsid w:val="0086026A"/>
    <w:rsid w:val="008609E7"/>
    <w:rsid w:val="00861112"/>
    <w:rsid w:val="00861224"/>
    <w:rsid w:val="008617E2"/>
    <w:rsid w:val="00861EA1"/>
    <w:rsid w:val="00861EA2"/>
    <w:rsid w:val="008621C1"/>
    <w:rsid w:val="00862204"/>
    <w:rsid w:val="0086250E"/>
    <w:rsid w:val="00862785"/>
    <w:rsid w:val="00862C47"/>
    <w:rsid w:val="008630D9"/>
    <w:rsid w:val="0086367B"/>
    <w:rsid w:val="00863A9C"/>
    <w:rsid w:val="00863B5B"/>
    <w:rsid w:val="00863BA9"/>
    <w:rsid w:val="00864272"/>
    <w:rsid w:val="00864AC8"/>
    <w:rsid w:val="00864BD0"/>
    <w:rsid w:val="00864C71"/>
    <w:rsid w:val="00864D2A"/>
    <w:rsid w:val="00864D6A"/>
    <w:rsid w:val="008651C5"/>
    <w:rsid w:val="0086592B"/>
    <w:rsid w:val="00865CF4"/>
    <w:rsid w:val="00865DBC"/>
    <w:rsid w:val="00866362"/>
    <w:rsid w:val="008667A0"/>
    <w:rsid w:val="00866851"/>
    <w:rsid w:val="008668A6"/>
    <w:rsid w:val="00866F07"/>
    <w:rsid w:val="00866F8B"/>
    <w:rsid w:val="00867101"/>
    <w:rsid w:val="008672F3"/>
    <w:rsid w:val="008673C0"/>
    <w:rsid w:val="0086777B"/>
    <w:rsid w:val="0086791A"/>
    <w:rsid w:val="00867F49"/>
    <w:rsid w:val="00867F82"/>
    <w:rsid w:val="008702FB"/>
    <w:rsid w:val="0087038B"/>
    <w:rsid w:val="008704DE"/>
    <w:rsid w:val="00870A4E"/>
    <w:rsid w:val="00870E52"/>
    <w:rsid w:val="008713E2"/>
    <w:rsid w:val="008715EC"/>
    <w:rsid w:val="0087161C"/>
    <w:rsid w:val="00871777"/>
    <w:rsid w:val="00872085"/>
    <w:rsid w:val="008724F3"/>
    <w:rsid w:val="008726FA"/>
    <w:rsid w:val="00872C7B"/>
    <w:rsid w:val="008732EA"/>
    <w:rsid w:val="00873391"/>
    <w:rsid w:val="0087364A"/>
    <w:rsid w:val="00873D3E"/>
    <w:rsid w:val="008740C1"/>
    <w:rsid w:val="0087442B"/>
    <w:rsid w:val="00874A0C"/>
    <w:rsid w:val="00874F81"/>
    <w:rsid w:val="00875079"/>
    <w:rsid w:val="00875489"/>
    <w:rsid w:val="008763B4"/>
    <w:rsid w:val="00876852"/>
    <w:rsid w:val="008769EE"/>
    <w:rsid w:val="00876AC8"/>
    <w:rsid w:val="00876CA6"/>
    <w:rsid w:val="00876CFB"/>
    <w:rsid w:val="00876D48"/>
    <w:rsid w:val="00876F82"/>
    <w:rsid w:val="00876FC9"/>
    <w:rsid w:val="008773C3"/>
    <w:rsid w:val="008774D2"/>
    <w:rsid w:val="0087752D"/>
    <w:rsid w:val="00877B60"/>
    <w:rsid w:val="00880119"/>
    <w:rsid w:val="00880314"/>
    <w:rsid w:val="008803F6"/>
    <w:rsid w:val="00880477"/>
    <w:rsid w:val="008807CF"/>
    <w:rsid w:val="00880AFD"/>
    <w:rsid w:val="00880C9E"/>
    <w:rsid w:val="008812F6"/>
    <w:rsid w:val="008819A3"/>
    <w:rsid w:val="00882072"/>
    <w:rsid w:val="008822D8"/>
    <w:rsid w:val="00882922"/>
    <w:rsid w:val="008829E1"/>
    <w:rsid w:val="00882B47"/>
    <w:rsid w:val="00882C9D"/>
    <w:rsid w:val="00882E8D"/>
    <w:rsid w:val="00882F74"/>
    <w:rsid w:val="00883244"/>
    <w:rsid w:val="00883A31"/>
    <w:rsid w:val="00884220"/>
    <w:rsid w:val="00884266"/>
    <w:rsid w:val="00884A59"/>
    <w:rsid w:val="00884B05"/>
    <w:rsid w:val="00885189"/>
    <w:rsid w:val="0088518C"/>
    <w:rsid w:val="00885227"/>
    <w:rsid w:val="008852F0"/>
    <w:rsid w:val="008858A7"/>
    <w:rsid w:val="008863F6"/>
    <w:rsid w:val="008866EC"/>
    <w:rsid w:val="008867A0"/>
    <w:rsid w:val="00887617"/>
    <w:rsid w:val="00887799"/>
    <w:rsid w:val="008877CB"/>
    <w:rsid w:val="008879FC"/>
    <w:rsid w:val="00887AD3"/>
    <w:rsid w:val="00887CB6"/>
    <w:rsid w:val="00887D02"/>
    <w:rsid w:val="00887E69"/>
    <w:rsid w:val="0089042A"/>
    <w:rsid w:val="008907E8"/>
    <w:rsid w:val="00890BEC"/>
    <w:rsid w:val="00890CAB"/>
    <w:rsid w:val="00890EBC"/>
    <w:rsid w:val="00890F26"/>
    <w:rsid w:val="00890FEE"/>
    <w:rsid w:val="00891B6C"/>
    <w:rsid w:val="00891F26"/>
    <w:rsid w:val="00891F46"/>
    <w:rsid w:val="00891FEE"/>
    <w:rsid w:val="00891FF4"/>
    <w:rsid w:val="008921A6"/>
    <w:rsid w:val="008924EF"/>
    <w:rsid w:val="00892502"/>
    <w:rsid w:val="008927BB"/>
    <w:rsid w:val="00892BC5"/>
    <w:rsid w:val="00892BE5"/>
    <w:rsid w:val="0089318F"/>
    <w:rsid w:val="008937E8"/>
    <w:rsid w:val="00893974"/>
    <w:rsid w:val="00893E52"/>
    <w:rsid w:val="00894136"/>
    <w:rsid w:val="00895022"/>
    <w:rsid w:val="00895250"/>
    <w:rsid w:val="008952D6"/>
    <w:rsid w:val="00895312"/>
    <w:rsid w:val="008955C8"/>
    <w:rsid w:val="008959BB"/>
    <w:rsid w:val="00896D11"/>
    <w:rsid w:val="00896FDF"/>
    <w:rsid w:val="0089705B"/>
    <w:rsid w:val="0089744C"/>
    <w:rsid w:val="0089750F"/>
    <w:rsid w:val="0089787E"/>
    <w:rsid w:val="00897B03"/>
    <w:rsid w:val="00897D34"/>
    <w:rsid w:val="00897EE1"/>
    <w:rsid w:val="00897F81"/>
    <w:rsid w:val="008A0278"/>
    <w:rsid w:val="008A0A00"/>
    <w:rsid w:val="008A0C6B"/>
    <w:rsid w:val="008A0DEE"/>
    <w:rsid w:val="008A1581"/>
    <w:rsid w:val="008A1674"/>
    <w:rsid w:val="008A1991"/>
    <w:rsid w:val="008A1A09"/>
    <w:rsid w:val="008A1C93"/>
    <w:rsid w:val="008A1D31"/>
    <w:rsid w:val="008A1DE4"/>
    <w:rsid w:val="008A1E5D"/>
    <w:rsid w:val="008A1E93"/>
    <w:rsid w:val="008A1F81"/>
    <w:rsid w:val="008A21DB"/>
    <w:rsid w:val="008A2862"/>
    <w:rsid w:val="008A2DA4"/>
    <w:rsid w:val="008A2DCC"/>
    <w:rsid w:val="008A30AA"/>
    <w:rsid w:val="008A36F0"/>
    <w:rsid w:val="008A4406"/>
    <w:rsid w:val="008A479C"/>
    <w:rsid w:val="008A4920"/>
    <w:rsid w:val="008A4FC6"/>
    <w:rsid w:val="008A5613"/>
    <w:rsid w:val="008A5881"/>
    <w:rsid w:val="008A5886"/>
    <w:rsid w:val="008A5891"/>
    <w:rsid w:val="008A5A32"/>
    <w:rsid w:val="008A5E5D"/>
    <w:rsid w:val="008A5F07"/>
    <w:rsid w:val="008A6210"/>
    <w:rsid w:val="008A62A4"/>
    <w:rsid w:val="008A62D5"/>
    <w:rsid w:val="008A681E"/>
    <w:rsid w:val="008A6D40"/>
    <w:rsid w:val="008A6D76"/>
    <w:rsid w:val="008A6E31"/>
    <w:rsid w:val="008A713F"/>
    <w:rsid w:val="008A7B51"/>
    <w:rsid w:val="008A7C04"/>
    <w:rsid w:val="008A7EE7"/>
    <w:rsid w:val="008B0073"/>
    <w:rsid w:val="008B028F"/>
    <w:rsid w:val="008B0A62"/>
    <w:rsid w:val="008B1B8A"/>
    <w:rsid w:val="008B1EC0"/>
    <w:rsid w:val="008B1F1A"/>
    <w:rsid w:val="008B2047"/>
    <w:rsid w:val="008B20EF"/>
    <w:rsid w:val="008B2142"/>
    <w:rsid w:val="008B21CA"/>
    <w:rsid w:val="008B22A1"/>
    <w:rsid w:val="008B2426"/>
    <w:rsid w:val="008B2629"/>
    <w:rsid w:val="008B2B63"/>
    <w:rsid w:val="008B2E6E"/>
    <w:rsid w:val="008B2FF6"/>
    <w:rsid w:val="008B317A"/>
    <w:rsid w:val="008B3DCF"/>
    <w:rsid w:val="008B3E23"/>
    <w:rsid w:val="008B3F71"/>
    <w:rsid w:val="008B460D"/>
    <w:rsid w:val="008B526E"/>
    <w:rsid w:val="008B5477"/>
    <w:rsid w:val="008B550B"/>
    <w:rsid w:val="008B55F6"/>
    <w:rsid w:val="008B5812"/>
    <w:rsid w:val="008B5A56"/>
    <w:rsid w:val="008B5E6D"/>
    <w:rsid w:val="008B5FF2"/>
    <w:rsid w:val="008B6B1F"/>
    <w:rsid w:val="008B6B88"/>
    <w:rsid w:val="008B6BC2"/>
    <w:rsid w:val="008B71C2"/>
    <w:rsid w:val="008B7989"/>
    <w:rsid w:val="008C016E"/>
    <w:rsid w:val="008C05B6"/>
    <w:rsid w:val="008C0DE9"/>
    <w:rsid w:val="008C0FA2"/>
    <w:rsid w:val="008C1CB5"/>
    <w:rsid w:val="008C20E2"/>
    <w:rsid w:val="008C2604"/>
    <w:rsid w:val="008C27C4"/>
    <w:rsid w:val="008C2BBF"/>
    <w:rsid w:val="008C319B"/>
    <w:rsid w:val="008C332E"/>
    <w:rsid w:val="008C3467"/>
    <w:rsid w:val="008C3CB6"/>
    <w:rsid w:val="008C3CCD"/>
    <w:rsid w:val="008C416D"/>
    <w:rsid w:val="008C4327"/>
    <w:rsid w:val="008C46E5"/>
    <w:rsid w:val="008C4710"/>
    <w:rsid w:val="008C47AB"/>
    <w:rsid w:val="008C5117"/>
    <w:rsid w:val="008C5413"/>
    <w:rsid w:val="008C5B6D"/>
    <w:rsid w:val="008C6F86"/>
    <w:rsid w:val="008C74D8"/>
    <w:rsid w:val="008C77DE"/>
    <w:rsid w:val="008C7904"/>
    <w:rsid w:val="008C799C"/>
    <w:rsid w:val="008C7C79"/>
    <w:rsid w:val="008D007F"/>
    <w:rsid w:val="008D06A9"/>
    <w:rsid w:val="008D0D19"/>
    <w:rsid w:val="008D0F12"/>
    <w:rsid w:val="008D1001"/>
    <w:rsid w:val="008D1044"/>
    <w:rsid w:val="008D1578"/>
    <w:rsid w:val="008D15FA"/>
    <w:rsid w:val="008D1655"/>
    <w:rsid w:val="008D2529"/>
    <w:rsid w:val="008D274D"/>
    <w:rsid w:val="008D29C1"/>
    <w:rsid w:val="008D2CCF"/>
    <w:rsid w:val="008D2F60"/>
    <w:rsid w:val="008D302A"/>
    <w:rsid w:val="008D30EB"/>
    <w:rsid w:val="008D3A2A"/>
    <w:rsid w:val="008D3BBD"/>
    <w:rsid w:val="008D3FE2"/>
    <w:rsid w:val="008D43F1"/>
    <w:rsid w:val="008D4408"/>
    <w:rsid w:val="008D4738"/>
    <w:rsid w:val="008D4DBC"/>
    <w:rsid w:val="008D58B0"/>
    <w:rsid w:val="008D5FE1"/>
    <w:rsid w:val="008D602A"/>
    <w:rsid w:val="008D651A"/>
    <w:rsid w:val="008D667F"/>
    <w:rsid w:val="008D680D"/>
    <w:rsid w:val="008D69DC"/>
    <w:rsid w:val="008D6F05"/>
    <w:rsid w:val="008D7866"/>
    <w:rsid w:val="008D79B6"/>
    <w:rsid w:val="008D7ABA"/>
    <w:rsid w:val="008D7B8A"/>
    <w:rsid w:val="008D7BE7"/>
    <w:rsid w:val="008E016A"/>
    <w:rsid w:val="008E0761"/>
    <w:rsid w:val="008E0911"/>
    <w:rsid w:val="008E0DC7"/>
    <w:rsid w:val="008E0F9E"/>
    <w:rsid w:val="008E11F8"/>
    <w:rsid w:val="008E1279"/>
    <w:rsid w:val="008E1590"/>
    <w:rsid w:val="008E18C8"/>
    <w:rsid w:val="008E1A46"/>
    <w:rsid w:val="008E1ACC"/>
    <w:rsid w:val="008E1CBF"/>
    <w:rsid w:val="008E1D8B"/>
    <w:rsid w:val="008E2221"/>
    <w:rsid w:val="008E23A8"/>
    <w:rsid w:val="008E23DB"/>
    <w:rsid w:val="008E24FD"/>
    <w:rsid w:val="008E2847"/>
    <w:rsid w:val="008E2981"/>
    <w:rsid w:val="008E2ABC"/>
    <w:rsid w:val="008E2EEF"/>
    <w:rsid w:val="008E309F"/>
    <w:rsid w:val="008E365B"/>
    <w:rsid w:val="008E3AB7"/>
    <w:rsid w:val="008E3C61"/>
    <w:rsid w:val="008E3E74"/>
    <w:rsid w:val="008E3FAE"/>
    <w:rsid w:val="008E42A2"/>
    <w:rsid w:val="008E4F1A"/>
    <w:rsid w:val="008E57BB"/>
    <w:rsid w:val="008E5938"/>
    <w:rsid w:val="008E6084"/>
    <w:rsid w:val="008E669D"/>
    <w:rsid w:val="008E6C8D"/>
    <w:rsid w:val="008E7224"/>
    <w:rsid w:val="008E73BF"/>
    <w:rsid w:val="008E7583"/>
    <w:rsid w:val="008E7E23"/>
    <w:rsid w:val="008E7FE8"/>
    <w:rsid w:val="008F049C"/>
    <w:rsid w:val="008F068D"/>
    <w:rsid w:val="008F06E0"/>
    <w:rsid w:val="008F0981"/>
    <w:rsid w:val="008F09A7"/>
    <w:rsid w:val="008F0B73"/>
    <w:rsid w:val="008F0FE4"/>
    <w:rsid w:val="008F1104"/>
    <w:rsid w:val="008F1568"/>
    <w:rsid w:val="008F1600"/>
    <w:rsid w:val="008F164F"/>
    <w:rsid w:val="008F1939"/>
    <w:rsid w:val="008F1AC0"/>
    <w:rsid w:val="008F205C"/>
    <w:rsid w:val="008F2535"/>
    <w:rsid w:val="008F28D1"/>
    <w:rsid w:val="008F2FCF"/>
    <w:rsid w:val="008F3066"/>
    <w:rsid w:val="008F32E6"/>
    <w:rsid w:val="008F32F5"/>
    <w:rsid w:val="008F3380"/>
    <w:rsid w:val="008F3414"/>
    <w:rsid w:val="008F40E1"/>
    <w:rsid w:val="008F476E"/>
    <w:rsid w:val="008F49C8"/>
    <w:rsid w:val="008F4AA9"/>
    <w:rsid w:val="008F4BBB"/>
    <w:rsid w:val="008F4DF4"/>
    <w:rsid w:val="008F54C1"/>
    <w:rsid w:val="008F568B"/>
    <w:rsid w:val="008F58D2"/>
    <w:rsid w:val="008F6511"/>
    <w:rsid w:val="008F728C"/>
    <w:rsid w:val="008F7640"/>
    <w:rsid w:val="008F7703"/>
    <w:rsid w:val="008F7F9B"/>
    <w:rsid w:val="00900055"/>
    <w:rsid w:val="00900363"/>
    <w:rsid w:val="00900D43"/>
    <w:rsid w:val="00901131"/>
    <w:rsid w:val="009013DF"/>
    <w:rsid w:val="00901A10"/>
    <w:rsid w:val="00901A92"/>
    <w:rsid w:val="00901BD6"/>
    <w:rsid w:val="00902585"/>
    <w:rsid w:val="00902633"/>
    <w:rsid w:val="0090266F"/>
    <w:rsid w:val="00902777"/>
    <w:rsid w:val="00902ADC"/>
    <w:rsid w:val="0090300C"/>
    <w:rsid w:val="009032ED"/>
    <w:rsid w:val="0090359F"/>
    <w:rsid w:val="00903BD5"/>
    <w:rsid w:val="00903D3D"/>
    <w:rsid w:val="00903DFE"/>
    <w:rsid w:val="00904833"/>
    <w:rsid w:val="009048FD"/>
    <w:rsid w:val="00904991"/>
    <w:rsid w:val="00904B72"/>
    <w:rsid w:val="00904E5E"/>
    <w:rsid w:val="00904E98"/>
    <w:rsid w:val="00904F5B"/>
    <w:rsid w:val="0090511C"/>
    <w:rsid w:val="00905242"/>
    <w:rsid w:val="00905677"/>
    <w:rsid w:val="00905767"/>
    <w:rsid w:val="0090633D"/>
    <w:rsid w:val="00906673"/>
    <w:rsid w:val="0090671B"/>
    <w:rsid w:val="00906991"/>
    <w:rsid w:val="00906C47"/>
    <w:rsid w:val="00906E26"/>
    <w:rsid w:val="009070B9"/>
    <w:rsid w:val="00907196"/>
    <w:rsid w:val="009072BF"/>
    <w:rsid w:val="009072F2"/>
    <w:rsid w:val="0090749D"/>
    <w:rsid w:val="00907520"/>
    <w:rsid w:val="0090777D"/>
    <w:rsid w:val="009077C9"/>
    <w:rsid w:val="009078AA"/>
    <w:rsid w:val="00907ABC"/>
    <w:rsid w:val="00907D50"/>
    <w:rsid w:val="009101D9"/>
    <w:rsid w:val="00910606"/>
    <w:rsid w:val="0091066C"/>
    <w:rsid w:val="00910779"/>
    <w:rsid w:val="009107BD"/>
    <w:rsid w:val="009108AD"/>
    <w:rsid w:val="00910CCB"/>
    <w:rsid w:val="009111A5"/>
    <w:rsid w:val="009112D7"/>
    <w:rsid w:val="00911548"/>
    <w:rsid w:val="0091170C"/>
    <w:rsid w:val="0091178C"/>
    <w:rsid w:val="00911D1F"/>
    <w:rsid w:val="00911D65"/>
    <w:rsid w:val="009121AE"/>
    <w:rsid w:val="009122B1"/>
    <w:rsid w:val="00912561"/>
    <w:rsid w:val="00912B0E"/>
    <w:rsid w:val="00912BAE"/>
    <w:rsid w:val="00912CDC"/>
    <w:rsid w:val="00913222"/>
    <w:rsid w:val="00913320"/>
    <w:rsid w:val="009137D4"/>
    <w:rsid w:val="00913898"/>
    <w:rsid w:val="009139BD"/>
    <w:rsid w:val="00913A00"/>
    <w:rsid w:val="009141F8"/>
    <w:rsid w:val="0091434E"/>
    <w:rsid w:val="00914677"/>
    <w:rsid w:val="009149D2"/>
    <w:rsid w:val="00914A21"/>
    <w:rsid w:val="00914E2A"/>
    <w:rsid w:val="009159D7"/>
    <w:rsid w:val="00915ECA"/>
    <w:rsid w:val="00916644"/>
    <w:rsid w:val="009166E1"/>
    <w:rsid w:val="00916722"/>
    <w:rsid w:val="009169AA"/>
    <w:rsid w:val="00916BAC"/>
    <w:rsid w:val="00916C5C"/>
    <w:rsid w:val="00916D35"/>
    <w:rsid w:val="00916F4E"/>
    <w:rsid w:val="00917964"/>
    <w:rsid w:val="00917E2E"/>
    <w:rsid w:val="00917E73"/>
    <w:rsid w:val="00917F42"/>
    <w:rsid w:val="00917F75"/>
    <w:rsid w:val="009200FD"/>
    <w:rsid w:val="00920327"/>
    <w:rsid w:val="0092058A"/>
    <w:rsid w:val="00920656"/>
    <w:rsid w:val="00920692"/>
    <w:rsid w:val="0092075E"/>
    <w:rsid w:val="00920CBA"/>
    <w:rsid w:val="00920D0F"/>
    <w:rsid w:val="00921513"/>
    <w:rsid w:val="009217EE"/>
    <w:rsid w:val="00921C80"/>
    <w:rsid w:val="00922384"/>
    <w:rsid w:val="00922414"/>
    <w:rsid w:val="00922A78"/>
    <w:rsid w:val="00922E5F"/>
    <w:rsid w:val="00922E8B"/>
    <w:rsid w:val="00923206"/>
    <w:rsid w:val="00923219"/>
    <w:rsid w:val="00923255"/>
    <w:rsid w:val="009234EA"/>
    <w:rsid w:val="009238A2"/>
    <w:rsid w:val="0092409C"/>
    <w:rsid w:val="00924182"/>
    <w:rsid w:val="00924913"/>
    <w:rsid w:val="00924D2F"/>
    <w:rsid w:val="0092567A"/>
    <w:rsid w:val="00925AC1"/>
    <w:rsid w:val="00925AD1"/>
    <w:rsid w:val="00925E10"/>
    <w:rsid w:val="00925E68"/>
    <w:rsid w:val="00925F09"/>
    <w:rsid w:val="00925FFB"/>
    <w:rsid w:val="00926305"/>
    <w:rsid w:val="00926913"/>
    <w:rsid w:val="009269F7"/>
    <w:rsid w:val="00926C89"/>
    <w:rsid w:val="0092709E"/>
    <w:rsid w:val="009277B0"/>
    <w:rsid w:val="009278BF"/>
    <w:rsid w:val="00927A97"/>
    <w:rsid w:val="00927C2B"/>
    <w:rsid w:val="00927E55"/>
    <w:rsid w:val="009301EE"/>
    <w:rsid w:val="00930B07"/>
    <w:rsid w:val="0093173C"/>
    <w:rsid w:val="0093222E"/>
    <w:rsid w:val="009322D1"/>
    <w:rsid w:val="0093247A"/>
    <w:rsid w:val="009328A3"/>
    <w:rsid w:val="00933384"/>
    <w:rsid w:val="00933BA5"/>
    <w:rsid w:val="00933FA9"/>
    <w:rsid w:val="0093448A"/>
    <w:rsid w:val="009344C3"/>
    <w:rsid w:val="0093459F"/>
    <w:rsid w:val="0093476A"/>
    <w:rsid w:val="009347C7"/>
    <w:rsid w:val="009347D3"/>
    <w:rsid w:val="00934A3C"/>
    <w:rsid w:val="00934DFD"/>
    <w:rsid w:val="0093525E"/>
    <w:rsid w:val="009356B0"/>
    <w:rsid w:val="00935B11"/>
    <w:rsid w:val="00935D02"/>
    <w:rsid w:val="00935D0C"/>
    <w:rsid w:val="00935ED6"/>
    <w:rsid w:val="0093600A"/>
    <w:rsid w:val="009362B4"/>
    <w:rsid w:val="009365A3"/>
    <w:rsid w:val="00936B3F"/>
    <w:rsid w:val="00936BE1"/>
    <w:rsid w:val="00936EE1"/>
    <w:rsid w:val="009377BB"/>
    <w:rsid w:val="00937BA7"/>
    <w:rsid w:val="009401B2"/>
    <w:rsid w:val="00940295"/>
    <w:rsid w:val="0094087B"/>
    <w:rsid w:val="009408CC"/>
    <w:rsid w:val="00940B6A"/>
    <w:rsid w:val="00940BB5"/>
    <w:rsid w:val="00940BE7"/>
    <w:rsid w:val="00940F79"/>
    <w:rsid w:val="009410DF"/>
    <w:rsid w:val="009424A5"/>
    <w:rsid w:val="0094256F"/>
    <w:rsid w:val="00942826"/>
    <w:rsid w:val="009428F3"/>
    <w:rsid w:val="00942A79"/>
    <w:rsid w:val="00942A9F"/>
    <w:rsid w:val="00942F96"/>
    <w:rsid w:val="00943003"/>
    <w:rsid w:val="0094323F"/>
    <w:rsid w:val="009434E1"/>
    <w:rsid w:val="00943500"/>
    <w:rsid w:val="009435CB"/>
    <w:rsid w:val="00943822"/>
    <w:rsid w:val="009439B5"/>
    <w:rsid w:val="009439B7"/>
    <w:rsid w:val="00943C9E"/>
    <w:rsid w:val="00943D98"/>
    <w:rsid w:val="00943F2B"/>
    <w:rsid w:val="009441A0"/>
    <w:rsid w:val="00944271"/>
    <w:rsid w:val="00944E68"/>
    <w:rsid w:val="00944E9E"/>
    <w:rsid w:val="009452E1"/>
    <w:rsid w:val="00945502"/>
    <w:rsid w:val="00945983"/>
    <w:rsid w:val="009460D9"/>
    <w:rsid w:val="00946627"/>
    <w:rsid w:val="009467B9"/>
    <w:rsid w:val="009468B4"/>
    <w:rsid w:val="0094692F"/>
    <w:rsid w:val="009472AF"/>
    <w:rsid w:val="009472F3"/>
    <w:rsid w:val="009476B8"/>
    <w:rsid w:val="009476C1"/>
    <w:rsid w:val="00947D08"/>
    <w:rsid w:val="00947D27"/>
    <w:rsid w:val="009500A1"/>
    <w:rsid w:val="009500BA"/>
    <w:rsid w:val="00950224"/>
    <w:rsid w:val="00950255"/>
    <w:rsid w:val="00950585"/>
    <w:rsid w:val="00950AB3"/>
    <w:rsid w:val="00951158"/>
    <w:rsid w:val="009514CE"/>
    <w:rsid w:val="0095172B"/>
    <w:rsid w:val="009518D5"/>
    <w:rsid w:val="009519A4"/>
    <w:rsid w:val="00952519"/>
    <w:rsid w:val="00953BAF"/>
    <w:rsid w:val="00953CBC"/>
    <w:rsid w:val="00953FAD"/>
    <w:rsid w:val="009544A2"/>
    <w:rsid w:val="00954A72"/>
    <w:rsid w:val="00956246"/>
    <w:rsid w:val="009562CA"/>
    <w:rsid w:val="00956532"/>
    <w:rsid w:val="00956563"/>
    <w:rsid w:val="00956807"/>
    <w:rsid w:val="00956961"/>
    <w:rsid w:val="00956C7B"/>
    <w:rsid w:val="00956DD5"/>
    <w:rsid w:val="00957020"/>
    <w:rsid w:val="0095731C"/>
    <w:rsid w:val="00957A4F"/>
    <w:rsid w:val="00957BC2"/>
    <w:rsid w:val="00957D59"/>
    <w:rsid w:val="00957EBC"/>
    <w:rsid w:val="00957F66"/>
    <w:rsid w:val="00960009"/>
    <w:rsid w:val="00960256"/>
    <w:rsid w:val="00960749"/>
    <w:rsid w:val="00960864"/>
    <w:rsid w:val="0096113C"/>
    <w:rsid w:val="00961250"/>
    <w:rsid w:val="00961623"/>
    <w:rsid w:val="0096176E"/>
    <w:rsid w:val="009617FA"/>
    <w:rsid w:val="009619D1"/>
    <w:rsid w:val="00961B6D"/>
    <w:rsid w:val="00961BF6"/>
    <w:rsid w:val="00961F12"/>
    <w:rsid w:val="00962496"/>
    <w:rsid w:val="00962721"/>
    <w:rsid w:val="00963669"/>
    <w:rsid w:val="00963689"/>
    <w:rsid w:val="00963767"/>
    <w:rsid w:val="00963CCC"/>
    <w:rsid w:val="00963E4D"/>
    <w:rsid w:val="00963F1E"/>
    <w:rsid w:val="00964523"/>
    <w:rsid w:val="00964A42"/>
    <w:rsid w:val="00965E1A"/>
    <w:rsid w:val="00965FF2"/>
    <w:rsid w:val="009661C3"/>
    <w:rsid w:val="00966868"/>
    <w:rsid w:val="009668E7"/>
    <w:rsid w:val="00966C3E"/>
    <w:rsid w:val="0097008C"/>
    <w:rsid w:val="009706A9"/>
    <w:rsid w:val="009716CC"/>
    <w:rsid w:val="00971CE2"/>
    <w:rsid w:val="009724EE"/>
    <w:rsid w:val="009725A5"/>
    <w:rsid w:val="009725BF"/>
    <w:rsid w:val="0097351E"/>
    <w:rsid w:val="00973789"/>
    <w:rsid w:val="0097386E"/>
    <w:rsid w:val="00973989"/>
    <w:rsid w:val="00973D13"/>
    <w:rsid w:val="00974342"/>
    <w:rsid w:val="009745F5"/>
    <w:rsid w:val="00974A01"/>
    <w:rsid w:val="00974F88"/>
    <w:rsid w:val="009753C3"/>
    <w:rsid w:val="0097563C"/>
    <w:rsid w:val="0097596D"/>
    <w:rsid w:val="00976317"/>
    <w:rsid w:val="0097696A"/>
    <w:rsid w:val="009769F9"/>
    <w:rsid w:val="00976FFA"/>
    <w:rsid w:val="0097721C"/>
    <w:rsid w:val="009778F1"/>
    <w:rsid w:val="009779EE"/>
    <w:rsid w:val="00977AD0"/>
    <w:rsid w:val="00977D10"/>
    <w:rsid w:val="0098019C"/>
    <w:rsid w:val="0098024E"/>
    <w:rsid w:val="009804CE"/>
    <w:rsid w:val="009808BA"/>
    <w:rsid w:val="00980D63"/>
    <w:rsid w:val="00980F0E"/>
    <w:rsid w:val="009813BF"/>
    <w:rsid w:val="009818D1"/>
    <w:rsid w:val="00981C20"/>
    <w:rsid w:val="00982062"/>
    <w:rsid w:val="00982247"/>
    <w:rsid w:val="009822D5"/>
    <w:rsid w:val="0098299C"/>
    <w:rsid w:val="0098331C"/>
    <w:rsid w:val="0098347A"/>
    <w:rsid w:val="00983844"/>
    <w:rsid w:val="00983855"/>
    <w:rsid w:val="009838AE"/>
    <w:rsid w:val="00983F34"/>
    <w:rsid w:val="00984963"/>
    <w:rsid w:val="00984B75"/>
    <w:rsid w:val="00985123"/>
    <w:rsid w:val="0098513E"/>
    <w:rsid w:val="00985B67"/>
    <w:rsid w:val="00985CB8"/>
    <w:rsid w:val="00985EB2"/>
    <w:rsid w:val="00985FAF"/>
    <w:rsid w:val="00986415"/>
    <w:rsid w:val="00986C2E"/>
    <w:rsid w:val="00987114"/>
    <w:rsid w:val="00987955"/>
    <w:rsid w:val="009879B7"/>
    <w:rsid w:val="0099039E"/>
    <w:rsid w:val="0099082C"/>
    <w:rsid w:val="00990890"/>
    <w:rsid w:val="00990959"/>
    <w:rsid w:val="009909A6"/>
    <w:rsid w:val="00990D3B"/>
    <w:rsid w:val="00990DF7"/>
    <w:rsid w:val="00991774"/>
    <w:rsid w:val="0099242E"/>
    <w:rsid w:val="00992EED"/>
    <w:rsid w:val="00993126"/>
    <w:rsid w:val="009937BA"/>
    <w:rsid w:val="00993D36"/>
    <w:rsid w:val="00994505"/>
    <w:rsid w:val="00994793"/>
    <w:rsid w:val="009949E4"/>
    <w:rsid w:val="009956C5"/>
    <w:rsid w:val="009960F9"/>
    <w:rsid w:val="00996300"/>
    <w:rsid w:val="00996349"/>
    <w:rsid w:val="00996CF5"/>
    <w:rsid w:val="00996E46"/>
    <w:rsid w:val="00997030"/>
    <w:rsid w:val="00997107"/>
    <w:rsid w:val="0099777C"/>
    <w:rsid w:val="00997A20"/>
    <w:rsid w:val="009A0953"/>
    <w:rsid w:val="009A114A"/>
    <w:rsid w:val="009A16C5"/>
    <w:rsid w:val="009A215F"/>
    <w:rsid w:val="009A228E"/>
    <w:rsid w:val="009A2436"/>
    <w:rsid w:val="009A269F"/>
    <w:rsid w:val="009A2A1D"/>
    <w:rsid w:val="009A2A81"/>
    <w:rsid w:val="009A2DB4"/>
    <w:rsid w:val="009A2E34"/>
    <w:rsid w:val="009A3067"/>
    <w:rsid w:val="009A354C"/>
    <w:rsid w:val="009A3ADC"/>
    <w:rsid w:val="009A3E8A"/>
    <w:rsid w:val="009A4190"/>
    <w:rsid w:val="009A4252"/>
    <w:rsid w:val="009A47B3"/>
    <w:rsid w:val="009A4DCD"/>
    <w:rsid w:val="009A50FC"/>
    <w:rsid w:val="009A53DD"/>
    <w:rsid w:val="009A556E"/>
    <w:rsid w:val="009A56E8"/>
    <w:rsid w:val="009A5883"/>
    <w:rsid w:val="009A6382"/>
    <w:rsid w:val="009A6416"/>
    <w:rsid w:val="009A648F"/>
    <w:rsid w:val="009A6536"/>
    <w:rsid w:val="009A6B8E"/>
    <w:rsid w:val="009A6EDE"/>
    <w:rsid w:val="009A7755"/>
    <w:rsid w:val="009A77F1"/>
    <w:rsid w:val="009A7D94"/>
    <w:rsid w:val="009B0087"/>
    <w:rsid w:val="009B0270"/>
    <w:rsid w:val="009B0403"/>
    <w:rsid w:val="009B0C69"/>
    <w:rsid w:val="009B1230"/>
    <w:rsid w:val="009B130C"/>
    <w:rsid w:val="009B171F"/>
    <w:rsid w:val="009B1D81"/>
    <w:rsid w:val="009B1E90"/>
    <w:rsid w:val="009B21BC"/>
    <w:rsid w:val="009B244B"/>
    <w:rsid w:val="009B2850"/>
    <w:rsid w:val="009B3F3D"/>
    <w:rsid w:val="009B408D"/>
    <w:rsid w:val="009B4A54"/>
    <w:rsid w:val="009B4BA3"/>
    <w:rsid w:val="009B4C40"/>
    <w:rsid w:val="009B4C59"/>
    <w:rsid w:val="009B4D49"/>
    <w:rsid w:val="009B4E2F"/>
    <w:rsid w:val="009B501F"/>
    <w:rsid w:val="009B5564"/>
    <w:rsid w:val="009B6317"/>
    <w:rsid w:val="009B6546"/>
    <w:rsid w:val="009B686D"/>
    <w:rsid w:val="009B693C"/>
    <w:rsid w:val="009B6B81"/>
    <w:rsid w:val="009B6D1B"/>
    <w:rsid w:val="009B6FF9"/>
    <w:rsid w:val="009B76C5"/>
    <w:rsid w:val="009B792B"/>
    <w:rsid w:val="009B7AEE"/>
    <w:rsid w:val="009B7DE9"/>
    <w:rsid w:val="009B7FD0"/>
    <w:rsid w:val="009B7FF0"/>
    <w:rsid w:val="009C03D9"/>
    <w:rsid w:val="009C0410"/>
    <w:rsid w:val="009C0937"/>
    <w:rsid w:val="009C09DE"/>
    <w:rsid w:val="009C1794"/>
    <w:rsid w:val="009C1821"/>
    <w:rsid w:val="009C19F8"/>
    <w:rsid w:val="009C2929"/>
    <w:rsid w:val="009C2969"/>
    <w:rsid w:val="009C2A87"/>
    <w:rsid w:val="009C2E89"/>
    <w:rsid w:val="009C30F1"/>
    <w:rsid w:val="009C32A5"/>
    <w:rsid w:val="009C3895"/>
    <w:rsid w:val="009C3E09"/>
    <w:rsid w:val="009C4278"/>
    <w:rsid w:val="009C45A4"/>
    <w:rsid w:val="009C4600"/>
    <w:rsid w:val="009C465F"/>
    <w:rsid w:val="009C4711"/>
    <w:rsid w:val="009C4808"/>
    <w:rsid w:val="009C4A16"/>
    <w:rsid w:val="009C4CD5"/>
    <w:rsid w:val="009C5379"/>
    <w:rsid w:val="009C55AE"/>
    <w:rsid w:val="009C5717"/>
    <w:rsid w:val="009C584C"/>
    <w:rsid w:val="009C5903"/>
    <w:rsid w:val="009C5BED"/>
    <w:rsid w:val="009C5C0D"/>
    <w:rsid w:val="009C6003"/>
    <w:rsid w:val="009C6617"/>
    <w:rsid w:val="009C6C8B"/>
    <w:rsid w:val="009C6ECF"/>
    <w:rsid w:val="009C70B3"/>
    <w:rsid w:val="009C7169"/>
    <w:rsid w:val="009D01EE"/>
    <w:rsid w:val="009D05A0"/>
    <w:rsid w:val="009D0765"/>
    <w:rsid w:val="009D089E"/>
    <w:rsid w:val="009D0930"/>
    <w:rsid w:val="009D0C83"/>
    <w:rsid w:val="009D0F37"/>
    <w:rsid w:val="009D1111"/>
    <w:rsid w:val="009D1397"/>
    <w:rsid w:val="009D16DF"/>
    <w:rsid w:val="009D17F3"/>
    <w:rsid w:val="009D1EA8"/>
    <w:rsid w:val="009D231E"/>
    <w:rsid w:val="009D251B"/>
    <w:rsid w:val="009D2997"/>
    <w:rsid w:val="009D2B31"/>
    <w:rsid w:val="009D2EA7"/>
    <w:rsid w:val="009D2FB3"/>
    <w:rsid w:val="009D3451"/>
    <w:rsid w:val="009D34ED"/>
    <w:rsid w:val="009D3F8A"/>
    <w:rsid w:val="009D40E6"/>
    <w:rsid w:val="009D47AF"/>
    <w:rsid w:val="009D543F"/>
    <w:rsid w:val="009D561C"/>
    <w:rsid w:val="009D6689"/>
    <w:rsid w:val="009D6BDC"/>
    <w:rsid w:val="009D7BCB"/>
    <w:rsid w:val="009E01E1"/>
    <w:rsid w:val="009E1518"/>
    <w:rsid w:val="009E15E3"/>
    <w:rsid w:val="009E19B5"/>
    <w:rsid w:val="009E1EF1"/>
    <w:rsid w:val="009E230E"/>
    <w:rsid w:val="009E25B8"/>
    <w:rsid w:val="009E2893"/>
    <w:rsid w:val="009E3065"/>
    <w:rsid w:val="009E3554"/>
    <w:rsid w:val="009E38D8"/>
    <w:rsid w:val="009E3972"/>
    <w:rsid w:val="009E406F"/>
    <w:rsid w:val="009E41B6"/>
    <w:rsid w:val="009E4237"/>
    <w:rsid w:val="009E4529"/>
    <w:rsid w:val="009E473A"/>
    <w:rsid w:val="009E4943"/>
    <w:rsid w:val="009E4A0E"/>
    <w:rsid w:val="009E4B04"/>
    <w:rsid w:val="009E4F3A"/>
    <w:rsid w:val="009E515C"/>
    <w:rsid w:val="009E551D"/>
    <w:rsid w:val="009E5B69"/>
    <w:rsid w:val="009E5E1D"/>
    <w:rsid w:val="009E61B0"/>
    <w:rsid w:val="009E68AC"/>
    <w:rsid w:val="009E6B43"/>
    <w:rsid w:val="009E7246"/>
    <w:rsid w:val="009E72F6"/>
    <w:rsid w:val="009E7605"/>
    <w:rsid w:val="009E7A6F"/>
    <w:rsid w:val="009F07D9"/>
    <w:rsid w:val="009F1204"/>
    <w:rsid w:val="009F13AA"/>
    <w:rsid w:val="009F18A9"/>
    <w:rsid w:val="009F18E9"/>
    <w:rsid w:val="009F21ED"/>
    <w:rsid w:val="009F2463"/>
    <w:rsid w:val="009F2965"/>
    <w:rsid w:val="009F2A5A"/>
    <w:rsid w:val="009F3A9A"/>
    <w:rsid w:val="009F4083"/>
    <w:rsid w:val="009F419C"/>
    <w:rsid w:val="009F4322"/>
    <w:rsid w:val="009F43E8"/>
    <w:rsid w:val="009F4C5D"/>
    <w:rsid w:val="009F4D5B"/>
    <w:rsid w:val="009F4E27"/>
    <w:rsid w:val="009F546C"/>
    <w:rsid w:val="009F554C"/>
    <w:rsid w:val="009F5A75"/>
    <w:rsid w:val="009F5A84"/>
    <w:rsid w:val="009F5B47"/>
    <w:rsid w:val="009F6314"/>
    <w:rsid w:val="009F656D"/>
    <w:rsid w:val="009F6771"/>
    <w:rsid w:val="009F679E"/>
    <w:rsid w:val="009F67BE"/>
    <w:rsid w:val="009F6AE8"/>
    <w:rsid w:val="009F6B3B"/>
    <w:rsid w:val="009F6D36"/>
    <w:rsid w:val="009F7EF0"/>
    <w:rsid w:val="00A00242"/>
    <w:rsid w:val="00A00894"/>
    <w:rsid w:val="00A008AC"/>
    <w:rsid w:val="00A00C5D"/>
    <w:rsid w:val="00A00D4A"/>
    <w:rsid w:val="00A01238"/>
    <w:rsid w:val="00A0139E"/>
    <w:rsid w:val="00A016D0"/>
    <w:rsid w:val="00A01761"/>
    <w:rsid w:val="00A01AFE"/>
    <w:rsid w:val="00A02255"/>
    <w:rsid w:val="00A02A0B"/>
    <w:rsid w:val="00A02A5B"/>
    <w:rsid w:val="00A02AA8"/>
    <w:rsid w:val="00A02B7E"/>
    <w:rsid w:val="00A0334C"/>
    <w:rsid w:val="00A03793"/>
    <w:rsid w:val="00A03B2F"/>
    <w:rsid w:val="00A03B55"/>
    <w:rsid w:val="00A03B80"/>
    <w:rsid w:val="00A04341"/>
    <w:rsid w:val="00A045A3"/>
    <w:rsid w:val="00A04626"/>
    <w:rsid w:val="00A04B9D"/>
    <w:rsid w:val="00A04DF4"/>
    <w:rsid w:val="00A053B3"/>
    <w:rsid w:val="00A05738"/>
    <w:rsid w:val="00A05AC7"/>
    <w:rsid w:val="00A05E63"/>
    <w:rsid w:val="00A06558"/>
    <w:rsid w:val="00A065C3"/>
    <w:rsid w:val="00A068B6"/>
    <w:rsid w:val="00A0695C"/>
    <w:rsid w:val="00A06B8D"/>
    <w:rsid w:val="00A072D2"/>
    <w:rsid w:val="00A075AA"/>
    <w:rsid w:val="00A078C1"/>
    <w:rsid w:val="00A07B6B"/>
    <w:rsid w:val="00A101A4"/>
    <w:rsid w:val="00A102F2"/>
    <w:rsid w:val="00A10C13"/>
    <w:rsid w:val="00A10CD8"/>
    <w:rsid w:val="00A111EE"/>
    <w:rsid w:val="00A11CB4"/>
    <w:rsid w:val="00A11E78"/>
    <w:rsid w:val="00A123A5"/>
    <w:rsid w:val="00A12412"/>
    <w:rsid w:val="00A12759"/>
    <w:rsid w:val="00A12786"/>
    <w:rsid w:val="00A127D6"/>
    <w:rsid w:val="00A12E64"/>
    <w:rsid w:val="00A12E8C"/>
    <w:rsid w:val="00A13708"/>
    <w:rsid w:val="00A1388F"/>
    <w:rsid w:val="00A13D80"/>
    <w:rsid w:val="00A13E69"/>
    <w:rsid w:val="00A1411E"/>
    <w:rsid w:val="00A14A3A"/>
    <w:rsid w:val="00A14BE9"/>
    <w:rsid w:val="00A14F18"/>
    <w:rsid w:val="00A153D2"/>
    <w:rsid w:val="00A157A9"/>
    <w:rsid w:val="00A15E8F"/>
    <w:rsid w:val="00A166C8"/>
    <w:rsid w:val="00A1680C"/>
    <w:rsid w:val="00A168B7"/>
    <w:rsid w:val="00A16A90"/>
    <w:rsid w:val="00A16F69"/>
    <w:rsid w:val="00A17021"/>
    <w:rsid w:val="00A17268"/>
    <w:rsid w:val="00A1754A"/>
    <w:rsid w:val="00A1760E"/>
    <w:rsid w:val="00A178D1"/>
    <w:rsid w:val="00A17B43"/>
    <w:rsid w:val="00A17E73"/>
    <w:rsid w:val="00A2017B"/>
    <w:rsid w:val="00A2048E"/>
    <w:rsid w:val="00A2074F"/>
    <w:rsid w:val="00A2078F"/>
    <w:rsid w:val="00A20BDF"/>
    <w:rsid w:val="00A20CAF"/>
    <w:rsid w:val="00A20EA0"/>
    <w:rsid w:val="00A215FC"/>
    <w:rsid w:val="00A21654"/>
    <w:rsid w:val="00A22016"/>
    <w:rsid w:val="00A2215D"/>
    <w:rsid w:val="00A22477"/>
    <w:rsid w:val="00A225AB"/>
    <w:rsid w:val="00A2271B"/>
    <w:rsid w:val="00A230BE"/>
    <w:rsid w:val="00A23110"/>
    <w:rsid w:val="00A2351A"/>
    <w:rsid w:val="00A23BF4"/>
    <w:rsid w:val="00A23C24"/>
    <w:rsid w:val="00A23D7D"/>
    <w:rsid w:val="00A23FEF"/>
    <w:rsid w:val="00A240D6"/>
    <w:rsid w:val="00A2497A"/>
    <w:rsid w:val="00A24B67"/>
    <w:rsid w:val="00A24D5D"/>
    <w:rsid w:val="00A250FD"/>
    <w:rsid w:val="00A2534E"/>
    <w:rsid w:val="00A253BE"/>
    <w:rsid w:val="00A25887"/>
    <w:rsid w:val="00A25B15"/>
    <w:rsid w:val="00A25D8B"/>
    <w:rsid w:val="00A25FC2"/>
    <w:rsid w:val="00A263E1"/>
    <w:rsid w:val="00A265D6"/>
    <w:rsid w:val="00A2663C"/>
    <w:rsid w:val="00A26C3B"/>
    <w:rsid w:val="00A2722C"/>
    <w:rsid w:val="00A273DA"/>
    <w:rsid w:val="00A2741B"/>
    <w:rsid w:val="00A27592"/>
    <w:rsid w:val="00A30528"/>
    <w:rsid w:val="00A30B89"/>
    <w:rsid w:val="00A30C79"/>
    <w:rsid w:val="00A30C8F"/>
    <w:rsid w:val="00A310D9"/>
    <w:rsid w:val="00A31333"/>
    <w:rsid w:val="00A3152F"/>
    <w:rsid w:val="00A31576"/>
    <w:rsid w:val="00A318D8"/>
    <w:rsid w:val="00A31B91"/>
    <w:rsid w:val="00A31BE2"/>
    <w:rsid w:val="00A31E30"/>
    <w:rsid w:val="00A3236B"/>
    <w:rsid w:val="00A32495"/>
    <w:rsid w:val="00A324E1"/>
    <w:rsid w:val="00A326C0"/>
    <w:rsid w:val="00A328F2"/>
    <w:rsid w:val="00A32ADD"/>
    <w:rsid w:val="00A32B8E"/>
    <w:rsid w:val="00A32DD3"/>
    <w:rsid w:val="00A332E0"/>
    <w:rsid w:val="00A33385"/>
    <w:rsid w:val="00A33D17"/>
    <w:rsid w:val="00A33D9C"/>
    <w:rsid w:val="00A33F65"/>
    <w:rsid w:val="00A34C44"/>
    <w:rsid w:val="00A3568F"/>
    <w:rsid w:val="00A356CF"/>
    <w:rsid w:val="00A358A6"/>
    <w:rsid w:val="00A35C69"/>
    <w:rsid w:val="00A362D5"/>
    <w:rsid w:val="00A364A4"/>
    <w:rsid w:val="00A36674"/>
    <w:rsid w:val="00A3669F"/>
    <w:rsid w:val="00A36C20"/>
    <w:rsid w:val="00A36CF9"/>
    <w:rsid w:val="00A36EDE"/>
    <w:rsid w:val="00A36FB6"/>
    <w:rsid w:val="00A37582"/>
    <w:rsid w:val="00A3771C"/>
    <w:rsid w:val="00A377CD"/>
    <w:rsid w:val="00A37800"/>
    <w:rsid w:val="00A379D4"/>
    <w:rsid w:val="00A37C10"/>
    <w:rsid w:val="00A402D3"/>
    <w:rsid w:val="00A4040F"/>
    <w:rsid w:val="00A4041B"/>
    <w:rsid w:val="00A40458"/>
    <w:rsid w:val="00A405D9"/>
    <w:rsid w:val="00A4061D"/>
    <w:rsid w:val="00A406C2"/>
    <w:rsid w:val="00A40792"/>
    <w:rsid w:val="00A40A2D"/>
    <w:rsid w:val="00A40DB4"/>
    <w:rsid w:val="00A4244E"/>
    <w:rsid w:val="00A42827"/>
    <w:rsid w:val="00A429F5"/>
    <w:rsid w:val="00A42C47"/>
    <w:rsid w:val="00A42DCD"/>
    <w:rsid w:val="00A42F6D"/>
    <w:rsid w:val="00A42F90"/>
    <w:rsid w:val="00A431B4"/>
    <w:rsid w:val="00A43524"/>
    <w:rsid w:val="00A43B9F"/>
    <w:rsid w:val="00A43E05"/>
    <w:rsid w:val="00A4405E"/>
    <w:rsid w:val="00A44D49"/>
    <w:rsid w:val="00A4531E"/>
    <w:rsid w:val="00A45586"/>
    <w:rsid w:val="00A455AC"/>
    <w:rsid w:val="00A4568D"/>
    <w:rsid w:val="00A4574D"/>
    <w:rsid w:val="00A461BB"/>
    <w:rsid w:val="00A46BCD"/>
    <w:rsid w:val="00A470C8"/>
    <w:rsid w:val="00A47388"/>
    <w:rsid w:val="00A47729"/>
    <w:rsid w:val="00A47CA5"/>
    <w:rsid w:val="00A47ED3"/>
    <w:rsid w:val="00A50134"/>
    <w:rsid w:val="00A504FF"/>
    <w:rsid w:val="00A50642"/>
    <w:rsid w:val="00A507C7"/>
    <w:rsid w:val="00A5084B"/>
    <w:rsid w:val="00A50B17"/>
    <w:rsid w:val="00A50C90"/>
    <w:rsid w:val="00A5106E"/>
    <w:rsid w:val="00A51572"/>
    <w:rsid w:val="00A515F0"/>
    <w:rsid w:val="00A51B1D"/>
    <w:rsid w:val="00A51BD2"/>
    <w:rsid w:val="00A51EE4"/>
    <w:rsid w:val="00A525CF"/>
    <w:rsid w:val="00A5265F"/>
    <w:rsid w:val="00A5271C"/>
    <w:rsid w:val="00A5277F"/>
    <w:rsid w:val="00A53147"/>
    <w:rsid w:val="00A532B6"/>
    <w:rsid w:val="00A5341A"/>
    <w:rsid w:val="00A534DC"/>
    <w:rsid w:val="00A537A3"/>
    <w:rsid w:val="00A538E2"/>
    <w:rsid w:val="00A54CC2"/>
    <w:rsid w:val="00A54D53"/>
    <w:rsid w:val="00A5530F"/>
    <w:rsid w:val="00A558B4"/>
    <w:rsid w:val="00A55C1C"/>
    <w:rsid w:val="00A563D6"/>
    <w:rsid w:val="00A56634"/>
    <w:rsid w:val="00A566B1"/>
    <w:rsid w:val="00A568C6"/>
    <w:rsid w:val="00A56C0A"/>
    <w:rsid w:val="00A572EB"/>
    <w:rsid w:val="00A573C0"/>
    <w:rsid w:val="00A57509"/>
    <w:rsid w:val="00A57EF5"/>
    <w:rsid w:val="00A6001C"/>
    <w:rsid w:val="00A60150"/>
    <w:rsid w:val="00A602CD"/>
    <w:rsid w:val="00A604E0"/>
    <w:rsid w:val="00A607B5"/>
    <w:rsid w:val="00A6080A"/>
    <w:rsid w:val="00A60AF5"/>
    <w:rsid w:val="00A60B0C"/>
    <w:rsid w:val="00A61C17"/>
    <w:rsid w:val="00A61E96"/>
    <w:rsid w:val="00A624E5"/>
    <w:rsid w:val="00A6261F"/>
    <w:rsid w:val="00A6359C"/>
    <w:rsid w:val="00A63971"/>
    <w:rsid w:val="00A63CC7"/>
    <w:rsid w:val="00A63F8B"/>
    <w:rsid w:val="00A64008"/>
    <w:rsid w:val="00A640FE"/>
    <w:rsid w:val="00A64816"/>
    <w:rsid w:val="00A649B1"/>
    <w:rsid w:val="00A64AD8"/>
    <w:rsid w:val="00A64C00"/>
    <w:rsid w:val="00A64EBC"/>
    <w:rsid w:val="00A651FC"/>
    <w:rsid w:val="00A6551B"/>
    <w:rsid w:val="00A655C0"/>
    <w:rsid w:val="00A656C4"/>
    <w:rsid w:val="00A65A44"/>
    <w:rsid w:val="00A65CD4"/>
    <w:rsid w:val="00A65F38"/>
    <w:rsid w:val="00A65FC1"/>
    <w:rsid w:val="00A66107"/>
    <w:rsid w:val="00A661C3"/>
    <w:rsid w:val="00A661F0"/>
    <w:rsid w:val="00A6637E"/>
    <w:rsid w:val="00A66BA8"/>
    <w:rsid w:val="00A66C8E"/>
    <w:rsid w:val="00A671A0"/>
    <w:rsid w:val="00A676E7"/>
    <w:rsid w:val="00A67C5B"/>
    <w:rsid w:val="00A7025C"/>
    <w:rsid w:val="00A702EB"/>
    <w:rsid w:val="00A70CA7"/>
    <w:rsid w:val="00A71F0B"/>
    <w:rsid w:val="00A71F9F"/>
    <w:rsid w:val="00A72160"/>
    <w:rsid w:val="00A72308"/>
    <w:rsid w:val="00A72F44"/>
    <w:rsid w:val="00A7315A"/>
    <w:rsid w:val="00A73175"/>
    <w:rsid w:val="00A73730"/>
    <w:rsid w:val="00A7463B"/>
    <w:rsid w:val="00A7482A"/>
    <w:rsid w:val="00A74A59"/>
    <w:rsid w:val="00A74B38"/>
    <w:rsid w:val="00A753C9"/>
    <w:rsid w:val="00A756BA"/>
    <w:rsid w:val="00A758E7"/>
    <w:rsid w:val="00A75D49"/>
    <w:rsid w:val="00A761E7"/>
    <w:rsid w:val="00A762E3"/>
    <w:rsid w:val="00A764C3"/>
    <w:rsid w:val="00A76608"/>
    <w:rsid w:val="00A76BB4"/>
    <w:rsid w:val="00A777D8"/>
    <w:rsid w:val="00A77B52"/>
    <w:rsid w:val="00A77E02"/>
    <w:rsid w:val="00A80E6A"/>
    <w:rsid w:val="00A80E91"/>
    <w:rsid w:val="00A80F5A"/>
    <w:rsid w:val="00A80F7F"/>
    <w:rsid w:val="00A81913"/>
    <w:rsid w:val="00A81A48"/>
    <w:rsid w:val="00A81D1C"/>
    <w:rsid w:val="00A81E93"/>
    <w:rsid w:val="00A8244B"/>
    <w:rsid w:val="00A82C18"/>
    <w:rsid w:val="00A82CB7"/>
    <w:rsid w:val="00A82D22"/>
    <w:rsid w:val="00A831B4"/>
    <w:rsid w:val="00A832E3"/>
    <w:rsid w:val="00A83A2A"/>
    <w:rsid w:val="00A83AF1"/>
    <w:rsid w:val="00A8452B"/>
    <w:rsid w:val="00A8463E"/>
    <w:rsid w:val="00A84744"/>
    <w:rsid w:val="00A848C5"/>
    <w:rsid w:val="00A84FE9"/>
    <w:rsid w:val="00A8504B"/>
    <w:rsid w:val="00A85193"/>
    <w:rsid w:val="00A85261"/>
    <w:rsid w:val="00A85693"/>
    <w:rsid w:val="00A858A9"/>
    <w:rsid w:val="00A8645D"/>
    <w:rsid w:val="00A869DF"/>
    <w:rsid w:val="00A86B33"/>
    <w:rsid w:val="00A86CC5"/>
    <w:rsid w:val="00A86ED4"/>
    <w:rsid w:val="00A8737F"/>
    <w:rsid w:val="00A87A5A"/>
    <w:rsid w:val="00A87C50"/>
    <w:rsid w:val="00A90801"/>
    <w:rsid w:val="00A90A94"/>
    <w:rsid w:val="00A90C92"/>
    <w:rsid w:val="00A90D22"/>
    <w:rsid w:val="00A919BC"/>
    <w:rsid w:val="00A91FAA"/>
    <w:rsid w:val="00A9248B"/>
    <w:rsid w:val="00A92FF2"/>
    <w:rsid w:val="00A93046"/>
    <w:rsid w:val="00A930D8"/>
    <w:rsid w:val="00A93531"/>
    <w:rsid w:val="00A936CF"/>
    <w:rsid w:val="00A93AB3"/>
    <w:rsid w:val="00A93CE7"/>
    <w:rsid w:val="00A9413F"/>
    <w:rsid w:val="00A94525"/>
    <w:rsid w:val="00A94911"/>
    <w:rsid w:val="00A94976"/>
    <w:rsid w:val="00A94B13"/>
    <w:rsid w:val="00A952F5"/>
    <w:rsid w:val="00A9559C"/>
    <w:rsid w:val="00A95CC9"/>
    <w:rsid w:val="00A95D35"/>
    <w:rsid w:val="00A961F7"/>
    <w:rsid w:val="00A9635C"/>
    <w:rsid w:val="00A965F4"/>
    <w:rsid w:val="00A96BC6"/>
    <w:rsid w:val="00A96BCA"/>
    <w:rsid w:val="00A96C1C"/>
    <w:rsid w:val="00A96CD3"/>
    <w:rsid w:val="00A97005"/>
    <w:rsid w:val="00A97175"/>
    <w:rsid w:val="00A973A3"/>
    <w:rsid w:val="00A97400"/>
    <w:rsid w:val="00A97472"/>
    <w:rsid w:val="00A975A2"/>
    <w:rsid w:val="00A9784E"/>
    <w:rsid w:val="00A978F7"/>
    <w:rsid w:val="00AA00F4"/>
    <w:rsid w:val="00AA0436"/>
    <w:rsid w:val="00AA04AC"/>
    <w:rsid w:val="00AA0813"/>
    <w:rsid w:val="00AA1592"/>
    <w:rsid w:val="00AA16A2"/>
    <w:rsid w:val="00AA18DD"/>
    <w:rsid w:val="00AA193C"/>
    <w:rsid w:val="00AA19B1"/>
    <w:rsid w:val="00AA1FC8"/>
    <w:rsid w:val="00AA2097"/>
    <w:rsid w:val="00AA211D"/>
    <w:rsid w:val="00AA261A"/>
    <w:rsid w:val="00AA2919"/>
    <w:rsid w:val="00AA3A81"/>
    <w:rsid w:val="00AA3C35"/>
    <w:rsid w:val="00AA3EE7"/>
    <w:rsid w:val="00AA451A"/>
    <w:rsid w:val="00AA469C"/>
    <w:rsid w:val="00AA4794"/>
    <w:rsid w:val="00AA479E"/>
    <w:rsid w:val="00AA4AC1"/>
    <w:rsid w:val="00AA52FD"/>
    <w:rsid w:val="00AA547F"/>
    <w:rsid w:val="00AA5777"/>
    <w:rsid w:val="00AA5963"/>
    <w:rsid w:val="00AA5A32"/>
    <w:rsid w:val="00AA6148"/>
    <w:rsid w:val="00AA6741"/>
    <w:rsid w:val="00AA6993"/>
    <w:rsid w:val="00AA6A16"/>
    <w:rsid w:val="00AA6B45"/>
    <w:rsid w:val="00AA6C22"/>
    <w:rsid w:val="00AA6C49"/>
    <w:rsid w:val="00AA7650"/>
    <w:rsid w:val="00AA7690"/>
    <w:rsid w:val="00AA78B2"/>
    <w:rsid w:val="00AA7FA6"/>
    <w:rsid w:val="00AB01BB"/>
    <w:rsid w:val="00AB0DE8"/>
    <w:rsid w:val="00AB118A"/>
    <w:rsid w:val="00AB1655"/>
    <w:rsid w:val="00AB1A03"/>
    <w:rsid w:val="00AB1A47"/>
    <w:rsid w:val="00AB1C79"/>
    <w:rsid w:val="00AB206F"/>
    <w:rsid w:val="00AB2304"/>
    <w:rsid w:val="00AB2321"/>
    <w:rsid w:val="00AB250C"/>
    <w:rsid w:val="00AB2521"/>
    <w:rsid w:val="00AB2818"/>
    <w:rsid w:val="00AB29E7"/>
    <w:rsid w:val="00AB2A29"/>
    <w:rsid w:val="00AB2D39"/>
    <w:rsid w:val="00AB2D47"/>
    <w:rsid w:val="00AB33F5"/>
    <w:rsid w:val="00AB375E"/>
    <w:rsid w:val="00AB3B58"/>
    <w:rsid w:val="00AB4B7A"/>
    <w:rsid w:val="00AB4D00"/>
    <w:rsid w:val="00AB5321"/>
    <w:rsid w:val="00AB5616"/>
    <w:rsid w:val="00AB6059"/>
    <w:rsid w:val="00AB6495"/>
    <w:rsid w:val="00AB6642"/>
    <w:rsid w:val="00AB69C4"/>
    <w:rsid w:val="00AB6D0D"/>
    <w:rsid w:val="00AB6EF0"/>
    <w:rsid w:val="00AB7493"/>
    <w:rsid w:val="00AB790E"/>
    <w:rsid w:val="00AB7BBD"/>
    <w:rsid w:val="00AB7C08"/>
    <w:rsid w:val="00AB7DB5"/>
    <w:rsid w:val="00AC0180"/>
    <w:rsid w:val="00AC048D"/>
    <w:rsid w:val="00AC104E"/>
    <w:rsid w:val="00AC1519"/>
    <w:rsid w:val="00AC15FE"/>
    <w:rsid w:val="00AC18E1"/>
    <w:rsid w:val="00AC1904"/>
    <w:rsid w:val="00AC1983"/>
    <w:rsid w:val="00AC1C24"/>
    <w:rsid w:val="00AC2132"/>
    <w:rsid w:val="00AC286C"/>
    <w:rsid w:val="00AC2EF3"/>
    <w:rsid w:val="00AC2F90"/>
    <w:rsid w:val="00AC31F4"/>
    <w:rsid w:val="00AC33CE"/>
    <w:rsid w:val="00AC36D3"/>
    <w:rsid w:val="00AC3B41"/>
    <w:rsid w:val="00AC3D4E"/>
    <w:rsid w:val="00AC420C"/>
    <w:rsid w:val="00AC4631"/>
    <w:rsid w:val="00AC46D4"/>
    <w:rsid w:val="00AC4990"/>
    <w:rsid w:val="00AC49A9"/>
    <w:rsid w:val="00AC4B49"/>
    <w:rsid w:val="00AC4E4B"/>
    <w:rsid w:val="00AC54F7"/>
    <w:rsid w:val="00AC56C4"/>
    <w:rsid w:val="00AC5919"/>
    <w:rsid w:val="00AC597F"/>
    <w:rsid w:val="00AC59B4"/>
    <w:rsid w:val="00AC5B4F"/>
    <w:rsid w:val="00AC6885"/>
    <w:rsid w:val="00AC6A18"/>
    <w:rsid w:val="00AC6E19"/>
    <w:rsid w:val="00AC6EBB"/>
    <w:rsid w:val="00AC7001"/>
    <w:rsid w:val="00AC72F0"/>
    <w:rsid w:val="00AC7301"/>
    <w:rsid w:val="00AC7DF6"/>
    <w:rsid w:val="00AC7E43"/>
    <w:rsid w:val="00AD0083"/>
    <w:rsid w:val="00AD0705"/>
    <w:rsid w:val="00AD0709"/>
    <w:rsid w:val="00AD0A6D"/>
    <w:rsid w:val="00AD0C8F"/>
    <w:rsid w:val="00AD100C"/>
    <w:rsid w:val="00AD12AA"/>
    <w:rsid w:val="00AD1602"/>
    <w:rsid w:val="00AD166D"/>
    <w:rsid w:val="00AD1DDA"/>
    <w:rsid w:val="00AD251B"/>
    <w:rsid w:val="00AD259D"/>
    <w:rsid w:val="00AD2753"/>
    <w:rsid w:val="00AD27D4"/>
    <w:rsid w:val="00AD2C41"/>
    <w:rsid w:val="00AD2E08"/>
    <w:rsid w:val="00AD2EC4"/>
    <w:rsid w:val="00AD3509"/>
    <w:rsid w:val="00AD4274"/>
    <w:rsid w:val="00AD463C"/>
    <w:rsid w:val="00AD48C5"/>
    <w:rsid w:val="00AD4EF2"/>
    <w:rsid w:val="00AD4FA8"/>
    <w:rsid w:val="00AD4FBC"/>
    <w:rsid w:val="00AD570E"/>
    <w:rsid w:val="00AD5CA5"/>
    <w:rsid w:val="00AD620C"/>
    <w:rsid w:val="00AD65DC"/>
    <w:rsid w:val="00AD69E1"/>
    <w:rsid w:val="00AD6B43"/>
    <w:rsid w:val="00AD6D0B"/>
    <w:rsid w:val="00AD7178"/>
    <w:rsid w:val="00AD7204"/>
    <w:rsid w:val="00AD74ED"/>
    <w:rsid w:val="00AD7969"/>
    <w:rsid w:val="00AD7DA3"/>
    <w:rsid w:val="00AE078E"/>
    <w:rsid w:val="00AE0DA9"/>
    <w:rsid w:val="00AE111F"/>
    <w:rsid w:val="00AE1199"/>
    <w:rsid w:val="00AE12B4"/>
    <w:rsid w:val="00AE1FE7"/>
    <w:rsid w:val="00AE20AF"/>
    <w:rsid w:val="00AE20E8"/>
    <w:rsid w:val="00AE2362"/>
    <w:rsid w:val="00AE25EB"/>
    <w:rsid w:val="00AE2F80"/>
    <w:rsid w:val="00AE312D"/>
    <w:rsid w:val="00AE319A"/>
    <w:rsid w:val="00AE35CA"/>
    <w:rsid w:val="00AE3668"/>
    <w:rsid w:val="00AE3B4B"/>
    <w:rsid w:val="00AE3F0D"/>
    <w:rsid w:val="00AE41A8"/>
    <w:rsid w:val="00AE44E9"/>
    <w:rsid w:val="00AE46BD"/>
    <w:rsid w:val="00AE4D42"/>
    <w:rsid w:val="00AE4E6A"/>
    <w:rsid w:val="00AE5040"/>
    <w:rsid w:val="00AE515D"/>
    <w:rsid w:val="00AE5426"/>
    <w:rsid w:val="00AE5E0C"/>
    <w:rsid w:val="00AE62D3"/>
    <w:rsid w:val="00AE6F7F"/>
    <w:rsid w:val="00AE6FF6"/>
    <w:rsid w:val="00AE7159"/>
    <w:rsid w:val="00AE73CB"/>
    <w:rsid w:val="00AE7C1C"/>
    <w:rsid w:val="00AF0025"/>
    <w:rsid w:val="00AF0172"/>
    <w:rsid w:val="00AF029C"/>
    <w:rsid w:val="00AF05C2"/>
    <w:rsid w:val="00AF05F2"/>
    <w:rsid w:val="00AF09A2"/>
    <w:rsid w:val="00AF09EB"/>
    <w:rsid w:val="00AF09FC"/>
    <w:rsid w:val="00AF1122"/>
    <w:rsid w:val="00AF13BF"/>
    <w:rsid w:val="00AF13D6"/>
    <w:rsid w:val="00AF1900"/>
    <w:rsid w:val="00AF1923"/>
    <w:rsid w:val="00AF1CA1"/>
    <w:rsid w:val="00AF25C1"/>
    <w:rsid w:val="00AF27FE"/>
    <w:rsid w:val="00AF2D6A"/>
    <w:rsid w:val="00AF2DB8"/>
    <w:rsid w:val="00AF31F4"/>
    <w:rsid w:val="00AF32BA"/>
    <w:rsid w:val="00AF3309"/>
    <w:rsid w:val="00AF34BA"/>
    <w:rsid w:val="00AF35DF"/>
    <w:rsid w:val="00AF3827"/>
    <w:rsid w:val="00AF3B45"/>
    <w:rsid w:val="00AF3B7B"/>
    <w:rsid w:val="00AF4014"/>
    <w:rsid w:val="00AF408D"/>
    <w:rsid w:val="00AF4B30"/>
    <w:rsid w:val="00AF4DBF"/>
    <w:rsid w:val="00AF5264"/>
    <w:rsid w:val="00AF56D8"/>
    <w:rsid w:val="00AF5702"/>
    <w:rsid w:val="00AF584C"/>
    <w:rsid w:val="00AF5B5B"/>
    <w:rsid w:val="00AF6636"/>
    <w:rsid w:val="00AF6819"/>
    <w:rsid w:val="00AF68A8"/>
    <w:rsid w:val="00AF7135"/>
    <w:rsid w:val="00AF7321"/>
    <w:rsid w:val="00AF7333"/>
    <w:rsid w:val="00AF7679"/>
    <w:rsid w:val="00AF785B"/>
    <w:rsid w:val="00AF7FA2"/>
    <w:rsid w:val="00B0009F"/>
    <w:rsid w:val="00B000E4"/>
    <w:rsid w:val="00B003B1"/>
    <w:rsid w:val="00B00472"/>
    <w:rsid w:val="00B004FA"/>
    <w:rsid w:val="00B007BB"/>
    <w:rsid w:val="00B00A49"/>
    <w:rsid w:val="00B010F2"/>
    <w:rsid w:val="00B012B7"/>
    <w:rsid w:val="00B0178D"/>
    <w:rsid w:val="00B017B0"/>
    <w:rsid w:val="00B0200C"/>
    <w:rsid w:val="00B02178"/>
    <w:rsid w:val="00B022A0"/>
    <w:rsid w:val="00B026E3"/>
    <w:rsid w:val="00B02758"/>
    <w:rsid w:val="00B02B12"/>
    <w:rsid w:val="00B02C55"/>
    <w:rsid w:val="00B031CA"/>
    <w:rsid w:val="00B0323D"/>
    <w:rsid w:val="00B0327F"/>
    <w:rsid w:val="00B033C9"/>
    <w:rsid w:val="00B03E5C"/>
    <w:rsid w:val="00B0417B"/>
    <w:rsid w:val="00B04544"/>
    <w:rsid w:val="00B046E0"/>
    <w:rsid w:val="00B049A5"/>
    <w:rsid w:val="00B04A9F"/>
    <w:rsid w:val="00B04D8D"/>
    <w:rsid w:val="00B05688"/>
    <w:rsid w:val="00B05698"/>
    <w:rsid w:val="00B05E60"/>
    <w:rsid w:val="00B06319"/>
    <w:rsid w:val="00B063AB"/>
    <w:rsid w:val="00B07068"/>
    <w:rsid w:val="00B0714F"/>
    <w:rsid w:val="00B0716D"/>
    <w:rsid w:val="00B07735"/>
    <w:rsid w:val="00B079AB"/>
    <w:rsid w:val="00B07A2C"/>
    <w:rsid w:val="00B07D58"/>
    <w:rsid w:val="00B07DB2"/>
    <w:rsid w:val="00B07E14"/>
    <w:rsid w:val="00B10144"/>
    <w:rsid w:val="00B103C1"/>
    <w:rsid w:val="00B10439"/>
    <w:rsid w:val="00B1083F"/>
    <w:rsid w:val="00B11728"/>
    <w:rsid w:val="00B117DC"/>
    <w:rsid w:val="00B118AA"/>
    <w:rsid w:val="00B126A1"/>
    <w:rsid w:val="00B12893"/>
    <w:rsid w:val="00B12C6A"/>
    <w:rsid w:val="00B133F9"/>
    <w:rsid w:val="00B134A1"/>
    <w:rsid w:val="00B134BF"/>
    <w:rsid w:val="00B13891"/>
    <w:rsid w:val="00B138F9"/>
    <w:rsid w:val="00B14401"/>
    <w:rsid w:val="00B14472"/>
    <w:rsid w:val="00B145AB"/>
    <w:rsid w:val="00B15073"/>
    <w:rsid w:val="00B153D0"/>
    <w:rsid w:val="00B155D6"/>
    <w:rsid w:val="00B1585A"/>
    <w:rsid w:val="00B158F5"/>
    <w:rsid w:val="00B15A07"/>
    <w:rsid w:val="00B15F73"/>
    <w:rsid w:val="00B163EF"/>
    <w:rsid w:val="00B1643F"/>
    <w:rsid w:val="00B164F8"/>
    <w:rsid w:val="00B16A24"/>
    <w:rsid w:val="00B1762D"/>
    <w:rsid w:val="00B17952"/>
    <w:rsid w:val="00B1799F"/>
    <w:rsid w:val="00B17CDB"/>
    <w:rsid w:val="00B17E56"/>
    <w:rsid w:val="00B20568"/>
    <w:rsid w:val="00B207AF"/>
    <w:rsid w:val="00B2084A"/>
    <w:rsid w:val="00B20A1F"/>
    <w:rsid w:val="00B20F53"/>
    <w:rsid w:val="00B2141A"/>
    <w:rsid w:val="00B21B6C"/>
    <w:rsid w:val="00B21D1B"/>
    <w:rsid w:val="00B21DFD"/>
    <w:rsid w:val="00B21E31"/>
    <w:rsid w:val="00B221C6"/>
    <w:rsid w:val="00B2239F"/>
    <w:rsid w:val="00B22684"/>
    <w:rsid w:val="00B2270C"/>
    <w:rsid w:val="00B227D6"/>
    <w:rsid w:val="00B22C89"/>
    <w:rsid w:val="00B23042"/>
    <w:rsid w:val="00B230ED"/>
    <w:rsid w:val="00B2311D"/>
    <w:rsid w:val="00B2315A"/>
    <w:rsid w:val="00B23433"/>
    <w:rsid w:val="00B236F8"/>
    <w:rsid w:val="00B239DE"/>
    <w:rsid w:val="00B239ED"/>
    <w:rsid w:val="00B23B48"/>
    <w:rsid w:val="00B23D5A"/>
    <w:rsid w:val="00B23E6F"/>
    <w:rsid w:val="00B241B3"/>
    <w:rsid w:val="00B24836"/>
    <w:rsid w:val="00B24991"/>
    <w:rsid w:val="00B24996"/>
    <w:rsid w:val="00B24AA4"/>
    <w:rsid w:val="00B2521B"/>
    <w:rsid w:val="00B256EA"/>
    <w:rsid w:val="00B25C33"/>
    <w:rsid w:val="00B25EC5"/>
    <w:rsid w:val="00B26057"/>
    <w:rsid w:val="00B26717"/>
    <w:rsid w:val="00B26887"/>
    <w:rsid w:val="00B269B6"/>
    <w:rsid w:val="00B26A28"/>
    <w:rsid w:val="00B27889"/>
    <w:rsid w:val="00B278C5"/>
    <w:rsid w:val="00B278CB"/>
    <w:rsid w:val="00B279FF"/>
    <w:rsid w:val="00B27A2C"/>
    <w:rsid w:val="00B27D5F"/>
    <w:rsid w:val="00B27DEA"/>
    <w:rsid w:val="00B30270"/>
    <w:rsid w:val="00B30B19"/>
    <w:rsid w:val="00B31176"/>
    <w:rsid w:val="00B3147E"/>
    <w:rsid w:val="00B3186A"/>
    <w:rsid w:val="00B31917"/>
    <w:rsid w:val="00B319EA"/>
    <w:rsid w:val="00B321D3"/>
    <w:rsid w:val="00B3221B"/>
    <w:rsid w:val="00B32472"/>
    <w:rsid w:val="00B326E3"/>
    <w:rsid w:val="00B3272A"/>
    <w:rsid w:val="00B32950"/>
    <w:rsid w:val="00B32BB4"/>
    <w:rsid w:val="00B33071"/>
    <w:rsid w:val="00B330D1"/>
    <w:rsid w:val="00B33476"/>
    <w:rsid w:val="00B33B30"/>
    <w:rsid w:val="00B33DF7"/>
    <w:rsid w:val="00B33ECF"/>
    <w:rsid w:val="00B33FBC"/>
    <w:rsid w:val="00B341F3"/>
    <w:rsid w:val="00B342A8"/>
    <w:rsid w:val="00B34DE1"/>
    <w:rsid w:val="00B34EE1"/>
    <w:rsid w:val="00B34F45"/>
    <w:rsid w:val="00B3516F"/>
    <w:rsid w:val="00B35849"/>
    <w:rsid w:val="00B358DF"/>
    <w:rsid w:val="00B35E8F"/>
    <w:rsid w:val="00B3610E"/>
    <w:rsid w:val="00B3621C"/>
    <w:rsid w:val="00B363D4"/>
    <w:rsid w:val="00B364E6"/>
    <w:rsid w:val="00B367BA"/>
    <w:rsid w:val="00B36B18"/>
    <w:rsid w:val="00B36CA3"/>
    <w:rsid w:val="00B36D40"/>
    <w:rsid w:val="00B36E14"/>
    <w:rsid w:val="00B36E56"/>
    <w:rsid w:val="00B370F4"/>
    <w:rsid w:val="00B37198"/>
    <w:rsid w:val="00B3745B"/>
    <w:rsid w:val="00B374C9"/>
    <w:rsid w:val="00B37833"/>
    <w:rsid w:val="00B37A34"/>
    <w:rsid w:val="00B37C46"/>
    <w:rsid w:val="00B40021"/>
    <w:rsid w:val="00B4061C"/>
    <w:rsid w:val="00B40770"/>
    <w:rsid w:val="00B4087E"/>
    <w:rsid w:val="00B40D31"/>
    <w:rsid w:val="00B40EA8"/>
    <w:rsid w:val="00B411AA"/>
    <w:rsid w:val="00B41381"/>
    <w:rsid w:val="00B41895"/>
    <w:rsid w:val="00B41A16"/>
    <w:rsid w:val="00B427E6"/>
    <w:rsid w:val="00B42B89"/>
    <w:rsid w:val="00B42EEB"/>
    <w:rsid w:val="00B43110"/>
    <w:rsid w:val="00B4329D"/>
    <w:rsid w:val="00B437BF"/>
    <w:rsid w:val="00B43BBA"/>
    <w:rsid w:val="00B43DBF"/>
    <w:rsid w:val="00B43EDF"/>
    <w:rsid w:val="00B4402A"/>
    <w:rsid w:val="00B443B4"/>
    <w:rsid w:val="00B44588"/>
    <w:rsid w:val="00B4470D"/>
    <w:rsid w:val="00B44784"/>
    <w:rsid w:val="00B45221"/>
    <w:rsid w:val="00B45EAC"/>
    <w:rsid w:val="00B466D3"/>
    <w:rsid w:val="00B46B44"/>
    <w:rsid w:val="00B47033"/>
    <w:rsid w:val="00B470E0"/>
    <w:rsid w:val="00B47135"/>
    <w:rsid w:val="00B47452"/>
    <w:rsid w:val="00B4746D"/>
    <w:rsid w:val="00B477B7"/>
    <w:rsid w:val="00B47A06"/>
    <w:rsid w:val="00B47FA6"/>
    <w:rsid w:val="00B500AA"/>
    <w:rsid w:val="00B50207"/>
    <w:rsid w:val="00B503A8"/>
    <w:rsid w:val="00B505B7"/>
    <w:rsid w:val="00B505F4"/>
    <w:rsid w:val="00B50901"/>
    <w:rsid w:val="00B50D5B"/>
    <w:rsid w:val="00B51239"/>
    <w:rsid w:val="00B513A7"/>
    <w:rsid w:val="00B5147D"/>
    <w:rsid w:val="00B51551"/>
    <w:rsid w:val="00B51721"/>
    <w:rsid w:val="00B51C2E"/>
    <w:rsid w:val="00B51CA8"/>
    <w:rsid w:val="00B51DFC"/>
    <w:rsid w:val="00B51E36"/>
    <w:rsid w:val="00B52155"/>
    <w:rsid w:val="00B5268A"/>
    <w:rsid w:val="00B52B17"/>
    <w:rsid w:val="00B52BD6"/>
    <w:rsid w:val="00B52DA8"/>
    <w:rsid w:val="00B52FB5"/>
    <w:rsid w:val="00B536F4"/>
    <w:rsid w:val="00B53764"/>
    <w:rsid w:val="00B537EB"/>
    <w:rsid w:val="00B543DB"/>
    <w:rsid w:val="00B54CC0"/>
    <w:rsid w:val="00B54D15"/>
    <w:rsid w:val="00B55075"/>
    <w:rsid w:val="00B5517E"/>
    <w:rsid w:val="00B5538B"/>
    <w:rsid w:val="00B55427"/>
    <w:rsid w:val="00B55434"/>
    <w:rsid w:val="00B5566B"/>
    <w:rsid w:val="00B55CFA"/>
    <w:rsid w:val="00B55FDF"/>
    <w:rsid w:val="00B56094"/>
    <w:rsid w:val="00B560E1"/>
    <w:rsid w:val="00B56307"/>
    <w:rsid w:val="00B56454"/>
    <w:rsid w:val="00B565D3"/>
    <w:rsid w:val="00B566F5"/>
    <w:rsid w:val="00B56CCD"/>
    <w:rsid w:val="00B56D2D"/>
    <w:rsid w:val="00B57717"/>
    <w:rsid w:val="00B602D2"/>
    <w:rsid w:val="00B60CCA"/>
    <w:rsid w:val="00B60E33"/>
    <w:rsid w:val="00B610A8"/>
    <w:rsid w:val="00B61138"/>
    <w:rsid w:val="00B621C4"/>
    <w:rsid w:val="00B62595"/>
    <w:rsid w:val="00B62B36"/>
    <w:rsid w:val="00B62E09"/>
    <w:rsid w:val="00B62F04"/>
    <w:rsid w:val="00B62F98"/>
    <w:rsid w:val="00B62FF3"/>
    <w:rsid w:val="00B6389B"/>
    <w:rsid w:val="00B63A4D"/>
    <w:rsid w:val="00B63AB1"/>
    <w:rsid w:val="00B63BEA"/>
    <w:rsid w:val="00B63C34"/>
    <w:rsid w:val="00B64361"/>
    <w:rsid w:val="00B64704"/>
    <w:rsid w:val="00B64730"/>
    <w:rsid w:val="00B64CFE"/>
    <w:rsid w:val="00B64E73"/>
    <w:rsid w:val="00B65094"/>
    <w:rsid w:val="00B65E22"/>
    <w:rsid w:val="00B65EB6"/>
    <w:rsid w:val="00B6609F"/>
    <w:rsid w:val="00B66531"/>
    <w:rsid w:val="00B6654F"/>
    <w:rsid w:val="00B6676B"/>
    <w:rsid w:val="00B669A0"/>
    <w:rsid w:val="00B66DD9"/>
    <w:rsid w:val="00B66ED4"/>
    <w:rsid w:val="00B67025"/>
    <w:rsid w:val="00B677D0"/>
    <w:rsid w:val="00B679AF"/>
    <w:rsid w:val="00B701D9"/>
    <w:rsid w:val="00B7021E"/>
    <w:rsid w:val="00B7023D"/>
    <w:rsid w:val="00B709E5"/>
    <w:rsid w:val="00B70B62"/>
    <w:rsid w:val="00B70B73"/>
    <w:rsid w:val="00B70E5F"/>
    <w:rsid w:val="00B70EDA"/>
    <w:rsid w:val="00B70F12"/>
    <w:rsid w:val="00B70F65"/>
    <w:rsid w:val="00B7113E"/>
    <w:rsid w:val="00B712D4"/>
    <w:rsid w:val="00B71430"/>
    <w:rsid w:val="00B714A1"/>
    <w:rsid w:val="00B7154E"/>
    <w:rsid w:val="00B7199C"/>
    <w:rsid w:val="00B719BA"/>
    <w:rsid w:val="00B71E35"/>
    <w:rsid w:val="00B727D3"/>
    <w:rsid w:val="00B73104"/>
    <w:rsid w:val="00B7334A"/>
    <w:rsid w:val="00B7363B"/>
    <w:rsid w:val="00B7382A"/>
    <w:rsid w:val="00B73BDE"/>
    <w:rsid w:val="00B73FA5"/>
    <w:rsid w:val="00B740D9"/>
    <w:rsid w:val="00B74493"/>
    <w:rsid w:val="00B746F7"/>
    <w:rsid w:val="00B750BD"/>
    <w:rsid w:val="00B75413"/>
    <w:rsid w:val="00B7580E"/>
    <w:rsid w:val="00B75C55"/>
    <w:rsid w:val="00B75E36"/>
    <w:rsid w:val="00B7608D"/>
    <w:rsid w:val="00B762FC"/>
    <w:rsid w:val="00B7642E"/>
    <w:rsid w:val="00B767A4"/>
    <w:rsid w:val="00B76A07"/>
    <w:rsid w:val="00B76A11"/>
    <w:rsid w:val="00B77608"/>
    <w:rsid w:val="00B776D4"/>
    <w:rsid w:val="00B77A56"/>
    <w:rsid w:val="00B77AE5"/>
    <w:rsid w:val="00B77B25"/>
    <w:rsid w:val="00B77B66"/>
    <w:rsid w:val="00B77DC6"/>
    <w:rsid w:val="00B77F72"/>
    <w:rsid w:val="00B800AA"/>
    <w:rsid w:val="00B8034E"/>
    <w:rsid w:val="00B80952"/>
    <w:rsid w:val="00B80B3C"/>
    <w:rsid w:val="00B81200"/>
    <w:rsid w:val="00B81475"/>
    <w:rsid w:val="00B81691"/>
    <w:rsid w:val="00B816E4"/>
    <w:rsid w:val="00B81B2E"/>
    <w:rsid w:val="00B81F35"/>
    <w:rsid w:val="00B82AA5"/>
    <w:rsid w:val="00B82B89"/>
    <w:rsid w:val="00B82C91"/>
    <w:rsid w:val="00B82E98"/>
    <w:rsid w:val="00B82F6F"/>
    <w:rsid w:val="00B8304C"/>
    <w:rsid w:val="00B8330C"/>
    <w:rsid w:val="00B83809"/>
    <w:rsid w:val="00B83A05"/>
    <w:rsid w:val="00B83E0C"/>
    <w:rsid w:val="00B83E27"/>
    <w:rsid w:val="00B83F12"/>
    <w:rsid w:val="00B8481B"/>
    <w:rsid w:val="00B84967"/>
    <w:rsid w:val="00B84B2C"/>
    <w:rsid w:val="00B85188"/>
    <w:rsid w:val="00B85437"/>
    <w:rsid w:val="00B856CE"/>
    <w:rsid w:val="00B85D44"/>
    <w:rsid w:val="00B85EC8"/>
    <w:rsid w:val="00B8706F"/>
    <w:rsid w:val="00B87F5E"/>
    <w:rsid w:val="00B906AF"/>
    <w:rsid w:val="00B9079A"/>
    <w:rsid w:val="00B90940"/>
    <w:rsid w:val="00B90AC8"/>
    <w:rsid w:val="00B9110A"/>
    <w:rsid w:val="00B91516"/>
    <w:rsid w:val="00B91684"/>
    <w:rsid w:val="00B91A00"/>
    <w:rsid w:val="00B91FAD"/>
    <w:rsid w:val="00B92118"/>
    <w:rsid w:val="00B921E9"/>
    <w:rsid w:val="00B9226D"/>
    <w:rsid w:val="00B9227C"/>
    <w:rsid w:val="00B92383"/>
    <w:rsid w:val="00B9247B"/>
    <w:rsid w:val="00B92573"/>
    <w:rsid w:val="00B9276A"/>
    <w:rsid w:val="00B933EF"/>
    <w:rsid w:val="00B934EA"/>
    <w:rsid w:val="00B9375A"/>
    <w:rsid w:val="00B93C74"/>
    <w:rsid w:val="00B94156"/>
    <w:rsid w:val="00B94700"/>
    <w:rsid w:val="00B94DAD"/>
    <w:rsid w:val="00B95294"/>
    <w:rsid w:val="00B95327"/>
    <w:rsid w:val="00B95532"/>
    <w:rsid w:val="00B95BF6"/>
    <w:rsid w:val="00B96705"/>
    <w:rsid w:val="00B96872"/>
    <w:rsid w:val="00B968F8"/>
    <w:rsid w:val="00B96F5A"/>
    <w:rsid w:val="00B97306"/>
    <w:rsid w:val="00B976C4"/>
    <w:rsid w:val="00BA0076"/>
    <w:rsid w:val="00BA02A9"/>
    <w:rsid w:val="00BA0343"/>
    <w:rsid w:val="00BA0C27"/>
    <w:rsid w:val="00BA0E61"/>
    <w:rsid w:val="00BA14A3"/>
    <w:rsid w:val="00BA15F7"/>
    <w:rsid w:val="00BA192C"/>
    <w:rsid w:val="00BA1E00"/>
    <w:rsid w:val="00BA1E2F"/>
    <w:rsid w:val="00BA327E"/>
    <w:rsid w:val="00BA3656"/>
    <w:rsid w:val="00BA36AA"/>
    <w:rsid w:val="00BA3EE1"/>
    <w:rsid w:val="00BA435A"/>
    <w:rsid w:val="00BA4380"/>
    <w:rsid w:val="00BA4A14"/>
    <w:rsid w:val="00BA4B88"/>
    <w:rsid w:val="00BA5081"/>
    <w:rsid w:val="00BA59EA"/>
    <w:rsid w:val="00BA5E69"/>
    <w:rsid w:val="00BA6144"/>
    <w:rsid w:val="00BA61B8"/>
    <w:rsid w:val="00BA6929"/>
    <w:rsid w:val="00BA6EED"/>
    <w:rsid w:val="00BA7472"/>
    <w:rsid w:val="00BA7697"/>
    <w:rsid w:val="00BA7762"/>
    <w:rsid w:val="00BA77AA"/>
    <w:rsid w:val="00BA784E"/>
    <w:rsid w:val="00BA7A29"/>
    <w:rsid w:val="00BA7D8A"/>
    <w:rsid w:val="00BB034D"/>
    <w:rsid w:val="00BB0699"/>
    <w:rsid w:val="00BB0822"/>
    <w:rsid w:val="00BB0A60"/>
    <w:rsid w:val="00BB1136"/>
    <w:rsid w:val="00BB119F"/>
    <w:rsid w:val="00BB12DC"/>
    <w:rsid w:val="00BB1517"/>
    <w:rsid w:val="00BB1A41"/>
    <w:rsid w:val="00BB1EC5"/>
    <w:rsid w:val="00BB20E4"/>
    <w:rsid w:val="00BB2259"/>
    <w:rsid w:val="00BB2505"/>
    <w:rsid w:val="00BB32CF"/>
    <w:rsid w:val="00BB3368"/>
    <w:rsid w:val="00BB34F1"/>
    <w:rsid w:val="00BB36DA"/>
    <w:rsid w:val="00BB384A"/>
    <w:rsid w:val="00BB3CAE"/>
    <w:rsid w:val="00BB3CCE"/>
    <w:rsid w:val="00BB3D47"/>
    <w:rsid w:val="00BB3DDF"/>
    <w:rsid w:val="00BB3F4E"/>
    <w:rsid w:val="00BB40FE"/>
    <w:rsid w:val="00BB4147"/>
    <w:rsid w:val="00BB469B"/>
    <w:rsid w:val="00BB4C6E"/>
    <w:rsid w:val="00BB4DE2"/>
    <w:rsid w:val="00BB4E17"/>
    <w:rsid w:val="00BB4FF6"/>
    <w:rsid w:val="00BB509C"/>
    <w:rsid w:val="00BB5526"/>
    <w:rsid w:val="00BB57BB"/>
    <w:rsid w:val="00BB5ACD"/>
    <w:rsid w:val="00BB5D57"/>
    <w:rsid w:val="00BB651C"/>
    <w:rsid w:val="00BB6837"/>
    <w:rsid w:val="00BB6B4C"/>
    <w:rsid w:val="00BB717F"/>
    <w:rsid w:val="00BB7192"/>
    <w:rsid w:val="00BB75CF"/>
    <w:rsid w:val="00BB78BA"/>
    <w:rsid w:val="00BB7AD7"/>
    <w:rsid w:val="00BB7ADA"/>
    <w:rsid w:val="00BB7B21"/>
    <w:rsid w:val="00BB7E6A"/>
    <w:rsid w:val="00BB7EBD"/>
    <w:rsid w:val="00BC0167"/>
    <w:rsid w:val="00BC0733"/>
    <w:rsid w:val="00BC07C4"/>
    <w:rsid w:val="00BC0812"/>
    <w:rsid w:val="00BC0871"/>
    <w:rsid w:val="00BC10D4"/>
    <w:rsid w:val="00BC1294"/>
    <w:rsid w:val="00BC19D2"/>
    <w:rsid w:val="00BC22DE"/>
    <w:rsid w:val="00BC2473"/>
    <w:rsid w:val="00BC2567"/>
    <w:rsid w:val="00BC287B"/>
    <w:rsid w:val="00BC28D7"/>
    <w:rsid w:val="00BC2C42"/>
    <w:rsid w:val="00BC32F1"/>
    <w:rsid w:val="00BC4249"/>
    <w:rsid w:val="00BC4279"/>
    <w:rsid w:val="00BC427E"/>
    <w:rsid w:val="00BC4894"/>
    <w:rsid w:val="00BC4903"/>
    <w:rsid w:val="00BC54CD"/>
    <w:rsid w:val="00BC613D"/>
    <w:rsid w:val="00BC62E6"/>
    <w:rsid w:val="00BC75B8"/>
    <w:rsid w:val="00BC7860"/>
    <w:rsid w:val="00BC789A"/>
    <w:rsid w:val="00BC7A09"/>
    <w:rsid w:val="00BC7C87"/>
    <w:rsid w:val="00BD0042"/>
    <w:rsid w:val="00BD00A0"/>
    <w:rsid w:val="00BD02E4"/>
    <w:rsid w:val="00BD0512"/>
    <w:rsid w:val="00BD060A"/>
    <w:rsid w:val="00BD0979"/>
    <w:rsid w:val="00BD0982"/>
    <w:rsid w:val="00BD0CF0"/>
    <w:rsid w:val="00BD1BF9"/>
    <w:rsid w:val="00BD1C7F"/>
    <w:rsid w:val="00BD21FB"/>
    <w:rsid w:val="00BD2497"/>
    <w:rsid w:val="00BD2A54"/>
    <w:rsid w:val="00BD2AF1"/>
    <w:rsid w:val="00BD2BD4"/>
    <w:rsid w:val="00BD2BFD"/>
    <w:rsid w:val="00BD31B6"/>
    <w:rsid w:val="00BD3283"/>
    <w:rsid w:val="00BD3B98"/>
    <w:rsid w:val="00BD3C9C"/>
    <w:rsid w:val="00BD43ED"/>
    <w:rsid w:val="00BD4DAD"/>
    <w:rsid w:val="00BD4EE8"/>
    <w:rsid w:val="00BD4FA5"/>
    <w:rsid w:val="00BD51BD"/>
    <w:rsid w:val="00BD573A"/>
    <w:rsid w:val="00BD5B6E"/>
    <w:rsid w:val="00BD5BCD"/>
    <w:rsid w:val="00BD5DBF"/>
    <w:rsid w:val="00BD6899"/>
    <w:rsid w:val="00BD7057"/>
    <w:rsid w:val="00BD78A1"/>
    <w:rsid w:val="00BD79B5"/>
    <w:rsid w:val="00BE0014"/>
    <w:rsid w:val="00BE00C4"/>
    <w:rsid w:val="00BE0163"/>
    <w:rsid w:val="00BE0658"/>
    <w:rsid w:val="00BE06E8"/>
    <w:rsid w:val="00BE0DE3"/>
    <w:rsid w:val="00BE17D7"/>
    <w:rsid w:val="00BE1971"/>
    <w:rsid w:val="00BE1A88"/>
    <w:rsid w:val="00BE23A3"/>
    <w:rsid w:val="00BE29AE"/>
    <w:rsid w:val="00BE2DDE"/>
    <w:rsid w:val="00BE332A"/>
    <w:rsid w:val="00BE347C"/>
    <w:rsid w:val="00BE3F9F"/>
    <w:rsid w:val="00BE421B"/>
    <w:rsid w:val="00BE42D8"/>
    <w:rsid w:val="00BE42DA"/>
    <w:rsid w:val="00BE4BE8"/>
    <w:rsid w:val="00BE4DEB"/>
    <w:rsid w:val="00BE51BF"/>
    <w:rsid w:val="00BE5356"/>
    <w:rsid w:val="00BE55D5"/>
    <w:rsid w:val="00BE5E8F"/>
    <w:rsid w:val="00BE6841"/>
    <w:rsid w:val="00BE6BF7"/>
    <w:rsid w:val="00BE6F12"/>
    <w:rsid w:val="00BE76A9"/>
    <w:rsid w:val="00BE7D86"/>
    <w:rsid w:val="00BF044F"/>
    <w:rsid w:val="00BF04BC"/>
    <w:rsid w:val="00BF0B58"/>
    <w:rsid w:val="00BF0BA3"/>
    <w:rsid w:val="00BF0C63"/>
    <w:rsid w:val="00BF0C8F"/>
    <w:rsid w:val="00BF0F2A"/>
    <w:rsid w:val="00BF0F96"/>
    <w:rsid w:val="00BF132F"/>
    <w:rsid w:val="00BF1355"/>
    <w:rsid w:val="00BF1897"/>
    <w:rsid w:val="00BF192F"/>
    <w:rsid w:val="00BF194A"/>
    <w:rsid w:val="00BF1C35"/>
    <w:rsid w:val="00BF2BCD"/>
    <w:rsid w:val="00BF3208"/>
    <w:rsid w:val="00BF36AE"/>
    <w:rsid w:val="00BF38C7"/>
    <w:rsid w:val="00BF3911"/>
    <w:rsid w:val="00BF39D6"/>
    <w:rsid w:val="00BF3B30"/>
    <w:rsid w:val="00BF3B91"/>
    <w:rsid w:val="00BF3E0F"/>
    <w:rsid w:val="00BF4136"/>
    <w:rsid w:val="00BF45C2"/>
    <w:rsid w:val="00BF485E"/>
    <w:rsid w:val="00BF4B77"/>
    <w:rsid w:val="00BF4DEC"/>
    <w:rsid w:val="00BF5005"/>
    <w:rsid w:val="00BF515C"/>
    <w:rsid w:val="00BF521E"/>
    <w:rsid w:val="00BF529A"/>
    <w:rsid w:val="00BF53EA"/>
    <w:rsid w:val="00BF54BC"/>
    <w:rsid w:val="00BF564A"/>
    <w:rsid w:val="00BF5B49"/>
    <w:rsid w:val="00BF5D09"/>
    <w:rsid w:val="00BF5EFD"/>
    <w:rsid w:val="00BF6053"/>
    <w:rsid w:val="00BF67DD"/>
    <w:rsid w:val="00BF67FD"/>
    <w:rsid w:val="00BF681B"/>
    <w:rsid w:val="00BF74F5"/>
    <w:rsid w:val="00BF77D3"/>
    <w:rsid w:val="00BF7AD9"/>
    <w:rsid w:val="00C005B3"/>
    <w:rsid w:val="00C009B2"/>
    <w:rsid w:val="00C00B4F"/>
    <w:rsid w:val="00C00D0B"/>
    <w:rsid w:val="00C012B8"/>
    <w:rsid w:val="00C01AFD"/>
    <w:rsid w:val="00C01DB3"/>
    <w:rsid w:val="00C01FC3"/>
    <w:rsid w:val="00C02244"/>
    <w:rsid w:val="00C02453"/>
    <w:rsid w:val="00C02A3B"/>
    <w:rsid w:val="00C02B29"/>
    <w:rsid w:val="00C02E6D"/>
    <w:rsid w:val="00C0383E"/>
    <w:rsid w:val="00C03BDD"/>
    <w:rsid w:val="00C03CF8"/>
    <w:rsid w:val="00C03D3D"/>
    <w:rsid w:val="00C03E88"/>
    <w:rsid w:val="00C04346"/>
    <w:rsid w:val="00C0498D"/>
    <w:rsid w:val="00C04A2A"/>
    <w:rsid w:val="00C04BFA"/>
    <w:rsid w:val="00C04E6E"/>
    <w:rsid w:val="00C04F89"/>
    <w:rsid w:val="00C0550C"/>
    <w:rsid w:val="00C05765"/>
    <w:rsid w:val="00C057DC"/>
    <w:rsid w:val="00C058DB"/>
    <w:rsid w:val="00C059CA"/>
    <w:rsid w:val="00C05A3A"/>
    <w:rsid w:val="00C05BBB"/>
    <w:rsid w:val="00C05C04"/>
    <w:rsid w:val="00C05CA8"/>
    <w:rsid w:val="00C060D6"/>
    <w:rsid w:val="00C06290"/>
    <w:rsid w:val="00C066DB"/>
    <w:rsid w:val="00C06DF4"/>
    <w:rsid w:val="00C07A30"/>
    <w:rsid w:val="00C07BFD"/>
    <w:rsid w:val="00C07FE0"/>
    <w:rsid w:val="00C100E6"/>
    <w:rsid w:val="00C1020D"/>
    <w:rsid w:val="00C102BD"/>
    <w:rsid w:val="00C1041E"/>
    <w:rsid w:val="00C105B3"/>
    <w:rsid w:val="00C10846"/>
    <w:rsid w:val="00C10BF0"/>
    <w:rsid w:val="00C10D05"/>
    <w:rsid w:val="00C10DE2"/>
    <w:rsid w:val="00C10DE3"/>
    <w:rsid w:val="00C10FCA"/>
    <w:rsid w:val="00C1108B"/>
    <w:rsid w:val="00C11103"/>
    <w:rsid w:val="00C1144F"/>
    <w:rsid w:val="00C118BC"/>
    <w:rsid w:val="00C11C59"/>
    <w:rsid w:val="00C11F12"/>
    <w:rsid w:val="00C12C09"/>
    <w:rsid w:val="00C12D58"/>
    <w:rsid w:val="00C13626"/>
    <w:rsid w:val="00C137EA"/>
    <w:rsid w:val="00C13E72"/>
    <w:rsid w:val="00C13E79"/>
    <w:rsid w:val="00C13FF8"/>
    <w:rsid w:val="00C140F5"/>
    <w:rsid w:val="00C143FA"/>
    <w:rsid w:val="00C145C9"/>
    <w:rsid w:val="00C14C80"/>
    <w:rsid w:val="00C15301"/>
    <w:rsid w:val="00C1555F"/>
    <w:rsid w:val="00C16361"/>
    <w:rsid w:val="00C165E4"/>
    <w:rsid w:val="00C16657"/>
    <w:rsid w:val="00C176F7"/>
    <w:rsid w:val="00C179AE"/>
    <w:rsid w:val="00C17A6D"/>
    <w:rsid w:val="00C17B40"/>
    <w:rsid w:val="00C17C85"/>
    <w:rsid w:val="00C203C0"/>
    <w:rsid w:val="00C20B14"/>
    <w:rsid w:val="00C20C81"/>
    <w:rsid w:val="00C20E1C"/>
    <w:rsid w:val="00C212D1"/>
    <w:rsid w:val="00C2136C"/>
    <w:rsid w:val="00C21A2D"/>
    <w:rsid w:val="00C21AE5"/>
    <w:rsid w:val="00C21E73"/>
    <w:rsid w:val="00C22025"/>
    <w:rsid w:val="00C223D6"/>
    <w:rsid w:val="00C22B95"/>
    <w:rsid w:val="00C22EAA"/>
    <w:rsid w:val="00C22FD5"/>
    <w:rsid w:val="00C2343C"/>
    <w:rsid w:val="00C23940"/>
    <w:rsid w:val="00C23E55"/>
    <w:rsid w:val="00C24713"/>
    <w:rsid w:val="00C24B00"/>
    <w:rsid w:val="00C25063"/>
    <w:rsid w:val="00C2507F"/>
    <w:rsid w:val="00C25681"/>
    <w:rsid w:val="00C25B50"/>
    <w:rsid w:val="00C25D63"/>
    <w:rsid w:val="00C26330"/>
    <w:rsid w:val="00C26460"/>
    <w:rsid w:val="00C26C1B"/>
    <w:rsid w:val="00C27599"/>
    <w:rsid w:val="00C27769"/>
    <w:rsid w:val="00C27797"/>
    <w:rsid w:val="00C277F2"/>
    <w:rsid w:val="00C27BA0"/>
    <w:rsid w:val="00C30062"/>
    <w:rsid w:val="00C304B3"/>
    <w:rsid w:val="00C304B8"/>
    <w:rsid w:val="00C3056B"/>
    <w:rsid w:val="00C305A6"/>
    <w:rsid w:val="00C30C35"/>
    <w:rsid w:val="00C311B9"/>
    <w:rsid w:val="00C31922"/>
    <w:rsid w:val="00C31C4D"/>
    <w:rsid w:val="00C31D20"/>
    <w:rsid w:val="00C31DE5"/>
    <w:rsid w:val="00C31EB9"/>
    <w:rsid w:val="00C323D5"/>
    <w:rsid w:val="00C3245A"/>
    <w:rsid w:val="00C32470"/>
    <w:rsid w:val="00C32DAB"/>
    <w:rsid w:val="00C336B6"/>
    <w:rsid w:val="00C33D38"/>
    <w:rsid w:val="00C33E34"/>
    <w:rsid w:val="00C34058"/>
    <w:rsid w:val="00C34C19"/>
    <w:rsid w:val="00C34D10"/>
    <w:rsid w:val="00C34E6A"/>
    <w:rsid w:val="00C35047"/>
    <w:rsid w:val="00C35530"/>
    <w:rsid w:val="00C3592A"/>
    <w:rsid w:val="00C35BC8"/>
    <w:rsid w:val="00C36441"/>
    <w:rsid w:val="00C36597"/>
    <w:rsid w:val="00C365AD"/>
    <w:rsid w:val="00C36BAF"/>
    <w:rsid w:val="00C36D1B"/>
    <w:rsid w:val="00C36D98"/>
    <w:rsid w:val="00C36E9B"/>
    <w:rsid w:val="00C36ED5"/>
    <w:rsid w:val="00C3703D"/>
    <w:rsid w:val="00C376F0"/>
    <w:rsid w:val="00C401B6"/>
    <w:rsid w:val="00C4070C"/>
    <w:rsid w:val="00C40786"/>
    <w:rsid w:val="00C40AEE"/>
    <w:rsid w:val="00C40F8A"/>
    <w:rsid w:val="00C411C2"/>
    <w:rsid w:val="00C41383"/>
    <w:rsid w:val="00C416B1"/>
    <w:rsid w:val="00C416B8"/>
    <w:rsid w:val="00C41AA5"/>
    <w:rsid w:val="00C424C1"/>
    <w:rsid w:val="00C42966"/>
    <w:rsid w:val="00C433A6"/>
    <w:rsid w:val="00C43418"/>
    <w:rsid w:val="00C4343C"/>
    <w:rsid w:val="00C43509"/>
    <w:rsid w:val="00C435FA"/>
    <w:rsid w:val="00C436FD"/>
    <w:rsid w:val="00C437B4"/>
    <w:rsid w:val="00C43893"/>
    <w:rsid w:val="00C43A2E"/>
    <w:rsid w:val="00C43BF9"/>
    <w:rsid w:val="00C4415F"/>
    <w:rsid w:val="00C44508"/>
    <w:rsid w:val="00C44D7C"/>
    <w:rsid w:val="00C45517"/>
    <w:rsid w:val="00C45518"/>
    <w:rsid w:val="00C455D1"/>
    <w:rsid w:val="00C45AA8"/>
    <w:rsid w:val="00C45DDE"/>
    <w:rsid w:val="00C45F32"/>
    <w:rsid w:val="00C460AE"/>
    <w:rsid w:val="00C4612F"/>
    <w:rsid w:val="00C46231"/>
    <w:rsid w:val="00C46414"/>
    <w:rsid w:val="00C4697E"/>
    <w:rsid w:val="00C46A20"/>
    <w:rsid w:val="00C46A29"/>
    <w:rsid w:val="00C46C5F"/>
    <w:rsid w:val="00C46D30"/>
    <w:rsid w:val="00C46DD3"/>
    <w:rsid w:val="00C47228"/>
    <w:rsid w:val="00C4722C"/>
    <w:rsid w:val="00C4724B"/>
    <w:rsid w:val="00C47555"/>
    <w:rsid w:val="00C476CA"/>
    <w:rsid w:val="00C47A60"/>
    <w:rsid w:val="00C47CED"/>
    <w:rsid w:val="00C5042D"/>
    <w:rsid w:val="00C5052F"/>
    <w:rsid w:val="00C505C1"/>
    <w:rsid w:val="00C50E67"/>
    <w:rsid w:val="00C51A38"/>
    <w:rsid w:val="00C51DFD"/>
    <w:rsid w:val="00C52AB7"/>
    <w:rsid w:val="00C52F64"/>
    <w:rsid w:val="00C531EF"/>
    <w:rsid w:val="00C53383"/>
    <w:rsid w:val="00C53675"/>
    <w:rsid w:val="00C53CC3"/>
    <w:rsid w:val="00C54485"/>
    <w:rsid w:val="00C54504"/>
    <w:rsid w:val="00C54F49"/>
    <w:rsid w:val="00C5522B"/>
    <w:rsid w:val="00C55415"/>
    <w:rsid w:val="00C55D05"/>
    <w:rsid w:val="00C5636F"/>
    <w:rsid w:val="00C56456"/>
    <w:rsid w:val="00C56588"/>
    <w:rsid w:val="00C56764"/>
    <w:rsid w:val="00C567E4"/>
    <w:rsid w:val="00C56C2E"/>
    <w:rsid w:val="00C56D7B"/>
    <w:rsid w:val="00C57056"/>
    <w:rsid w:val="00C57422"/>
    <w:rsid w:val="00C57EA3"/>
    <w:rsid w:val="00C60043"/>
    <w:rsid w:val="00C6041E"/>
    <w:rsid w:val="00C6053E"/>
    <w:rsid w:val="00C60759"/>
    <w:rsid w:val="00C608EA"/>
    <w:rsid w:val="00C60AB4"/>
    <w:rsid w:val="00C60C35"/>
    <w:rsid w:val="00C6118A"/>
    <w:rsid w:val="00C6133D"/>
    <w:rsid w:val="00C613AF"/>
    <w:rsid w:val="00C6148C"/>
    <w:rsid w:val="00C615B3"/>
    <w:rsid w:val="00C616BC"/>
    <w:rsid w:val="00C618C4"/>
    <w:rsid w:val="00C621AF"/>
    <w:rsid w:val="00C62FCA"/>
    <w:rsid w:val="00C63E02"/>
    <w:rsid w:val="00C640BB"/>
    <w:rsid w:val="00C6455C"/>
    <w:rsid w:val="00C64970"/>
    <w:rsid w:val="00C65396"/>
    <w:rsid w:val="00C6542F"/>
    <w:rsid w:val="00C65676"/>
    <w:rsid w:val="00C65E33"/>
    <w:rsid w:val="00C65F8B"/>
    <w:rsid w:val="00C65FD3"/>
    <w:rsid w:val="00C66395"/>
    <w:rsid w:val="00C664EF"/>
    <w:rsid w:val="00C66585"/>
    <w:rsid w:val="00C6701A"/>
    <w:rsid w:val="00C675FD"/>
    <w:rsid w:val="00C6763A"/>
    <w:rsid w:val="00C67DDC"/>
    <w:rsid w:val="00C67EA6"/>
    <w:rsid w:val="00C70295"/>
    <w:rsid w:val="00C704B9"/>
    <w:rsid w:val="00C704BB"/>
    <w:rsid w:val="00C7052B"/>
    <w:rsid w:val="00C70660"/>
    <w:rsid w:val="00C70993"/>
    <w:rsid w:val="00C711A5"/>
    <w:rsid w:val="00C7166E"/>
    <w:rsid w:val="00C7182E"/>
    <w:rsid w:val="00C71C23"/>
    <w:rsid w:val="00C72039"/>
    <w:rsid w:val="00C720AE"/>
    <w:rsid w:val="00C72308"/>
    <w:rsid w:val="00C729C2"/>
    <w:rsid w:val="00C72C17"/>
    <w:rsid w:val="00C736BC"/>
    <w:rsid w:val="00C7376B"/>
    <w:rsid w:val="00C74636"/>
    <w:rsid w:val="00C746C1"/>
    <w:rsid w:val="00C74CD4"/>
    <w:rsid w:val="00C75141"/>
    <w:rsid w:val="00C753F2"/>
    <w:rsid w:val="00C75F40"/>
    <w:rsid w:val="00C76073"/>
    <w:rsid w:val="00C7615E"/>
    <w:rsid w:val="00C76C98"/>
    <w:rsid w:val="00C76D02"/>
    <w:rsid w:val="00C76DA0"/>
    <w:rsid w:val="00C77B04"/>
    <w:rsid w:val="00C77B1F"/>
    <w:rsid w:val="00C77E02"/>
    <w:rsid w:val="00C809B8"/>
    <w:rsid w:val="00C809CB"/>
    <w:rsid w:val="00C80ACA"/>
    <w:rsid w:val="00C80C3B"/>
    <w:rsid w:val="00C81806"/>
    <w:rsid w:val="00C8181F"/>
    <w:rsid w:val="00C81D87"/>
    <w:rsid w:val="00C8206D"/>
    <w:rsid w:val="00C821F2"/>
    <w:rsid w:val="00C82238"/>
    <w:rsid w:val="00C82525"/>
    <w:rsid w:val="00C82ACC"/>
    <w:rsid w:val="00C82E80"/>
    <w:rsid w:val="00C82EDF"/>
    <w:rsid w:val="00C82EE8"/>
    <w:rsid w:val="00C83564"/>
    <w:rsid w:val="00C837C2"/>
    <w:rsid w:val="00C83868"/>
    <w:rsid w:val="00C839F0"/>
    <w:rsid w:val="00C84101"/>
    <w:rsid w:val="00C8439A"/>
    <w:rsid w:val="00C846D3"/>
    <w:rsid w:val="00C84764"/>
    <w:rsid w:val="00C84AB5"/>
    <w:rsid w:val="00C84EE0"/>
    <w:rsid w:val="00C851B6"/>
    <w:rsid w:val="00C85BEB"/>
    <w:rsid w:val="00C85D9F"/>
    <w:rsid w:val="00C86240"/>
    <w:rsid w:val="00C8657F"/>
    <w:rsid w:val="00C871A3"/>
    <w:rsid w:val="00C872AE"/>
    <w:rsid w:val="00C874AB"/>
    <w:rsid w:val="00C87541"/>
    <w:rsid w:val="00C87A1F"/>
    <w:rsid w:val="00C87FE5"/>
    <w:rsid w:val="00C900B8"/>
    <w:rsid w:val="00C903C9"/>
    <w:rsid w:val="00C90657"/>
    <w:rsid w:val="00C906A0"/>
    <w:rsid w:val="00C90B26"/>
    <w:rsid w:val="00C90BFE"/>
    <w:rsid w:val="00C910B7"/>
    <w:rsid w:val="00C9153E"/>
    <w:rsid w:val="00C91B96"/>
    <w:rsid w:val="00C91FAD"/>
    <w:rsid w:val="00C9226C"/>
    <w:rsid w:val="00C92A5C"/>
    <w:rsid w:val="00C93024"/>
    <w:rsid w:val="00C936A6"/>
    <w:rsid w:val="00C937F6"/>
    <w:rsid w:val="00C941B5"/>
    <w:rsid w:val="00C94232"/>
    <w:rsid w:val="00C942AB"/>
    <w:rsid w:val="00C9483E"/>
    <w:rsid w:val="00C950D4"/>
    <w:rsid w:val="00C953FE"/>
    <w:rsid w:val="00C9584B"/>
    <w:rsid w:val="00C959AB"/>
    <w:rsid w:val="00C95C00"/>
    <w:rsid w:val="00C95E7D"/>
    <w:rsid w:val="00C96407"/>
    <w:rsid w:val="00C9647C"/>
    <w:rsid w:val="00C965E9"/>
    <w:rsid w:val="00C968AE"/>
    <w:rsid w:val="00C97124"/>
    <w:rsid w:val="00C97A49"/>
    <w:rsid w:val="00C97B1D"/>
    <w:rsid w:val="00C97D6E"/>
    <w:rsid w:val="00CA17E0"/>
    <w:rsid w:val="00CA19AC"/>
    <w:rsid w:val="00CA1CDD"/>
    <w:rsid w:val="00CA2585"/>
    <w:rsid w:val="00CA25E4"/>
    <w:rsid w:val="00CA3280"/>
    <w:rsid w:val="00CA32B3"/>
    <w:rsid w:val="00CA335D"/>
    <w:rsid w:val="00CA33E4"/>
    <w:rsid w:val="00CA383B"/>
    <w:rsid w:val="00CA394C"/>
    <w:rsid w:val="00CA39A1"/>
    <w:rsid w:val="00CA3B43"/>
    <w:rsid w:val="00CA3C8D"/>
    <w:rsid w:val="00CA3CCE"/>
    <w:rsid w:val="00CA4034"/>
    <w:rsid w:val="00CA40ED"/>
    <w:rsid w:val="00CA44C2"/>
    <w:rsid w:val="00CA4790"/>
    <w:rsid w:val="00CA47CD"/>
    <w:rsid w:val="00CA4977"/>
    <w:rsid w:val="00CA4C15"/>
    <w:rsid w:val="00CA4CD9"/>
    <w:rsid w:val="00CA517E"/>
    <w:rsid w:val="00CA5445"/>
    <w:rsid w:val="00CA5551"/>
    <w:rsid w:val="00CA5756"/>
    <w:rsid w:val="00CA5893"/>
    <w:rsid w:val="00CA60B3"/>
    <w:rsid w:val="00CA6740"/>
    <w:rsid w:val="00CA6B50"/>
    <w:rsid w:val="00CA6BB8"/>
    <w:rsid w:val="00CA6EB5"/>
    <w:rsid w:val="00CA6FC0"/>
    <w:rsid w:val="00CA7A42"/>
    <w:rsid w:val="00CA7AF6"/>
    <w:rsid w:val="00CA7B39"/>
    <w:rsid w:val="00CA7B8D"/>
    <w:rsid w:val="00CA7F30"/>
    <w:rsid w:val="00CB043F"/>
    <w:rsid w:val="00CB05B4"/>
    <w:rsid w:val="00CB0679"/>
    <w:rsid w:val="00CB09B8"/>
    <w:rsid w:val="00CB0A4E"/>
    <w:rsid w:val="00CB0B26"/>
    <w:rsid w:val="00CB0C8B"/>
    <w:rsid w:val="00CB130B"/>
    <w:rsid w:val="00CB13A9"/>
    <w:rsid w:val="00CB1478"/>
    <w:rsid w:val="00CB1E41"/>
    <w:rsid w:val="00CB21E6"/>
    <w:rsid w:val="00CB228C"/>
    <w:rsid w:val="00CB230D"/>
    <w:rsid w:val="00CB2580"/>
    <w:rsid w:val="00CB26F8"/>
    <w:rsid w:val="00CB3017"/>
    <w:rsid w:val="00CB32B7"/>
    <w:rsid w:val="00CB3315"/>
    <w:rsid w:val="00CB3805"/>
    <w:rsid w:val="00CB3B28"/>
    <w:rsid w:val="00CB3BEA"/>
    <w:rsid w:val="00CB3FC9"/>
    <w:rsid w:val="00CB443E"/>
    <w:rsid w:val="00CB558B"/>
    <w:rsid w:val="00CB5696"/>
    <w:rsid w:val="00CB57DB"/>
    <w:rsid w:val="00CB5DE6"/>
    <w:rsid w:val="00CB613A"/>
    <w:rsid w:val="00CB622C"/>
    <w:rsid w:val="00CB642E"/>
    <w:rsid w:val="00CB6C7F"/>
    <w:rsid w:val="00CB6F6B"/>
    <w:rsid w:val="00CB7181"/>
    <w:rsid w:val="00CB7478"/>
    <w:rsid w:val="00CB78BD"/>
    <w:rsid w:val="00CB792B"/>
    <w:rsid w:val="00CB7D4E"/>
    <w:rsid w:val="00CB7E84"/>
    <w:rsid w:val="00CC03ED"/>
    <w:rsid w:val="00CC0AEF"/>
    <w:rsid w:val="00CC0DDD"/>
    <w:rsid w:val="00CC0ED3"/>
    <w:rsid w:val="00CC14C2"/>
    <w:rsid w:val="00CC1637"/>
    <w:rsid w:val="00CC1CF9"/>
    <w:rsid w:val="00CC1DFE"/>
    <w:rsid w:val="00CC2197"/>
    <w:rsid w:val="00CC22A2"/>
    <w:rsid w:val="00CC28DD"/>
    <w:rsid w:val="00CC3191"/>
    <w:rsid w:val="00CC3628"/>
    <w:rsid w:val="00CC3AE8"/>
    <w:rsid w:val="00CC3B31"/>
    <w:rsid w:val="00CC3B43"/>
    <w:rsid w:val="00CC4DBF"/>
    <w:rsid w:val="00CC4DD0"/>
    <w:rsid w:val="00CC4EA8"/>
    <w:rsid w:val="00CC517B"/>
    <w:rsid w:val="00CC5198"/>
    <w:rsid w:val="00CC51E6"/>
    <w:rsid w:val="00CC52E8"/>
    <w:rsid w:val="00CC5348"/>
    <w:rsid w:val="00CC549A"/>
    <w:rsid w:val="00CC54C7"/>
    <w:rsid w:val="00CC5565"/>
    <w:rsid w:val="00CC5D9C"/>
    <w:rsid w:val="00CC5FCF"/>
    <w:rsid w:val="00CC67E0"/>
    <w:rsid w:val="00CC6942"/>
    <w:rsid w:val="00CC6A3D"/>
    <w:rsid w:val="00CC6BB6"/>
    <w:rsid w:val="00CC6ED2"/>
    <w:rsid w:val="00CC6EEB"/>
    <w:rsid w:val="00CC7A31"/>
    <w:rsid w:val="00CC7AE6"/>
    <w:rsid w:val="00CC7C42"/>
    <w:rsid w:val="00CC7C94"/>
    <w:rsid w:val="00CC7F68"/>
    <w:rsid w:val="00CD00F3"/>
    <w:rsid w:val="00CD02D9"/>
    <w:rsid w:val="00CD0590"/>
    <w:rsid w:val="00CD0EF6"/>
    <w:rsid w:val="00CD1F0E"/>
    <w:rsid w:val="00CD1FAD"/>
    <w:rsid w:val="00CD233D"/>
    <w:rsid w:val="00CD244A"/>
    <w:rsid w:val="00CD246E"/>
    <w:rsid w:val="00CD263F"/>
    <w:rsid w:val="00CD26E9"/>
    <w:rsid w:val="00CD278A"/>
    <w:rsid w:val="00CD2ECB"/>
    <w:rsid w:val="00CD3194"/>
    <w:rsid w:val="00CD3632"/>
    <w:rsid w:val="00CD3803"/>
    <w:rsid w:val="00CD38B5"/>
    <w:rsid w:val="00CD3AAC"/>
    <w:rsid w:val="00CD43B8"/>
    <w:rsid w:val="00CD4ABE"/>
    <w:rsid w:val="00CD503E"/>
    <w:rsid w:val="00CD5642"/>
    <w:rsid w:val="00CD57B9"/>
    <w:rsid w:val="00CD57DB"/>
    <w:rsid w:val="00CD5B52"/>
    <w:rsid w:val="00CD5E66"/>
    <w:rsid w:val="00CD6120"/>
    <w:rsid w:val="00CD64D4"/>
    <w:rsid w:val="00CD75FB"/>
    <w:rsid w:val="00CD7A86"/>
    <w:rsid w:val="00CE0066"/>
    <w:rsid w:val="00CE00F3"/>
    <w:rsid w:val="00CE011E"/>
    <w:rsid w:val="00CE03A9"/>
    <w:rsid w:val="00CE0641"/>
    <w:rsid w:val="00CE07EC"/>
    <w:rsid w:val="00CE1283"/>
    <w:rsid w:val="00CE1632"/>
    <w:rsid w:val="00CE1913"/>
    <w:rsid w:val="00CE20B1"/>
    <w:rsid w:val="00CE2315"/>
    <w:rsid w:val="00CE24D4"/>
    <w:rsid w:val="00CE2575"/>
    <w:rsid w:val="00CE2634"/>
    <w:rsid w:val="00CE3C9E"/>
    <w:rsid w:val="00CE3FD0"/>
    <w:rsid w:val="00CE4529"/>
    <w:rsid w:val="00CE49A2"/>
    <w:rsid w:val="00CE4F03"/>
    <w:rsid w:val="00CE4F2B"/>
    <w:rsid w:val="00CE5326"/>
    <w:rsid w:val="00CE5356"/>
    <w:rsid w:val="00CE57D9"/>
    <w:rsid w:val="00CE5ADB"/>
    <w:rsid w:val="00CE5CB6"/>
    <w:rsid w:val="00CE5CCE"/>
    <w:rsid w:val="00CE5DA7"/>
    <w:rsid w:val="00CE5FD7"/>
    <w:rsid w:val="00CE6725"/>
    <w:rsid w:val="00CE6D37"/>
    <w:rsid w:val="00CE7079"/>
    <w:rsid w:val="00CE70A1"/>
    <w:rsid w:val="00CE749F"/>
    <w:rsid w:val="00CE74B4"/>
    <w:rsid w:val="00CE7601"/>
    <w:rsid w:val="00CE7719"/>
    <w:rsid w:val="00CE78E8"/>
    <w:rsid w:val="00CE79B9"/>
    <w:rsid w:val="00CF0281"/>
    <w:rsid w:val="00CF0791"/>
    <w:rsid w:val="00CF07FC"/>
    <w:rsid w:val="00CF0AF2"/>
    <w:rsid w:val="00CF0B9E"/>
    <w:rsid w:val="00CF0EA3"/>
    <w:rsid w:val="00CF1399"/>
    <w:rsid w:val="00CF1437"/>
    <w:rsid w:val="00CF165B"/>
    <w:rsid w:val="00CF170C"/>
    <w:rsid w:val="00CF1CF8"/>
    <w:rsid w:val="00CF1E13"/>
    <w:rsid w:val="00CF1E6E"/>
    <w:rsid w:val="00CF1F67"/>
    <w:rsid w:val="00CF283D"/>
    <w:rsid w:val="00CF2EAA"/>
    <w:rsid w:val="00CF3116"/>
    <w:rsid w:val="00CF3B1A"/>
    <w:rsid w:val="00CF3D66"/>
    <w:rsid w:val="00CF4078"/>
    <w:rsid w:val="00CF439C"/>
    <w:rsid w:val="00CF482E"/>
    <w:rsid w:val="00CF4957"/>
    <w:rsid w:val="00CF4C8C"/>
    <w:rsid w:val="00CF4DC2"/>
    <w:rsid w:val="00CF4EF8"/>
    <w:rsid w:val="00CF4F77"/>
    <w:rsid w:val="00CF51B9"/>
    <w:rsid w:val="00CF53DE"/>
    <w:rsid w:val="00CF56EB"/>
    <w:rsid w:val="00CF59F8"/>
    <w:rsid w:val="00CF611E"/>
    <w:rsid w:val="00CF6278"/>
    <w:rsid w:val="00CF62F3"/>
    <w:rsid w:val="00CF63FE"/>
    <w:rsid w:val="00CF6671"/>
    <w:rsid w:val="00CF67F3"/>
    <w:rsid w:val="00CF68F1"/>
    <w:rsid w:val="00CF69D9"/>
    <w:rsid w:val="00CF6A25"/>
    <w:rsid w:val="00CF6C2B"/>
    <w:rsid w:val="00CF6DE8"/>
    <w:rsid w:val="00CF715B"/>
    <w:rsid w:val="00CF73A3"/>
    <w:rsid w:val="00CF73B5"/>
    <w:rsid w:val="00CF7CD2"/>
    <w:rsid w:val="00CF7E7B"/>
    <w:rsid w:val="00D00147"/>
    <w:rsid w:val="00D00354"/>
    <w:rsid w:val="00D0038D"/>
    <w:rsid w:val="00D005BA"/>
    <w:rsid w:val="00D006BE"/>
    <w:rsid w:val="00D00FCD"/>
    <w:rsid w:val="00D01160"/>
    <w:rsid w:val="00D012D1"/>
    <w:rsid w:val="00D012D7"/>
    <w:rsid w:val="00D014BD"/>
    <w:rsid w:val="00D0190D"/>
    <w:rsid w:val="00D01968"/>
    <w:rsid w:val="00D01C34"/>
    <w:rsid w:val="00D01E3E"/>
    <w:rsid w:val="00D01F21"/>
    <w:rsid w:val="00D0249B"/>
    <w:rsid w:val="00D02555"/>
    <w:rsid w:val="00D0268E"/>
    <w:rsid w:val="00D02708"/>
    <w:rsid w:val="00D02974"/>
    <w:rsid w:val="00D02BE7"/>
    <w:rsid w:val="00D02BF7"/>
    <w:rsid w:val="00D02CC0"/>
    <w:rsid w:val="00D032FD"/>
    <w:rsid w:val="00D034D1"/>
    <w:rsid w:val="00D034D2"/>
    <w:rsid w:val="00D037F4"/>
    <w:rsid w:val="00D03863"/>
    <w:rsid w:val="00D04123"/>
    <w:rsid w:val="00D041D5"/>
    <w:rsid w:val="00D04289"/>
    <w:rsid w:val="00D0453B"/>
    <w:rsid w:val="00D045B7"/>
    <w:rsid w:val="00D04C83"/>
    <w:rsid w:val="00D04E68"/>
    <w:rsid w:val="00D0541C"/>
    <w:rsid w:val="00D05D0D"/>
    <w:rsid w:val="00D06044"/>
    <w:rsid w:val="00D061A2"/>
    <w:rsid w:val="00D066FC"/>
    <w:rsid w:val="00D06923"/>
    <w:rsid w:val="00D06944"/>
    <w:rsid w:val="00D06C9A"/>
    <w:rsid w:val="00D06FB8"/>
    <w:rsid w:val="00D074D1"/>
    <w:rsid w:val="00D07EF8"/>
    <w:rsid w:val="00D10433"/>
    <w:rsid w:val="00D10538"/>
    <w:rsid w:val="00D10682"/>
    <w:rsid w:val="00D10BA3"/>
    <w:rsid w:val="00D10E7C"/>
    <w:rsid w:val="00D10F3F"/>
    <w:rsid w:val="00D113DC"/>
    <w:rsid w:val="00D115C0"/>
    <w:rsid w:val="00D12605"/>
    <w:rsid w:val="00D12CD9"/>
    <w:rsid w:val="00D13077"/>
    <w:rsid w:val="00D131BC"/>
    <w:rsid w:val="00D131FC"/>
    <w:rsid w:val="00D13B39"/>
    <w:rsid w:val="00D13EE2"/>
    <w:rsid w:val="00D140D6"/>
    <w:rsid w:val="00D146EF"/>
    <w:rsid w:val="00D1477D"/>
    <w:rsid w:val="00D14875"/>
    <w:rsid w:val="00D149E9"/>
    <w:rsid w:val="00D1537D"/>
    <w:rsid w:val="00D15400"/>
    <w:rsid w:val="00D154A2"/>
    <w:rsid w:val="00D1607B"/>
    <w:rsid w:val="00D16158"/>
    <w:rsid w:val="00D16188"/>
    <w:rsid w:val="00D168DC"/>
    <w:rsid w:val="00D16983"/>
    <w:rsid w:val="00D16A2E"/>
    <w:rsid w:val="00D16E67"/>
    <w:rsid w:val="00D17202"/>
    <w:rsid w:val="00D17393"/>
    <w:rsid w:val="00D1743E"/>
    <w:rsid w:val="00D17635"/>
    <w:rsid w:val="00D17B34"/>
    <w:rsid w:val="00D20486"/>
    <w:rsid w:val="00D20BD3"/>
    <w:rsid w:val="00D20BDF"/>
    <w:rsid w:val="00D20C24"/>
    <w:rsid w:val="00D20ED9"/>
    <w:rsid w:val="00D2109D"/>
    <w:rsid w:val="00D21367"/>
    <w:rsid w:val="00D2154B"/>
    <w:rsid w:val="00D2168B"/>
    <w:rsid w:val="00D21984"/>
    <w:rsid w:val="00D233F2"/>
    <w:rsid w:val="00D239A7"/>
    <w:rsid w:val="00D24225"/>
    <w:rsid w:val="00D246A2"/>
    <w:rsid w:val="00D249EA"/>
    <w:rsid w:val="00D24E0E"/>
    <w:rsid w:val="00D2519B"/>
    <w:rsid w:val="00D251D6"/>
    <w:rsid w:val="00D2557C"/>
    <w:rsid w:val="00D2578B"/>
    <w:rsid w:val="00D25B8F"/>
    <w:rsid w:val="00D25DA8"/>
    <w:rsid w:val="00D26091"/>
    <w:rsid w:val="00D263F5"/>
    <w:rsid w:val="00D2673C"/>
    <w:rsid w:val="00D269C5"/>
    <w:rsid w:val="00D26BDD"/>
    <w:rsid w:val="00D26C27"/>
    <w:rsid w:val="00D26C47"/>
    <w:rsid w:val="00D26E30"/>
    <w:rsid w:val="00D27451"/>
    <w:rsid w:val="00D2760D"/>
    <w:rsid w:val="00D27B76"/>
    <w:rsid w:val="00D27CA9"/>
    <w:rsid w:val="00D30DA6"/>
    <w:rsid w:val="00D30E9D"/>
    <w:rsid w:val="00D31499"/>
    <w:rsid w:val="00D314AF"/>
    <w:rsid w:val="00D320B3"/>
    <w:rsid w:val="00D3299A"/>
    <w:rsid w:val="00D32AD4"/>
    <w:rsid w:val="00D33186"/>
    <w:rsid w:val="00D333C1"/>
    <w:rsid w:val="00D33433"/>
    <w:rsid w:val="00D33663"/>
    <w:rsid w:val="00D34034"/>
    <w:rsid w:val="00D34147"/>
    <w:rsid w:val="00D34154"/>
    <w:rsid w:val="00D3439F"/>
    <w:rsid w:val="00D349C8"/>
    <w:rsid w:val="00D34AA1"/>
    <w:rsid w:val="00D34D19"/>
    <w:rsid w:val="00D34F03"/>
    <w:rsid w:val="00D35200"/>
    <w:rsid w:val="00D35CA0"/>
    <w:rsid w:val="00D35CF1"/>
    <w:rsid w:val="00D36104"/>
    <w:rsid w:val="00D363B4"/>
    <w:rsid w:val="00D364FB"/>
    <w:rsid w:val="00D36590"/>
    <w:rsid w:val="00D366F4"/>
    <w:rsid w:val="00D369E2"/>
    <w:rsid w:val="00D36A7E"/>
    <w:rsid w:val="00D36B64"/>
    <w:rsid w:val="00D36B7E"/>
    <w:rsid w:val="00D36C3C"/>
    <w:rsid w:val="00D36E4A"/>
    <w:rsid w:val="00D37062"/>
    <w:rsid w:val="00D370B4"/>
    <w:rsid w:val="00D37134"/>
    <w:rsid w:val="00D37348"/>
    <w:rsid w:val="00D37A39"/>
    <w:rsid w:val="00D37AD7"/>
    <w:rsid w:val="00D37D90"/>
    <w:rsid w:val="00D37EE8"/>
    <w:rsid w:val="00D37F4F"/>
    <w:rsid w:val="00D40060"/>
    <w:rsid w:val="00D402B2"/>
    <w:rsid w:val="00D404A1"/>
    <w:rsid w:val="00D40834"/>
    <w:rsid w:val="00D40979"/>
    <w:rsid w:val="00D40D44"/>
    <w:rsid w:val="00D40ED6"/>
    <w:rsid w:val="00D41981"/>
    <w:rsid w:val="00D41D91"/>
    <w:rsid w:val="00D41F51"/>
    <w:rsid w:val="00D421F7"/>
    <w:rsid w:val="00D42AAA"/>
    <w:rsid w:val="00D4317E"/>
    <w:rsid w:val="00D43410"/>
    <w:rsid w:val="00D4362B"/>
    <w:rsid w:val="00D4423D"/>
    <w:rsid w:val="00D447EC"/>
    <w:rsid w:val="00D45697"/>
    <w:rsid w:val="00D45868"/>
    <w:rsid w:val="00D45993"/>
    <w:rsid w:val="00D45A74"/>
    <w:rsid w:val="00D45C1A"/>
    <w:rsid w:val="00D45DD0"/>
    <w:rsid w:val="00D46444"/>
    <w:rsid w:val="00D475F5"/>
    <w:rsid w:val="00D47664"/>
    <w:rsid w:val="00D476A2"/>
    <w:rsid w:val="00D476B6"/>
    <w:rsid w:val="00D47B21"/>
    <w:rsid w:val="00D504F1"/>
    <w:rsid w:val="00D50657"/>
    <w:rsid w:val="00D51098"/>
    <w:rsid w:val="00D511AB"/>
    <w:rsid w:val="00D513EA"/>
    <w:rsid w:val="00D51683"/>
    <w:rsid w:val="00D516F0"/>
    <w:rsid w:val="00D51B1B"/>
    <w:rsid w:val="00D51F95"/>
    <w:rsid w:val="00D52280"/>
    <w:rsid w:val="00D528DF"/>
    <w:rsid w:val="00D530F0"/>
    <w:rsid w:val="00D5316F"/>
    <w:rsid w:val="00D533FB"/>
    <w:rsid w:val="00D53B0C"/>
    <w:rsid w:val="00D5406A"/>
    <w:rsid w:val="00D542E2"/>
    <w:rsid w:val="00D54358"/>
    <w:rsid w:val="00D54E3C"/>
    <w:rsid w:val="00D551C3"/>
    <w:rsid w:val="00D5567B"/>
    <w:rsid w:val="00D55783"/>
    <w:rsid w:val="00D55CFB"/>
    <w:rsid w:val="00D56100"/>
    <w:rsid w:val="00D56582"/>
    <w:rsid w:val="00D56F56"/>
    <w:rsid w:val="00D56F8F"/>
    <w:rsid w:val="00D5731D"/>
    <w:rsid w:val="00D574E0"/>
    <w:rsid w:val="00D57B4C"/>
    <w:rsid w:val="00D57BCF"/>
    <w:rsid w:val="00D60319"/>
    <w:rsid w:val="00D604AD"/>
    <w:rsid w:val="00D608F8"/>
    <w:rsid w:val="00D60EE4"/>
    <w:rsid w:val="00D61190"/>
    <w:rsid w:val="00D616AB"/>
    <w:rsid w:val="00D61A23"/>
    <w:rsid w:val="00D61EB6"/>
    <w:rsid w:val="00D62527"/>
    <w:rsid w:val="00D62867"/>
    <w:rsid w:val="00D630E2"/>
    <w:rsid w:val="00D631D3"/>
    <w:rsid w:val="00D633E5"/>
    <w:rsid w:val="00D634CD"/>
    <w:rsid w:val="00D637B4"/>
    <w:rsid w:val="00D6390E"/>
    <w:rsid w:val="00D6433C"/>
    <w:rsid w:val="00D64842"/>
    <w:rsid w:val="00D64C64"/>
    <w:rsid w:val="00D6593F"/>
    <w:rsid w:val="00D659FC"/>
    <w:rsid w:val="00D65A3E"/>
    <w:rsid w:val="00D65C22"/>
    <w:rsid w:val="00D6636A"/>
    <w:rsid w:val="00D66390"/>
    <w:rsid w:val="00D6653B"/>
    <w:rsid w:val="00D66718"/>
    <w:rsid w:val="00D66A9E"/>
    <w:rsid w:val="00D66AB3"/>
    <w:rsid w:val="00D67102"/>
    <w:rsid w:val="00D672F8"/>
    <w:rsid w:val="00D675AA"/>
    <w:rsid w:val="00D678AF"/>
    <w:rsid w:val="00D67C7C"/>
    <w:rsid w:val="00D67D12"/>
    <w:rsid w:val="00D70265"/>
    <w:rsid w:val="00D70306"/>
    <w:rsid w:val="00D70794"/>
    <w:rsid w:val="00D7079C"/>
    <w:rsid w:val="00D70B92"/>
    <w:rsid w:val="00D70F64"/>
    <w:rsid w:val="00D71022"/>
    <w:rsid w:val="00D71106"/>
    <w:rsid w:val="00D711DF"/>
    <w:rsid w:val="00D712FE"/>
    <w:rsid w:val="00D717F5"/>
    <w:rsid w:val="00D71A05"/>
    <w:rsid w:val="00D71EA4"/>
    <w:rsid w:val="00D71FCD"/>
    <w:rsid w:val="00D7219A"/>
    <w:rsid w:val="00D72306"/>
    <w:rsid w:val="00D72A07"/>
    <w:rsid w:val="00D73470"/>
    <w:rsid w:val="00D73A57"/>
    <w:rsid w:val="00D73A9B"/>
    <w:rsid w:val="00D73ABB"/>
    <w:rsid w:val="00D7445E"/>
    <w:rsid w:val="00D748DE"/>
    <w:rsid w:val="00D74941"/>
    <w:rsid w:val="00D7515A"/>
    <w:rsid w:val="00D754D5"/>
    <w:rsid w:val="00D75B5E"/>
    <w:rsid w:val="00D75EAB"/>
    <w:rsid w:val="00D75F37"/>
    <w:rsid w:val="00D76008"/>
    <w:rsid w:val="00D76345"/>
    <w:rsid w:val="00D7684C"/>
    <w:rsid w:val="00D769C7"/>
    <w:rsid w:val="00D76AFE"/>
    <w:rsid w:val="00D76C82"/>
    <w:rsid w:val="00D773E6"/>
    <w:rsid w:val="00D7755E"/>
    <w:rsid w:val="00D7765D"/>
    <w:rsid w:val="00D7774A"/>
    <w:rsid w:val="00D777C8"/>
    <w:rsid w:val="00D77B99"/>
    <w:rsid w:val="00D77CF4"/>
    <w:rsid w:val="00D77D77"/>
    <w:rsid w:val="00D80873"/>
    <w:rsid w:val="00D81340"/>
    <w:rsid w:val="00D813DF"/>
    <w:rsid w:val="00D821B0"/>
    <w:rsid w:val="00D82827"/>
    <w:rsid w:val="00D828FD"/>
    <w:rsid w:val="00D82903"/>
    <w:rsid w:val="00D82A85"/>
    <w:rsid w:val="00D82DE6"/>
    <w:rsid w:val="00D8335C"/>
    <w:rsid w:val="00D83843"/>
    <w:rsid w:val="00D83F58"/>
    <w:rsid w:val="00D847CB"/>
    <w:rsid w:val="00D84ABA"/>
    <w:rsid w:val="00D851B3"/>
    <w:rsid w:val="00D85316"/>
    <w:rsid w:val="00D853BA"/>
    <w:rsid w:val="00D85428"/>
    <w:rsid w:val="00D859EE"/>
    <w:rsid w:val="00D86083"/>
    <w:rsid w:val="00D86155"/>
    <w:rsid w:val="00D865B7"/>
    <w:rsid w:val="00D866A1"/>
    <w:rsid w:val="00D86914"/>
    <w:rsid w:val="00D86C72"/>
    <w:rsid w:val="00D86ECA"/>
    <w:rsid w:val="00D86F79"/>
    <w:rsid w:val="00D8732A"/>
    <w:rsid w:val="00D875E5"/>
    <w:rsid w:val="00D87612"/>
    <w:rsid w:val="00D878EF"/>
    <w:rsid w:val="00D87957"/>
    <w:rsid w:val="00D8797D"/>
    <w:rsid w:val="00D87D3C"/>
    <w:rsid w:val="00D87E08"/>
    <w:rsid w:val="00D87EF4"/>
    <w:rsid w:val="00D900C9"/>
    <w:rsid w:val="00D903F3"/>
    <w:rsid w:val="00D903FD"/>
    <w:rsid w:val="00D90470"/>
    <w:rsid w:val="00D90C99"/>
    <w:rsid w:val="00D90D6A"/>
    <w:rsid w:val="00D91571"/>
    <w:rsid w:val="00D916B1"/>
    <w:rsid w:val="00D91ABF"/>
    <w:rsid w:val="00D91C97"/>
    <w:rsid w:val="00D921C2"/>
    <w:rsid w:val="00D92428"/>
    <w:rsid w:val="00D92630"/>
    <w:rsid w:val="00D9283A"/>
    <w:rsid w:val="00D928C9"/>
    <w:rsid w:val="00D9343D"/>
    <w:rsid w:val="00D9366A"/>
    <w:rsid w:val="00D937A8"/>
    <w:rsid w:val="00D93914"/>
    <w:rsid w:val="00D93A40"/>
    <w:rsid w:val="00D93B25"/>
    <w:rsid w:val="00D94D74"/>
    <w:rsid w:val="00D954E0"/>
    <w:rsid w:val="00D957BC"/>
    <w:rsid w:val="00D96631"/>
    <w:rsid w:val="00D96B68"/>
    <w:rsid w:val="00D96BE8"/>
    <w:rsid w:val="00D975C5"/>
    <w:rsid w:val="00D97B47"/>
    <w:rsid w:val="00D97E53"/>
    <w:rsid w:val="00D97F0D"/>
    <w:rsid w:val="00DA0049"/>
    <w:rsid w:val="00DA01BF"/>
    <w:rsid w:val="00DA045C"/>
    <w:rsid w:val="00DA04A3"/>
    <w:rsid w:val="00DA0CC0"/>
    <w:rsid w:val="00DA0CCE"/>
    <w:rsid w:val="00DA0DD9"/>
    <w:rsid w:val="00DA1029"/>
    <w:rsid w:val="00DA13EB"/>
    <w:rsid w:val="00DA1750"/>
    <w:rsid w:val="00DA1AD0"/>
    <w:rsid w:val="00DA215A"/>
    <w:rsid w:val="00DA2F5B"/>
    <w:rsid w:val="00DA2FBD"/>
    <w:rsid w:val="00DA32B3"/>
    <w:rsid w:val="00DA3379"/>
    <w:rsid w:val="00DA348A"/>
    <w:rsid w:val="00DA3CE8"/>
    <w:rsid w:val="00DA4122"/>
    <w:rsid w:val="00DA4ACB"/>
    <w:rsid w:val="00DA4B08"/>
    <w:rsid w:val="00DA4ECB"/>
    <w:rsid w:val="00DA5540"/>
    <w:rsid w:val="00DA58A9"/>
    <w:rsid w:val="00DA58C5"/>
    <w:rsid w:val="00DA5902"/>
    <w:rsid w:val="00DA5943"/>
    <w:rsid w:val="00DA595A"/>
    <w:rsid w:val="00DA60B4"/>
    <w:rsid w:val="00DA6238"/>
    <w:rsid w:val="00DA63BE"/>
    <w:rsid w:val="00DA6A50"/>
    <w:rsid w:val="00DA6A6C"/>
    <w:rsid w:val="00DA6B90"/>
    <w:rsid w:val="00DA6C24"/>
    <w:rsid w:val="00DA6EE3"/>
    <w:rsid w:val="00DA729E"/>
    <w:rsid w:val="00DB0486"/>
    <w:rsid w:val="00DB07FD"/>
    <w:rsid w:val="00DB0BCC"/>
    <w:rsid w:val="00DB0C96"/>
    <w:rsid w:val="00DB0EE7"/>
    <w:rsid w:val="00DB0F5F"/>
    <w:rsid w:val="00DB1323"/>
    <w:rsid w:val="00DB15FD"/>
    <w:rsid w:val="00DB167C"/>
    <w:rsid w:val="00DB17BD"/>
    <w:rsid w:val="00DB18BB"/>
    <w:rsid w:val="00DB19AD"/>
    <w:rsid w:val="00DB21F1"/>
    <w:rsid w:val="00DB21F4"/>
    <w:rsid w:val="00DB2590"/>
    <w:rsid w:val="00DB2955"/>
    <w:rsid w:val="00DB29FE"/>
    <w:rsid w:val="00DB2A2E"/>
    <w:rsid w:val="00DB2CC4"/>
    <w:rsid w:val="00DB30B1"/>
    <w:rsid w:val="00DB3706"/>
    <w:rsid w:val="00DB3768"/>
    <w:rsid w:val="00DB37B3"/>
    <w:rsid w:val="00DB384C"/>
    <w:rsid w:val="00DB3FD0"/>
    <w:rsid w:val="00DB41E3"/>
    <w:rsid w:val="00DB45CC"/>
    <w:rsid w:val="00DB45DA"/>
    <w:rsid w:val="00DB475D"/>
    <w:rsid w:val="00DB47AD"/>
    <w:rsid w:val="00DB488A"/>
    <w:rsid w:val="00DB4CA2"/>
    <w:rsid w:val="00DB4EFA"/>
    <w:rsid w:val="00DB4FD0"/>
    <w:rsid w:val="00DB5192"/>
    <w:rsid w:val="00DB53D1"/>
    <w:rsid w:val="00DB5595"/>
    <w:rsid w:val="00DB5738"/>
    <w:rsid w:val="00DB5C32"/>
    <w:rsid w:val="00DB67D6"/>
    <w:rsid w:val="00DB6D4D"/>
    <w:rsid w:val="00DB73BB"/>
    <w:rsid w:val="00DB78B5"/>
    <w:rsid w:val="00DB7B20"/>
    <w:rsid w:val="00DB7B3A"/>
    <w:rsid w:val="00DB7CCD"/>
    <w:rsid w:val="00DB7DD5"/>
    <w:rsid w:val="00DB7EF0"/>
    <w:rsid w:val="00DC0A2A"/>
    <w:rsid w:val="00DC1341"/>
    <w:rsid w:val="00DC13A2"/>
    <w:rsid w:val="00DC13E4"/>
    <w:rsid w:val="00DC154D"/>
    <w:rsid w:val="00DC160B"/>
    <w:rsid w:val="00DC1660"/>
    <w:rsid w:val="00DC195B"/>
    <w:rsid w:val="00DC1D10"/>
    <w:rsid w:val="00DC1F34"/>
    <w:rsid w:val="00DC2690"/>
    <w:rsid w:val="00DC2EB1"/>
    <w:rsid w:val="00DC2F21"/>
    <w:rsid w:val="00DC3180"/>
    <w:rsid w:val="00DC3185"/>
    <w:rsid w:val="00DC34F9"/>
    <w:rsid w:val="00DC350B"/>
    <w:rsid w:val="00DC37E8"/>
    <w:rsid w:val="00DC3AC0"/>
    <w:rsid w:val="00DC3AEB"/>
    <w:rsid w:val="00DC45A3"/>
    <w:rsid w:val="00DC4779"/>
    <w:rsid w:val="00DC477A"/>
    <w:rsid w:val="00DC4A18"/>
    <w:rsid w:val="00DC4B3C"/>
    <w:rsid w:val="00DC4E9B"/>
    <w:rsid w:val="00DC5147"/>
    <w:rsid w:val="00DC51E9"/>
    <w:rsid w:val="00DC5585"/>
    <w:rsid w:val="00DC572C"/>
    <w:rsid w:val="00DC575E"/>
    <w:rsid w:val="00DC5BDF"/>
    <w:rsid w:val="00DC5ECD"/>
    <w:rsid w:val="00DC60CD"/>
    <w:rsid w:val="00DC61F6"/>
    <w:rsid w:val="00DC6680"/>
    <w:rsid w:val="00DC668D"/>
    <w:rsid w:val="00DC681F"/>
    <w:rsid w:val="00DC7059"/>
    <w:rsid w:val="00DC738B"/>
    <w:rsid w:val="00DC7F76"/>
    <w:rsid w:val="00DD04EA"/>
    <w:rsid w:val="00DD0A0F"/>
    <w:rsid w:val="00DD0B0D"/>
    <w:rsid w:val="00DD1044"/>
    <w:rsid w:val="00DD1063"/>
    <w:rsid w:val="00DD10BB"/>
    <w:rsid w:val="00DD129A"/>
    <w:rsid w:val="00DD1C69"/>
    <w:rsid w:val="00DD204F"/>
    <w:rsid w:val="00DD2335"/>
    <w:rsid w:val="00DD2353"/>
    <w:rsid w:val="00DD26EC"/>
    <w:rsid w:val="00DD2836"/>
    <w:rsid w:val="00DD28B0"/>
    <w:rsid w:val="00DD2E77"/>
    <w:rsid w:val="00DD3059"/>
    <w:rsid w:val="00DD30E9"/>
    <w:rsid w:val="00DD38E5"/>
    <w:rsid w:val="00DD3A64"/>
    <w:rsid w:val="00DD3B04"/>
    <w:rsid w:val="00DD3C5C"/>
    <w:rsid w:val="00DD3D20"/>
    <w:rsid w:val="00DD3F4A"/>
    <w:rsid w:val="00DD4696"/>
    <w:rsid w:val="00DD49D4"/>
    <w:rsid w:val="00DD4B18"/>
    <w:rsid w:val="00DD4E15"/>
    <w:rsid w:val="00DD5279"/>
    <w:rsid w:val="00DD5586"/>
    <w:rsid w:val="00DD5977"/>
    <w:rsid w:val="00DD5A31"/>
    <w:rsid w:val="00DD5B89"/>
    <w:rsid w:val="00DD5D2E"/>
    <w:rsid w:val="00DD5E6F"/>
    <w:rsid w:val="00DD5F1F"/>
    <w:rsid w:val="00DD60B1"/>
    <w:rsid w:val="00DD6315"/>
    <w:rsid w:val="00DD63A8"/>
    <w:rsid w:val="00DD64EE"/>
    <w:rsid w:val="00DD7038"/>
    <w:rsid w:val="00DD78E1"/>
    <w:rsid w:val="00DD7A3E"/>
    <w:rsid w:val="00DD7EE3"/>
    <w:rsid w:val="00DE05E9"/>
    <w:rsid w:val="00DE092C"/>
    <w:rsid w:val="00DE1002"/>
    <w:rsid w:val="00DE1179"/>
    <w:rsid w:val="00DE164A"/>
    <w:rsid w:val="00DE165D"/>
    <w:rsid w:val="00DE181E"/>
    <w:rsid w:val="00DE1A68"/>
    <w:rsid w:val="00DE1B80"/>
    <w:rsid w:val="00DE1E0A"/>
    <w:rsid w:val="00DE20AF"/>
    <w:rsid w:val="00DE22C3"/>
    <w:rsid w:val="00DE26B0"/>
    <w:rsid w:val="00DE2740"/>
    <w:rsid w:val="00DE2A1F"/>
    <w:rsid w:val="00DE2AC4"/>
    <w:rsid w:val="00DE2B4A"/>
    <w:rsid w:val="00DE2CC5"/>
    <w:rsid w:val="00DE346F"/>
    <w:rsid w:val="00DE34CA"/>
    <w:rsid w:val="00DE3678"/>
    <w:rsid w:val="00DE3FC4"/>
    <w:rsid w:val="00DE47DB"/>
    <w:rsid w:val="00DE48D1"/>
    <w:rsid w:val="00DE4AFE"/>
    <w:rsid w:val="00DE4C8A"/>
    <w:rsid w:val="00DE4C8F"/>
    <w:rsid w:val="00DE4CD5"/>
    <w:rsid w:val="00DE54DC"/>
    <w:rsid w:val="00DE5910"/>
    <w:rsid w:val="00DE5A9F"/>
    <w:rsid w:val="00DE5CDA"/>
    <w:rsid w:val="00DE6494"/>
    <w:rsid w:val="00DE6963"/>
    <w:rsid w:val="00DE6B16"/>
    <w:rsid w:val="00DE6C5A"/>
    <w:rsid w:val="00DE7236"/>
    <w:rsid w:val="00DE795E"/>
    <w:rsid w:val="00DE7B15"/>
    <w:rsid w:val="00DE7BBE"/>
    <w:rsid w:val="00DE7C05"/>
    <w:rsid w:val="00DE7C24"/>
    <w:rsid w:val="00DF00E9"/>
    <w:rsid w:val="00DF0415"/>
    <w:rsid w:val="00DF0A5E"/>
    <w:rsid w:val="00DF0C2A"/>
    <w:rsid w:val="00DF1010"/>
    <w:rsid w:val="00DF118A"/>
    <w:rsid w:val="00DF1337"/>
    <w:rsid w:val="00DF1596"/>
    <w:rsid w:val="00DF1B9C"/>
    <w:rsid w:val="00DF1DB5"/>
    <w:rsid w:val="00DF2168"/>
    <w:rsid w:val="00DF244C"/>
    <w:rsid w:val="00DF24C3"/>
    <w:rsid w:val="00DF2828"/>
    <w:rsid w:val="00DF298D"/>
    <w:rsid w:val="00DF2B24"/>
    <w:rsid w:val="00DF2FC4"/>
    <w:rsid w:val="00DF3AA1"/>
    <w:rsid w:val="00DF3C5D"/>
    <w:rsid w:val="00DF3FFB"/>
    <w:rsid w:val="00DF40DE"/>
    <w:rsid w:val="00DF4682"/>
    <w:rsid w:val="00DF4A0C"/>
    <w:rsid w:val="00DF5230"/>
    <w:rsid w:val="00DF53DC"/>
    <w:rsid w:val="00DF561B"/>
    <w:rsid w:val="00DF5684"/>
    <w:rsid w:val="00DF5867"/>
    <w:rsid w:val="00DF58FF"/>
    <w:rsid w:val="00DF6342"/>
    <w:rsid w:val="00DF6345"/>
    <w:rsid w:val="00DF6B7A"/>
    <w:rsid w:val="00DF6C30"/>
    <w:rsid w:val="00DF6FDC"/>
    <w:rsid w:val="00DF71B2"/>
    <w:rsid w:val="00DF73E2"/>
    <w:rsid w:val="00DF7FA6"/>
    <w:rsid w:val="00E002DF"/>
    <w:rsid w:val="00E007D6"/>
    <w:rsid w:val="00E0101D"/>
    <w:rsid w:val="00E0184C"/>
    <w:rsid w:val="00E02041"/>
    <w:rsid w:val="00E0213D"/>
    <w:rsid w:val="00E02296"/>
    <w:rsid w:val="00E02355"/>
    <w:rsid w:val="00E0243B"/>
    <w:rsid w:val="00E02F16"/>
    <w:rsid w:val="00E02F88"/>
    <w:rsid w:val="00E03044"/>
    <w:rsid w:val="00E03472"/>
    <w:rsid w:val="00E03507"/>
    <w:rsid w:val="00E0357A"/>
    <w:rsid w:val="00E0383D"/>
    <w:rsid w:val="00E051F7"/>
    <w:rsid w:val="00E053FC"/>
    <w:rsid w:val="00E057CE"/>
    <w:rsid w:val="00E05BC5"/>
    <w:rsid w:val="00E06022"/>
    <w:rsid w:val="00E06359"/>
    <w:rsid w:val="00E064DB"/>
    <w:rsid w:val="00E06B03"/>
    <w:rsid w:val="00E06C9E"/>
    <w:rsid w:val="00E07005"/>
    <w:rsid w:val="00E0757E"/>
    <w:rsid w:val="00E07D3A"/>
    <w:rsid w:val="00E10034"/>
    <w:rsid w:val="00E10105"/>
    <w:rsid w:val="00E101C1"/>
    <w:rsid w:val="00E1028C"/>
    <w:rsid w:val="00E1064E"/>
    <w:rsid w:val="00E10BA2"/>
    <w:rsid w:val="00E11C0D"/>
    <w:rsid w:val="00E11C86"/>
    <w:rsid w:val="00E11F9B"/>
    <w:rsid w:val="00E12083"/>
    <w:rsid w:val="00E12218"/>
    <w:rsid w:val="00E123EF"/>
    <w:rsid w:val="00E12619"/>
    <w:rsid w:val="00E12BF3"/>
    <w:rsid w:val="00E12D63"/>
    <w:rsid w:val="00E12D69"/>
    <w:rsid w:val="00E12DBB"/>
    <w:rsid w:val="00E130F4"/>
    <w:rsid w:val="00E1318C"/>
    <w:rsid w:val="00E13811"/>
    <w:rsid w:val="00E13F7D"/>
    <w:rsid w:val="00E14216"/>
    <w:rsid w:val="00E147F0"/>
    <w:rsid w:val="00E14AD6"/>
    <w:rsid w:val="00E14B02"/>
    <w:rsid w:val="00E14C04"/>
    <w:rsid w:val="00E14F93"/>
    <w:rsid w:val="00E151BB"/>
    <w:rsid w:val="00E15704"/>
    <w:rsid w:val="00E15C1F"/>
    <w:rsid w:val="00E15C48"/>
    <w:rsid w:val="00E15DBB"/>
    <w:rsid w:val="00E15FB5"/>
    <w:rsid w:val="00E165D6"/>
    <w:rsid w:val="00E16659"/>
    <w:rsid w:val="00E16BCD"/>
    <w:rsid w:val="00E16C83"/>
    <w:rsid w:val="00E16EF2"/>
    <w:rsid w:val="00E16F69"/>
    <w:rsid w:val="00E173CC"/>
    <w:rsid w:val="00E1744A"/>
    <w:rsid w:val="00E175D0"/>
    <w:rsid w:val="00E17EEA"/>
    <w:rsid w:val="00E20079"/>
    <w:rsid w:val="00E20403"/>
    <w:rsid w:val="00E20627"/>
    <w:rsid w:val="00E20906"/>
    <w:rsid w:val="00E20E5B"/>
    <w:rsid w:val="00E2118F"/>
    <w:rsid w:val="00E2217E"/>
    <w:rsid w:val="00E22245"/>
    <w:rsid w:val="00E223EE"/>
    <w:rsid w:val="00E22578"/>
    <w:rsid w:val="00E226EA"/>
    <w:rsid w:val="00E228BD"/>
    <w:rsid w:val="00E22AC1"/>
    <w:rsid w:val="00E22BB9"/>
    <w:rsid w:val="00E23403"/>
    <w:rsid w:val="00E238F5"/>
    <w:rsid w:val="00E24247"/>
    <w:rsid w:val="00E2463E"/>
    <w:rsid w:val="00E249F9"/>
    <w:rsid w:val="00E24F64"/>
    <w:rsid w:val="00E253AE"/>
    <w:rsid w:val="00E2557B"/>
    <w:rsid w:val="00E25EB9"/>
    <w:rsid w:val="00E25EC6"/>
    <w:rsid w:val="00E26A27"/>
    <w:rsid w:val="00E271E9"/>
    <w:rsid w:val="00E272A0"/>
    <w:rsid w:val="00E272EE"/>
    <w:rsid w:val="00E2773E"/>
    <w:rsid w:val="00E27A53"/>
    <w:rsid w:val="00E27B1B"/>
    <w:rsid w:val="00E27D2F"/>
    <w:rsid w:val="00E27D6D"/>
    <w:rsid w:val="00E27D73"/>
    <w:rsid w:val="00E3030C"/>
    <w:rsid w:val="00E30838"/>
    <w:rsid w:val="00E30A52"/>
    <w:rsid w:val="00E30C0B"/>
    <w:rsid w:val="00E31144"/>
    <w:rsid w:val="00E31AEA"/>
    <w:rsid w:val="00E32000"/>
    <w:rsid w:val="00E32231"/>
    <w:rsid w:val="00E3288C"/>
    <w:rsid w:val="00E328FC"/>
    <w:rsid w:val="00E32967"/>
    <w:rsid w:val="00E33636"/>
    <w:rsid w:val="00E33C0F"/>
    <w:rsid w:val="00E33D6B"/>
    <w:rsid w:val="00E341E6"/>
    <w:rsid w:val="00E34834"/>
    <w:rsid w:val="00E349AE"/>
    <w:rsid w:val="00E34CC1"/>
    <w:rsid w:val="00E34DCE"/>
    <w:rsid w:val="00E3520E"/>
    <w:rsid w:val="00E35C80"/>
    <w:rsid w:val="00E35E8F"/>
    <w:rsid w:val="00E360D5"/>
    <w:rsid w:val="00E36376"/>
    <w:rsid w:val="00E365A7"/>
    <w:rsid w:val="00E36855"/>
    <w:rsid w:val="00E373D7"/>
    <w:rsid w:val="00E37724"/>
    <w:rsid w:val="00E37749"/>
    <w:rsid w:val="00E4002A"/>
    <w:rsid w:val="00E4003D"/>
    <w:rsid w:val="00E4083D"/>
    <w:rsid w:val="00E4098E"/>
    <w:rsid w:val="00E41125"/>
    <w:rsid w:val="00E41767"/>
    <w:rsid w:val="00E41AFC"/>
    <w:rsid w:val="00E41E13"/>
    <w:rsid w:val="00E41FD7"/>
    <w:rsid w:val="00E421BD"/>
    <w:rsid w:val="00E4248E"/>
    <w:rsid w:val="00E429B4"/>
    <w:rsid w:val="00E42A56"/>
    <w:rsid w:val="00E42C43"/>
    <w:rsid w:val="00E431DD"/>
    <w:rsid w:val="00E43237"/>
    <w:rsid w:val="00E433A8"/>
    <w:rsid w:val="00E43D2D"/>
    <w:rsid w:val="00E43E72"/>
    <w:rsid w:val="00E43FE5"/>
    <w:rsid w:val="00E44005"/>
    <w:rsid w:val="00E441A6"/>
    <w:rsid w:val="00E444CE"/>
    <w:rsid w:val="00E44FA1"/>
    <w:rsid w:val="00E45088"/>
    <w:rsid w:val="00E45612"/>
    <w:rsid w:val="00E456C8"/>
    <w:rsid w:val="00E458F6"/>
    <w:rsid w:val="00E46000"/>
    <w:rsid w:val="00E46094"/>
    <w:rsid w:val="00E46181"/>
    <w:rsid w:val="00E46591"/>
    <w:rsid w:val="00E465C6"/>
    <w:rsid w:val="00E4666A"/>
    <w:rsid w:val="00E46882"/>
    <w:rsid w:val="00E46B2D"/>
    <w:rsid w:val="00E46D9E"/>
    <w:rsid w:val="00E470B4"/>
    <w:rsid w:val="00E47453"/>
    <w:rsid w:val="00E474E3"/>
    <w:rsid w:val="00E4769F"/>
    <w:rsid w:val="00E47DAD"/>
    <w:rsid w:val="00E5020B"/>
    <w:rsid w:val="00E50224"/>
    <w:rsid w:val="00E511C6"/>
    <w:rsid w:val="00E512F2"/>
    <w:rsid w:val="00E51570"/>
    <w:rsid w:val="00E51C2E"/>
    <w:rsid w:val="00E51F5B"/>
    <w:rsid w:val="00E523D1"/>
    <w:rsid w:val="00E523F1"/>
    <w:rsid w:val="00E5259D"/>
    <w:rsid w:val="00E52D36"/>
    <w:rsid w:val="00E53A2D"/>
    <w:rsid w:val="00E5440B"/>
    <w:rsid w:val="00E54729"/>
    <w:rsid w:val="00E54AC6"/>
    <w:rsid w:val="00E54DF9"/>
    <w:rsid w:val="00E54F77"/>
    <w:rsid w:val="00E54FD1"/>
    <w:rsid w:val="00E55166"/>
    <w:rsid w:val="00E557DB"/>
    <w:rsid w:val="00E55BA5"/>
    <w:rsid w:val="00E55BFE"/>
    <w:rsid w:val="00E5693E"/>
    <w:rsid w:val="00E56D0D"/>
    <w:rsid w:val="00E56D1E"/>
    <w:rsid w:val="00E56EA0"/>
    <w:rsid w:val="00E56F27"/>
    <w:rsid w:val="00E56F82"/>
    <w:rsid w:val="00E570E8"/>
    <w:rsid w:val="00E5722C"/>
    <w:rsid w:val="00E57945"/>
    <w:rsid w:val="00E579C7"/>
    <w:rsid w:val="00E57B01"/>
    <w:rsid w:val="00E57B9C"/>
    <w:rsid w:val="00E57CDC"/>
    <w:rsid w:val="00E57CE1"/>
    <w:rsid w:val="00E60051"/>
    <w:rsid w:val="00E6034D"/>
    <w:rsid w:val="00E605C3"/>
    <w:rsid w:val="00E60DF6"/>
    <w:rsid w:val="00E61553"/>
    <w:rsid w:val="00E61A8F"/>
    <w:rsid w:val="00E61C46"/>
    <w:rsid w:val="00E61D18"/>
    <w:rsid w:val="00E62454"/>
    <w:rsid w:val="00E624A7"/>
    <w:rsid w:val="00E625E0"/>
    <w:rsid w:val="00E63175"/>
    <w:rsid w:val="00E636C5"/>
    <w:rsid w:val="00E63829"/>
    <w:rsid w:val="00E638C2"/>
    <w:rsid w:val="00E638D4"/>
    <w:rsid w:val="00E63AF1"/>
    <w:rsid w:val="00E63BBF"/>
    <w:rsid w:val="00E63E3C"/>
    <w:rsid w:val="00E6493D"/>
    <w:rsid w:val="00E64AC8"/>
    <w:rsid w:val="00E6520A"/>
    <w:rsid w:val="00E65982"/>
    <w:rsid w:val="00E65D23"/>
    <w:rsid w:val="00E66059"/>
    <w:rsid w:val="00E6625D"/>
    <w:rsid w:val="00E66438"/>
    <w:rsid w:val="00E66933"/>
    <w:rsid w:val="00E66A23"/>
    <w:rsid w:val="00E673A0"/>
    <w:rsid w:val="00E70008"/>
    <w:rsid w:val="00E70190"/>
    <w:rsid w:val="00E703B9"/>
    <w:rsid w:val="00E706C7"/>
    <w:rsid w:val="00E70B28"/>
    <w:rsid w:val="00E70EC4"/>
    <w:rsid w:val="00E710DF"/>
    <w:rsid w:val="00E71237"/>
    <w:rsid w:val="00E7164F"/>
    <w:rsid w:val="00E7180F"/>
    <w:rsid w:val="00E71859"/>
    <w:rsid w:val="00E7257F"/>
    <w:rsid w:val="00E72992"/>
    <w:rsid w:val="00E729AA"/>
    <w:rsid w:val="00E73038"/>
    <w:rsid w:val="00E7311C"/>
    <w:rsid w:val="00E73701"/>
    <w:rsid w:val="00E739E5"/>
    <w:rsid w:val="00E73A24"/>
    <w:rsid w:val="00E73A58"/>
    <w:rsid w:val="00E73ADB"/>
    <w:rsid w:val="00E73C9E"/>
    <w:rsid w:val="00E73D19"/>
    <w:rsid w:val="00E7414B"/>
    <w:rsid w:val="00E741C2"/>
    <w:rsid w:val="00E743A4"/>
    <w:rsid w:val="00E745EB"/>
    <w:rsid w:val="00E7488C"/>
    <w:rsid w:val="00E74EFC"/>
    <w:rsid w:val="00E74F69"/>
    <w:rsid w:val="00E74FD2"/>
    <w:rsid w:val="00E755FB"/>
    <w:rsid w:val="00E769ED"/>
    <w:rsid w:val="00E77008"/>
    <w:rsid w:val="00E7701D"/>
    <w:rsid w:val="00E77352"/>
    <w:rsid w:val="00E773FC"/>
    <w:rsid w:val="00E7748A"/>
    <w:rsid w:val="00E77561"/>
    <w:rsid w:val="00E77AC0"/>
    <w:rsid w:val="00E80238"/>
    <w:rsid w:val="00E8047D"/>
    <w:rsid w:val="00E80B7F"/>
    <w:rsid w:val="00E810BC"/>
    <w:rsid w:val="00E81744"/>
    <w:rsid w:val="00E8188F"/>
    <w:rsid w:val="00E8191D"/>
    <w:rsid w:val="00E81B14"/>
    <w:rsid w:val="00E81D4E"/>
    <w:rsid w:val="00E8234B"/>
    <w:rsid w:val="00E823FB"/>
    <w:rsid w:val="00E82555"/>
    <w:rsid w:val="00E82606"/>
    <w:rsid w:val="00E82643"/>
    <w:rsid w:val="00E8266C"/>
    <w:rsid w:val="00E829B5"/>
    <w:rsid w:val="00E82B4E"/>
    <w:rsid w:val="00E82E25"/>
    <w:rsid w:val="00E83049"/>
    <w:rsid w:val="00E832A0"/>
    <w:rsid w:val="00E83E2A"/>
    <w:rsid w:val="00E83E98"/>
    <w:rsid w:val="00E83FD0"/>
    <w:rsid w:val="00E8425E"/>
    <w:rsid w:val="00E8427D"/>
    <w:rsid w:val="00E84857"/>
    <w:rsid w:val="00E84D80"/>
    <w:rsid w:val="00E84EA1"/>
    <w:rsid w:val="00E8554B"/>
    <w:rsid w:val="00E856D2"/>
    <w:rsid w:val="00E85A23"/>
    <w:rsid w:val="00E85D8E"/>
    <w:rsid w:val="00E85E0E"/>
    <w:rsid w:val="00E8605C"/>
    <w:rsid w:val="00E86176"/>
    <w:rsid w:val="00E86AAC"/>
    <w:rsid w:val="00E86D0A"/>
    <w:rsid w:val="00E8725D"/>
    <w:rsid w:val="00E87763"/>
    <w:rsid w:val="00E87866"/>
    <w:rsid w:val="00E879D5"/>
    <w:rsid w:val="00E87A40"/>
    <w:rsid w:val="00E87B61"/>
    <w:rsid w:val="00E9006A"/>
    <w:rsid w:val="00E9015A"/>
    <w:rsid w:val="00E904B0"/>
    <w:rsid w:val="00E913B1"/>
    <w:rsid w:val="00E91635"/>
    <w:rsid w:val="00E91904"/>
    <w:rsid w:val="00E919B0"/>
    <w:rsid w:val="00E91A80"/>
    <w:rsid w:val="00E91FD7"/>
    <w:rsid w:val="00E931BE"/>
    <w:rsid w:val="00E93882"/>
    <w:rsid w:val="00E93B56"/>
    <w:rsid w:val="00E93BCA"/>
    <w:rsid w:val="00E93CDF"/>
    <w:rsid w:val="00E93CF0"/>
    <w:rsid w:val="00E9453C"/>
    <w:rsid w:val="00E9467A"/>
    <w:rsid w:val="00E94710"/>
    <w:rsid w:val="00E94B1C"/>
    <w:rsid w:val="00E94BBC"/>
    <w:rsid w:val="00E950BC"/>
    <w:rsid w:val="00E950E2"/>
    <w:rsid w:val="00E95C72"/>
    <w:rsid w:val="00E961EC"/>
    <w:rsid w:val="00E961ED"/>
    <w:rsid w:val="00E963F6"/>
    <w:rsid w:val="00E96704"/>
    <w:rsid w:val="00E96B9D"/>
    <w:rsid w:val="00E96CC7"/>
    <w:rsid w:val="00E96D3A"/>
    <w:rsid w:val="00E9707C"/>
    <w:rsid w:val="00E97259"/>
    <w:rsid w:val="00E9745D"/>
    <w:rsid w:val="00E97496"/>
    <w:rsid w:val="00E97944"/>
    <w:rsid w:val="00E97F4A"/>
    <w:rsid w:val="00E97FCC"/>
    <w:rsid w:val="00EA00B1"/>
    <w:rsid w:val="00EA03F2"/>
    <w:rsid w:val="00EA073F"/>
    <w:rsid w:val="00EA0F86"/>
    <w:rsid w:val="00EA102C"/>
    <w:rsid w:val="00EA1637"/>
    <w:rsid w:val="00EA1FB8"/>
    <w:rsid w:val="00EA2006"/>
    <w:rsid w:val="00EA2176"/>
    <w:rsid w:val="00EA23F7"/>
    <w:rsid w:val="00EA24AF"/>
    <w:rsid w:val="00EA29D9"/>
    <w:rsid w:val="00EA2CF0"/>
    <w:rsid w:val="00EA2F58"/>
    <w:rsid w:val="00EA2F96"/>
    <w:rsid w:val="00EA31F1"/>
    <w:rsid w:val="00EA323F"/>
    <w:rsid w:val="00EA388F"/>
    <w:rsid w:val="00EA3BAB"/>
    <w:rsid w:val="00EA3C14"/>
    <w:rsid w:val="00EA3C40"/>
    <w:rsid w:val="00EA445A"/>
    <w:rsid w:val="00EA446F"/>
    <w:rsid w:val="00EA48D6"/>
    <w:rsid w:val="00EA493F"/>
    <w:rsid w:val="00EA4A68"/>
    <w:rsid w:val="00EA4EAD"/>
    <w:rsid w:val="00EA4F7F"/>
    <w:rsid w:val="00EA4FF0"/>
    <w:rsid w:val="00EA59B4"/>
    <w:rsid w:val="00EA5D50"/>
    <w:rsid w:val="00EA5DE6"/>
    <w:rsid w:val="00EA646E"/>
    <w:rsid w:val="00EA7109"/>
    <w:rsid w:val="00EA7153"/>
    <w:rsid w:val="00EA7FC9"/>
    <w:rsid w:val="00EB02F9"/>
    <w:rsid w:val="00EB0418"/>
    <w:rsid w:val="00EB09F2"/>
    <w:rsid w:val="00EB0A60"/>
    <w:rsid w:val="00EB0A7A"/>
    <w:rsid w:val="00EB0ABF"/>
    <w:rsid w:val="00EB16A3"/>
    <w:rsid w:val="00EB176A"/>
    <w:rsid w:val="00EB244B"/>
    <w:rsid w:val="00EB252D"/>
    <w:rsid w:val="00EB28D8"/>
    <w:rsid w:val="00EB2CA4"/>
    <w:rsid w:val="00EB30DA"/>
    <w:rsid w:val="00EB45A2"/>
    <w:rsid w:val="00EB4BAA"/>
    <w:rsid w:val="00EB5414"/>
    <w:rsid w:val="00EB5580"/>
    <w:rsid w:val="00EB594E"/>
    <w:rsid w:val="00EB5A24"/>
    <w:rsid w:val="00EB5F48"/>
    <w:rsid w:val="00EB6117"/>
    <w:rsid w:val="00EB6176"/>
    <w:rsid w:val="00EB62A0"/>
    <w:rsid w:val="00EB65E5"/>
    <w:rsid w:val="00EB6842"/>
    <w:rsid w:val="00EB6F61"/>
    <w:rsid w:val="00EC00A1"/>
    <w:rsid w:val="00EC036B"/>
    <w:rsid w:val="00EC05F6"/>
    <w:rsid w:val="00EC06C8"/>
    <w:rsid w:val="00EC07FD"/>
    <w:rsid w:val="00EC1179"/>
    <w:rsid w:val="00EC200A"/>
    <w:rsid w:val="00EC2338"/>
    <w:rsid w:val="00EC2446"/>
    <w:rsid w:val="00EC2704"/>
    <w:rsid w:val="00EC27DC"/>
    <w:rsid w:val="00EC297D"/>
    <w:rsid w:val="00EC2E7A"/>
    <w:rsid w:val="00EC2F3D"/>
    <w:rsid w:val="00EC3703"/>
    <w:rsid w:val="00EC381F"/>
    <w:rsid w:val="00EC3922"/>
    <w:rsid w:val="00EC3BF7"/>
    <w:rsid w:val="00EC3C8E"/>
    <w:rsid w:val="00EC3F96"/>
    <w:rsid w:val="00EC3FF0"/>
    <w:rsid w:val="00EC41AB"/>
    <w:rsid w:val="00EC4598"/>
    <w:rsid w:val="00EC4624"/>
    <w:rsid w:val="00EC4682"/>
    <w:rsid w:val="00EC48D7"/>
    <w:rsid w:val="00EC4ED6"/>
    <w:rsid w:val="00EC560D"/>
    <w:rsid w:val="00EC5A5E"/>
    <w:rsid w:val="00EC6211"/>
    <w:rsid w:val="00EC6376"/>
    <w:rsid w:val="00EC6B3E"/>
    <w:rsid w:val="00EC783A"/>
    <w:rsid w:val="00EC787E"/>
    <w:rsid w:val="00EC7C3E"/>
    <w:rsid w:val="00EC7DB2"/>
    <w:rsid w:val="00ED0E69"/>
    <w:rsid w:val="00ED0F5B"/>
    <w:rsid w:val="00ED1121"/>
    <w:rsid w:val="00ED115F"/>
    <w:rsid w:val="00ED126F"/>
    <w:rsid w:val="00ED12F7"/>
    <w:rsid w:val="00ED1F3F"/>
    <w:rsid w:val="00ED1F48"/>
    <w:rsid w:val="00ED2377"/>
    <w:rsid w:val="00ED2787"/>
    <w:rsid w:val="00ED2CD8"/>
    <w:rsid w:val="00ED2E45"/>
    <w:rsid w:val="00ED2EA3"/>
    <w:rsid w:val="00ED2F5B"/>
    <w:rsid w:val="00ED308A"/>
    <w:rsid w:val="00ED317B"/>
    <w:rsid w:val="00ED320D"/>
    <w:rsid w:val="00ED333F"/>
    <w:rsid w:val="00ED37AE"/>
    <w:rsid w:val="00ED43E3"/>
    <w:rsid w:val="00ED44E1"/>
    <w:rsid w:val="00ED453C"/>
    <w:rsid w:val="00ED4AB3"/>
    <w:rsid w:val="00ED4E81"/>
    <w:rsid w:val="00ED51D8"/>
    <w:rsid w:val="00ED5497"/>
    <w:rsid w:val="00ED54DF"/>
    <w:rsid w:val="00ED5C5D"/>
    <w:rsid w:val="00ED60C8"/>
    <w:rsid w:val="00ED6589"/>
    <w:rsid w:val="00ED6824"/>
    <w:rsid w:val="00ED6C79"/>
    <w:rsid w:val="00ED6F27"/>
    <w:rsid w:val="00ED72AE"/>
    <w:rsid w:val="00ED7366"/>
    <w:rsid w:val="00ED7861"/>
    <w:rsid w:val="00ED7E27"/>
    <w:rsid w:val="00ED7F44"/>
    <w:rsid w:val="00EE02EA"/>
    <w:rsid w:val="00EE0304"/>
    <w:rsid w:val="00EE07A9"/>
    <w:rsid w:val="00EE0F3C"/>
    <w:rsid w:val="00EE0FBE"/>
    <w:rsid w:val="00EE18A9"/>
    <w:rsid w:val="00EE1944"/>
    <w:rsid w:val="00EE1A17"/>
    <w:rsid w:val="00EE1D9F"/>
    <w:rsid w:val="00EE23CA"/>
    <w:rsid w:val="00EE2925"/>
    <w:rsid w:val="00EE2FE3"/>
    <w:rsid w:val="00EE320C"/>
    <w:rsid w:val="00EE3369"/>
    <w:rsid w:val="00EE3678"/>
    <w:rsid w:val="00EE3EF0"/>
    <w:rsid w:val="00EE48DB"/>
    <w:rsid w:val="00EE4951"/>
    <w:rsid w:val="00EE49BE"/>
    <w:rsid w:val="00EE51A2"/>
    <w:rsid w:val="00EE51F3"/>
    <w:rsid w:val="00EE5516"/>
    <w:rsid w:val="00EE57E4"/>
    <w:rsid w:val="00EE59B8"/>
    <w:rsid w:val="00EE5E8F"/>
    <w:rsid w:val="00EE6868"/>
    <w:rsid w:val="00EE6A86"/>
    <w:rsid w:val="00EE6E72"/>
    <w:rsid w:val="00EE7374"/>
    <w:rsid w:val="00EE78B4"/>
    <w:rsid w:val="00EE7E5C"/>
    <w:rsid w:val="00EF025B"/>
    <w:rsid w:val="00EF096F"/>
    <w:rsid w:val="00EF0B58"/>
    <w:rsid w:val="00EF0F46"/>
    <w:rsid w:val="00EF14CD"/>
    <w:rsid w:val="00EF1BF7"/>
    <w:rsid w:val="00EF1C0D"/>
    <w:rsid w:val="00EF1D51"/>
    <w:rsid w:val="00EF1DE9"/>
    <w:rsid w:val="00EF2173"/>
    <w:rsid w:val="00EF220C"/>
    <w:rsid w:val="00EF258F"/>
    <w:rsid w:val="00EF2678"/>
    <w:rsid w:val="00EF2B2E"/>
    <w:rsid w:val="00EF2F22"/>
    <w:rsid w:val="00EF36E6"/>
    <w:rsid w:val="00EF3952"/>
    <w:rsid w:val="00EF396D"/>
    <w:rsid w:val="00EF4465"/>
    <w:rsid w:val="00EF47BA"/>
    <w:rsid w:val="00EF493D"/>
    <w:rsid w:val="00EF49CE"/>
    <w:rsid w:val="00EF4DE0"/>
    <w:rsid w:val="00EF5125"/>
    <w:rsid w:val="00EF53A0"/>
    <w:rsid w:val="00EF59E8"/>
    <w:rsid w:val="00EF604B"/>
    <w:rsid w:val="00EF677B"/>
    <w:rsid w:val="00EF6997"/>
    <w:rsid w:val="00EF6A0F"/>
    <w:rsid w:val="00EF6EE7"/>
    <w:rsid w:val="00EF72F9"/>
    <w:rsid w:val="00EF74E8"/>
    <w:rsid w:val="00EF762A"/>
    <w:rsid w:val="00EF78D0"/>
    <w:rsid w:val="00EF79A5"/>
    <w:rsid w:val="00EF7AC6"/>
    <w:rsid w:val="00EF7AE8"/>
    <w:rsid w:val="00EF7B0A"/>
    <w:rsid w:val="00EF7CC0"/>
    <w:rsid w:val="00EF7DDB"/>
    <w:rsid w:val="00F0004D"/>
    <w:rsid w:val="00F011F1"/>
    <w:rsid w:val="00F017E0"/>
    <w:rsid w:val="00F019D9"/>
    <w:rsid w:val="00F01B90"/>
    <w:rsid w:val="00F01C5D"/>
    <w:rsid w:val="00F01C6B"/>
    <w:rsid w:val="00F01D8F"/>
    <w:rsid w:val="00F024B1"/>
    <w:rsid w:val="00F02777"/>
    <w:rsid w:val="00F0314E"/>
    <w:rsid w:val="00F036AA"/>
    <w:rsid w:val="00F03A70"/>
    <w:rsid w:val="00F0431D"/>
    <w:rsid w:val="00F04AF3"/>
    <w:rsid w:val="00F04F15"/>
    <w:rsid w:val="00F04F47"/>
    <w:rsid w:val="00F04F6A"/>
    <w:rsid w:val="00F04FA1"/>
    <w:rsid w:val="00F0504F"/>
    <w:rsid w:val="00F05241"/>
    <w:rsid w:val="00F05571"/>
    <w:rsid w:val="00F05647"/>
    <w:rsid w:val="00F05BED"/>
    <w:rsid w:val="00F061B1"/>
    <w:rsid w:val="00F06CD2"/>
    <w:rsid w:val="00F070F0"/>
    <w:rsid w:val="00F072E2"/>
    <w:rsid w:val="00F07413"/>
    <w:rsid w:val="00F07418"/>
    <w:rsid w:val="00F0792F"/>
    <w:rsid w:val="00F07939"/>
    <w:rsid w:val="00F07AC9"/>
    <w:rsid w:val="00F101F6"/>
    <w:rsid w:val="00F103AB"/>
    <w:rsid w:val="00F103DB"/>
    <w:rsid w:val="00F103E5"/>
    <w:rsid w:val="00F10AF3"/>
    <w:rsid w:val="00F10C1D"/>
    <w:rsid w:val="00F10DC0"/>
    <w:rsid w:val="00F11207"/>
    <w:rsid w:val="00F11260"/>
    <w:rsid w:val="00F11780"/>
    <w:rsid w:val="00F118CF"/>
    <w:rsid w:val="00F11A84"/>
    <w:rsid w:val="00F11B4F"/>
    <w:rsid w:val="00F1223A"/>
    <w:rsid w:val="00F12454"/>
    <w:rsid w:val="00F12467"/>
    <w:rsid w:val="00F125ED"/>
    <w:rsid w:val="00F12683"/>
    <w:rsid w:val="00F13949"/>
    <w:rsid w:val="00F13CD1"/>
    <w:rsid w:val="00F140F7"/>
    <w:rsid w:val="00F1460B"/>
    <w:rsid w:val="00F1475F"/>
    <w:rsid w:val="00F14851"/>
    <w:rsid w:val="00F14C5D"/>
    <w:rsid w:val="00F14CFA"/>
    <w:rsid w:val="00F14D3F"/>
    <w:rsid w:val="00F14D6D"/>
    <w:rsid w:val="00F1511C"/>
    <w:rsid w:val="00F156B6"/>
    <w:rsid w:val="00F16D1E"/>
    <w:rsid w:val="00F16E1D"/>
    <w:rsid w:val="00F1705E"/>
    <w:rsid w:val="00F174BA"/>
    <w:rsid w:val="00F17958"/>
    <w:rsid w:val="00F17EFD"/>
    <w:rsid w:val="00F20206"/>
    <w:rsid w:val="00F202D4"/>
    <w:rsid w:val="00F207C5"/>
    <w:rsid w:val="00F20BC0"/>
    <w:rsid w:val="00F20C16"/>
    <w:rsid w:val="00F20F77"/>
    <w:rsid w:val="00F21491"/>
    <w:rsid w:val="00F21BDB"/>
    <w:rsid w:val="00F21FEF"/>
    <w:rsid w:val="00F22074"/>
    <w:rsid w:val="00F22264"/>
    <w:rsid w:val="00F22AA2"/>
    <w:rsid w:val="00F23487"/>
    <w:rsid w:val="00F239AF"/>
    <w:rsid w:val="00F23B16"/>
    <w:rsid w:val="00F23B3D"/>
    <w:rsid w:val="00F23B88"/>
    <w:rsid w:val="00F23C81"/>
    <w:rsid w:val="00F23ED0"/>
    <w:rsid w:val="00F23FE1"/>
    <w:rsid w:val="00F247AD"/>
    <w:rsid w:val="00F24C28"/>
    <w:rsid w:val="00F24C42"/>
    <w:rsid w:val="00F24EFE"/>
    <w:rsid w:val="00F255CE"/>
    <w:rsid w:val="00F25775"/>
    <w:rsid w:val="00F259BA"/>
    <w:rsid w:val="00F25AAB"/>
    <w:rsid w:val="00F25E81"/>
    <w:rsid w:val="00F26064"/>
    <w:rsid w:val="00F2636C"/>
    <w:rsid w:val="00F26A07"/>
    <w:rsid w:val="00F26BA9"/>
    <w:rsid w:val="00F27428"/>
    <w:rsid w:val="00F278D6"/>
    <w:rsid w:val="00F307BC"/>
    <w:rsid w:val="00F30839"/>
    <w:rsid w:val="00F310D8"/>
    <w:rsid w:val="00F31304"/>
    <w:rsid w:val="00F31946"/>
    <w:rsid w:val="00F32956"/>
    <w:rsid w:val="00F32F66"/>
    <w:rsid w:val="00F33830"/>
    <w:rsid w:val="00F33875"/>
    <w:rsid w:val="00F338A7"/>
    <w:rsid w:val="00F33ED3"/>
    <w:rsid w:val="00F34134"/>
    <w:rsid w:val="00F34874"/>
    <w:rsid w:val="00F34ECB"/>
    <w:rsid w:val="00F34F52"/>
    <w:rsid w:val="00F35388"/>
    <w:rsid w:val="00F353C9"/>
    <w:rsid w:val="00F3542A"/>
    <w:rsid w:val="00F36079"/>
    <w:rsid w:val="00F36286"/>
    <w:rsid w:val="00F36482"/>
    <w:rsid w:val="00F36B1A"/>
    <w:rsid w:val="00F37001"/>
    <w:rsid w:val="00F371C2"/>
    <w:rsid w:val="00F3742C"/>
    <w:rsid w:val="00F37750"/>
    <w:rsid w:val="00F37D30"/>
    <w:rsid w:val="00F37D48"/>
    <w:rsid w:val="00F37D62"/>
    <w:rsid w:val="00F37E48"/>
    <w:rsid w:val="00F4016E"/>
    <w:rsid w:val="00F40654"/>
    <w:rsid w:val="00F40991"/>
    <w:rsid w:val="00F40FE2"/>
    <w:rsid w:val="00F41201"/>
    <w:rsid w:val="00F41551"/>
    <w:rsid w:val="00F41781"/>
    <w:rsid w:val="00F41C33"/>
    <w:rsid w:val="00F41C56"/>
    <w:rsid w:val="00F41E38"/>
    <w:rsid w:val="00F41FCA"/>
    <w:rsid w:val="00F42174"/>
    <w:rsid w:val="00F42629"/>
    <w:rsid w:val="00F4283D"/>
    <w:rsid w:val="00F42C54"/>
    <w:rsid w:val="00F42D00"/>
    <w:rsid w:val="00F430E7"/>
    <w:rsid w:val="00F43405"/>
    <w:rsid w:val="00F436D3"/>
    <w:rsid w:val="00F443EF"/>
    <w:rsid w:val="00F444D4"/>
    <w:rsid w:val="00F447E4"/>
    <w:rsid w:val="00F44A09"/>
    <w:rsid w:val="00F44E31"/>
    <w:rsid w:val="00F44E8F"/>
    <w:rsid w:val="00F45279"/>
    <w:rsid w:val="00F45454"/>
    <w:rsid w:val="00F455B7"/>
    <w:rsid w:val="00F45749"/>
    <w:rsid w:val="00F45A9C"/>
    <w:rsid w:val="00F465BC"/>
    <w:rsid w:val="00F46781"/>
    <w:rsid w:val="00F478A0"/>
    <w:rsid w:val="00F478C2"/>
    <w:rsid w:val="00F47968"/>
    <w:rsid w:val="00F47E0A"/>
    <w:rsid w:val="00F47FD1"/>
    <w:rsid w:val="00F500DB"/>
    <w:rsid w:val="00F50331"/>
    <w:rsid w:val="00F50649"/>
    <w:rsid w:val="00F50796"/>
    <w:rsid w:val="00F508E5"/>
    <w:rsid w:val="00F50A81"/>
    <w:rsid w:val="00F51070"/>
    <w:rsid w:val="00F510A9"/>
    <w:rsid w:val="00F5114F"/>
    <w:rsid w:val="00F51412"/>
    <w:rsid w:val="00F51891"/>
    <w:rsid w:val="00F51A09"/>
    <w:rsid w:val="00F51FF8"/>
    <w:rsid w:val="00F522E3"/>
    <w:rsid w:val="00F52500"/>
    <w:rsid w:val="00F529BE"/>
    <w:rsid w:val="00F52A7F"/>
    <w:rsid w:val="00F52E9E"/>
    <w:rsid w:val="00F52EF5"/>
    <w:rsid w:val="00F5342B"/>
    <w:rsid w:val="00F538C5"/>
    <w:rsid w:val="00F53EAA"/>
    <w:rsid w:val="00F5409B"/>
    <w:rsid w:val="00F5422B"/>
    <w:rsid w:val="00F54744"/>
    <w:rsid w:val="00F54A73"/>
    <w:rsid w:val="00F54EB6"/>
    <w:rsid w:val="00F54F8D"/>
    <w:rsid w:val="00F55152"/>
    <w:rsid w:val="00F553F0"/>
    <w:rsid w:val="00F554FF"/>
    <w:rsid w:val="00F55855"/>
    <w:rsid w:val="00F55B0C"/>
    <w:rsid w:val="00F55B8E"/>
    <w:rsid w:val="00F55E69"/>
    <w:rsid w:val="00F55F4B"/>
    <w:rsid w:val="00F56116"/>
    <w:rsid w:val="00F561C5"/>
    <w:rsid w:val="00F567C4"/>
    <w:rsid w:val="00F57044"/>
    <w:rsid w:val="00F57327"/>
    <w:rsid w:val="00F57494"/>
    <w:rsid w:val="00F5750D"/>
    <w:rsid w:val="00F576C8"/>
    <w:rsid w:val="00F57F1F"/>
    <w:rsid w:val="00F6061B"/>
    <w:rsid w:val="00F60731"/>
    <w:rsid w:val="00F608E8"/>
    <w:rsid w:val="00F60992"/>
    <w:rsid w:val="00F60C12"/>
    <w:rsid w:val="00F60EC2"/>
    <w:rsid w:val="00F60FE3"/>
    <w:rsid w:val="00F61565"/>
    <w:rsid w:val="00F618AF"/>
    <w:rsid w:val="00F61A68"/>
    <w:rsid w:val="00F61F36"/>
    <w:rsid w:val="00F62466"/>
    <w:rsid w:val="00F629B5"/>
    <w:rsid w:val="00F62F3A"/>
    <w:rsid w:val="00F63085"/>
    <w:rsid w:val="00F63488"/>
    <w:rsid w:val="00F638AD"/>
    <w:rsid w:val="00F63BD6"/>
    <w:rsid w:val="00F64029"/>
    <w:rsid w:val="00F643DB"/>
    <w:rsid w:val="00F649EE"/>
    <w:rsid w:val="00F64B41"/>
    <w:rsid w:val="00F64FB5"/>
    <w:rsid w:val="00F64FE6"/>
    <w:rsid w:val="00F6503F"/>
    <w:rsid w:val="00F65251"/>
    <w:rsid w:val="00F65318"/>
    <w:rsid w:val="00F654E1"/>
    <w:rsid w:val="00F65956"/>
    <w:rsid w:val="00F659E1"/>
    <w:rsid w:val="00F65BA1"/>
    <w:rsid w:val="00F65F91"/>
    <w:rsid w:val="00F666FF"/>
    <w:rsid w:val="00F6689A"/>
    <w:rsid w:val="00F66ABE"/>
    <w:rsid w:val="00F66EFA"/>
    <w:rsid w:val="00F6719E"/>
    <w:rsid w:val="00F6743D"/>
    <w:rsid w:val="00F67A09"/>
    <w:rsid w:val="00F67AC8"/>
    <w:rsid w:val="00F67B07"/>
    <w:rsid w:val="00F70619"/>
    <w:rsid w:val="00F707D6"/>
    <w:rsid w:val="00F70BD8"/>
    <w:rsid w:val="00F70C16"/>
    <w:rsid w:val="00F70DCB"/>
    <w:rsid w:val="00F713CE"/>
    <w:rsid w:val="00F71418"/>
    <w:rsid w:val="00F718D9"/>
    <w:rsid w:val="00F71DB8"/>
    <w:rsid w:val="00F72189"/>
    <w:rsid w:val="00F72656"/>
    <w:rsid w:val="00F72C9F"/>
    <w:rsid w:val="00F7331A"/>
    <w:rsid w:val="00F7346C"/>
    <w:rsid w:val="00F738BD"/>
    <w:rsid w:val="00F738ED"/>
    <w:rsid w:val="00F7390B"/>
    <w:rsid w:val="00F742FA"/>
    <w:rsid w:val="00F74881"/>
    <w:rsid w:val="00F74D5C"/>
    <w:rsid w:val="00F75D4B"/>
    <w:rsid w:val="00F762F3"/>
    <w:rsid w:val="00F7737D"/>
    <w:rsid w:val="00F7737F"/>
    <w:rsid w:val="00F77444"/>
    <w:rsid w:val="00F7744A"/>
    <w:rsid w:val="00F77967"/>
    <w:rsid w:val="00F77A0D"/>
    <w:rsid w:val="00F77F62"/>
    <w:rsid w:val="00F801F1"/>
    <w:rsid w:val="00F80277"/>
    <w:rsid w:val="00F80928"/>
    <w:rsid w:val="00F81964"/>
    <w:rsid w:val="00F820A2"/>
    <w:rsid w:val="00F8229B"/>
    <w:rsid w:val="00F8279E"/>
    <w:rsid w:val="00F82D45"/>
    <w:rsid w:val="00F833F2"/>
    <w:rsid w:val="00F83536"/>
    <w:rsid w:val="00F83B6A"/>
    <w:rsid w:val="00F83B9A"/>
    <w:rsid w:val="00F8427D"/>
    <w:rsid w:val="00F84417"/>
    <w:rsid w:val="00F844B4"/>
    <w:rsid w:val="00F84743"/>
    <w:rsid w:val="00F847EB"/>
    <w:rsid w:val="00F84856"/>
    <w:rsid w:val="00F84B06"/>
    <w:rsid w:val="00F84B67"/>
    <w:rsid w:val="00F84C0E"/>
    <w:rsid w:val="00F84EC1"/>
    <w:rsid w:val="00F8505B"/>
    <w:rsid w:val="00F85612"/>
    <w:rsid w:val="00F85CE3"/>
    <w:rsid w:val="00F85D18"/>
    <w:rsid w:val="00F86072"/>
    <w:rsid w:val="00F86173"/>
    <w:rsid w:val="00F8658C"/>
    <w:rsid w:val="00F867FE"/>
    <w:rsid w:val="00F86C2A"/>
    <w:rsid w:val="00F87549"/>
    <w:rsid w:val="00F8787E"/>
    <w:rsid w:val="00F90014"/>
    <w:rsid w:val="00F9017A"/>
    <w:rsid w:val="00F908BE"/>
    <w:rsid w:val="00F909AF"/>
    <w:rsid w:val="00F90D55"/>
    <w:rsid w:val="00F90F72"/>
    <w:rsid w:val="00F90F9B"/>
    <w:rsid w:val="00F90FFC"/>
    <w:rsid w:val="00F910A9"/>
    <w:rsid w:val="00F915B0"/>
    <w:rsid w:val="00F91E26"/>
    <w:rsid w:val="00F92648"/>
    <w:rsid w:val="00F9280D"/>
    <w:rsid w:val="00F92834"/>
    <w:rsid w:val="00F92849"/>
    <w:rsid w:val="00F92CFC"/>
    <w:rsid w:val="00F93677"/>
    <w:rsid w:val="00F93723"/>
    <w:rsid w:val="00F93952"/>
    <w:rsid w:val="00F93E05"/>
    <w:rsid w:val="00F94065"/>
    <w:rsid w:val="00F9419E"/>
    <w:rsid w:val="00F9424C"/>
    <w:rsid w:val="00F9444C"/>
    <w:rsid w:val="00F94541"/>
    <w:rsid w:val="00F94D54"/>
    <w:rsid w:val="00F94F31"/>
    <w:rsid w:val="00F95239"/>
    <w:rsid w:val="00F95804"/>
    <w:rsid w:val="00F95810"/>
    <w:rsid w:val="00F95DBD"/>
    <w:rsid w:val="00F9611F"/>
    <w:rsid w:val="00F962BF"/>
    <w:rsid w:val="00F96380"/>
    <w:rsid w:val="00F96CBE"/>
    <w:rsid w:val="00F96E67"/>
    <w:rsid w:val="00F978C8"/>
    <w:rsid w:val="00F97B86"/>
    <w:rsid w:val="00F97DAB"/>
    <w:rsid w:val="00F97E50"/>
    <w:rsid w:val="00FA011C"/>
    <w:rsid w:val="00FA0302"/>
    <w:rsid w:val="00FA04A6"/>
    <w:rsid w:val="00FA04E1"/>
    <w:rsid w:val="00FA0BA0"/>
    <w:rsid w:val="00FA0EF1"/>
    <w:rsid w:val="00FA106E"/>
    <w:rsid w:val="00FA1124"/>
    <w:rsid w:val="00FA1935"/>
    <w:rsid w:val="00FA1BF1"/>
    <w:rsid w:val="00FA1CDC"/>
    <w:rsid w:val="00FA255F"/>
    <w:rsid w:val="00FA2691"/>
    <w:rsid w:val="00FA2B51"/>
    <w:rsid w:val="00FA2B93"/>
    <w:rsid w:val="00FA33A9"/>
    <w:rsid w:val="00FA3969"/>
    <w:rsid w:val="00FA3991"/>
    <w:rsid w:val="00FA3B9D"/>
    <w:rsid w:val="00FA3F6E"/>
    <w:rsid w:val="00FA43D2"/>
    <w:rsid w:val="00FA4466"/>
    <w:rsid w:val="00FA44D1"/>
    <w:rsid w:val="00FA486D"/>
    <w:rsid w:val="00FA5055"/>
    <w:rsid w:val="00FA51BD"/>
    <w:rsid w:val="00FA5363"/>
    <w:rsid w:val="00FA5396"/>
    <w:rsid w:val="00FA53E0"/>
    <w:rsid w:val="00FA6EB4"/>
    <w:rsid w:val="00FA6F5A"/>
    <w:rsid w:val="00FA7608"/>
    <w:rsid w:val="00FA7689"/>
    <w:rsid w:val="00FA7718"/>
    <w:rsid w:val="00FA7A6E"/>
    <w:rsid w:val="00FA7CB7"/>
    <w:rsid w:val="00FB0288"/>
    <w:rsid w:val="00FB04D9"/>
    <w:rsid w:val="00FB0865"/>
    <w:rsid w:val="00FB0987"/>
    <w:rsid w:val="00FB0C41"/>
    <w:rsid w:val="00FB1387"/>
    <w:rsid w:val="00FB15C6"/>
    <w:rsid w:val="00FB189A"/>
    <w:rsid w:val="00FB19EC"/>
    <w:rsid w:val="00FB1ABE"/>
    <w:rsid w:val="00FB2090"/>
    <w:rsid w:val="00FB2413"/>
    <w:rsid w:val="00FB2469"/>
    <w:rsid w:val="00FB3579"/>
    <w:rsid w:val="00FB4628"/>
    <w:rsid w:val="00FB4AB6"/>
    <w:rsid w:val="00FB4E20"/>
    <w:rsid w:val="00FB5249"/>
    <w:rsid w:val="00FB52B4"/>
    <w:rsid w:val="00FB5350"/>
    <w:rsid w:val="00FB5921"/>
    <w:rsid w:val="00FB5B1B"/>
    <w:rsid w:val="00FB5CD6"/>
    <w:rsid w:val="00FB5F4A"/>
    <w:rsid w:val="00FB6029"/>
    <w:rsid w:val="00FB608B"/>
    <w:rsid w:val="00FB6564"/>
    <w:rsid w:val="00FB66A8"/>
    <w:rsid w:val="00FB66F6"/>
    <w:rsid w:val="00FB7045"/>
    <w:rsid w:val="00FB70A5"/>
    <w:rsid w:val="00FB7309"/>
    <w:rsid w:val="00FB74CE"/>
    <w:rsid w:val="00FB78EF"/>
    <w:rsid w:val="00FB7A8A"/>
    <w:rsid w:val="00FC0021"/>
    <w:rsid w:val="00FC058C"/>
    <w:rsid w:val="00FC08CC"/>
    <w:rsid w:val="00FC0C2F"/>
    <w:rsid w:val="00FC0C70"/>
    <w:rsid w:val="00FC11AF"/>
    <w:rsid w:val="00FC13F4"/>
    <w:rsid w:val="00FC1D9A"/>
    <w:rsid w:val="00FC1DA9"/>
    <w:rsid w:val="00FC20A6"/>
    <w:rsid w:val="00FC2A08"/>
    <w:rsid w:val="00FC30FC"/>
    <w:rsid w:val="00FC39EE"/>
    <w:rsid w:val="00FC3C41"/>
    <w:rsid w:val="00FC4238"/>
    <w:rsid w:val="00FC44F7"/>
    <w:rsid w:val="00FC476D"/>
    <w:rsid w:val="00FC4DD7"/>
    <w:rsid w:val="00FC537D"/>
    <w:rsid w:val="00FC5765"/>
    <w:rsid w:val="00FC6575"/>
    <w:rsid w:val="00FC6714"/>
    <w:rsid w:val="00FC71D7"/>
    <w:rsid w:val="00FC74D9"/>
    <w:rsid w:val="00FC76E8"/>
    <w:rsid w:val="00FC7702"/>
    <w:rsid w:val="00FC79EC"/>
    <w:rsid w:val="00FD02A6"/>
    <w:rsid w:val="00FD02E3"/>
    <w:rsid w:val="00FD0CE6"/>
    <w:rsid w:val="00FD0E3B"/>
    <w:rsid w:val="00FD15EC"/>
    <w:rsid w:val="00FD18D2"/>
    <w:rsid w:val="00FD1AA2"/>
    <w:rsid w:val="00FD1C39"/>
    <w:rsid w:val="00FD2127"/>
    <w:rsid w:val="00FD263B"/>
    <w:rsid w:val="00FD2676"/>
    <w:rsid w:val="00FD2E76"/>
    <w:rsid w:val="00FD3973"/>
    <w:rsid w:val="00FD3C6D"/>
    <w:rsid w:val="00FD3E47"/>
    <w:rsid w:val="00FD4463"/>
    <w:rsid w:val="00FD487C"/>
    <w:rsid w:val="00FD4BEF"/>
    <w:rsid w:val="00FD4EED"/>
    <w:rsid w:val="00FD5414"/>
    <w:rsid w:val="00FD548E"/>
    <w:rsid w:val="00FD57C3"/>
    <w:rsid w:val="00FD5845"/>
    <w:rsid w:val="00FD58D2"/>
    <w:rsid w:val="00FD5DDE"/>
    <w:rsid w:val="00FD5DE6"/>
    <w:rsid w:val="00FD638D"/>
    <w:rsid w:val="00FD63EB"/>
    <w:rsid w:val="00FD6A04"/>
    <w:rsid w:val="00FD6D00"/>
    <w:rsid w:val="00FD70A4"/>
    <w:rsid w:val="00FD70DF"/>
    <w:rsid w:val="00FD744D"/>
    <w:rsid w:val="00FE0087"/>
    <w:rsid w:val="00FE051E"/>
    <w:rsid w:val="00FE062F"/>
    <w:rsid w:val="00FE0922"/>
    <w:rsid w:val="00FE0BEF"/>
    <w:rsid w:val="00FE0F2D"/>
    <w:rsid w:val="00FE1280"/>
    <w:rsid w:val="00FE15C0"/>
    <w:rsid w:val="00FE1C18"/>
    <w:rsid w:val="00FE20EE"/>
    <w:rsid w:val="00FE249B"/>
    <w:rsid w:val="00FE2587"/>
    <w:rsid w:val="00FE28D8"/>
    <w:rsid w:val="00FE2B52"/>
    <w:rsid w:val="00FE2B81"/>
    <w:rsid w:val="00FE3048"/>
    <w:rsid w:val="00FE32D5"/>
    <w:rsid w:val="00FE35F1"/>
    <w:rsid w:val="00FE3C2F"/>
    <w:rsid w:val="00FE3CB1"/>
    <w:rsid w:val="00FE4043"/>
    <w:rsid w:val="00FE4E7D"/>
    <w:rsid w:val="00FE520D"/>
    <w:rsid w:val="00FE57B8"/>
    <w:rsid w:val="00FE593C"/>
    <w:rsid w:val="00FE5D00"/>
    <w:rsid w:val="00FE6528"/>
    <w:rsid w:val="00FE6A07"/>
    <w:rsid w:val="00FE6AB2"/>
    <w:rsid w:val="00FE7504"/>
    <w:rsid w:val="00FE76DB"/>
    <w:rsid w:val="00FE78FF"/>
    <w:rsid w:val="00FE7923"/>
    <w:rsid w:val="00FE7DA7"/>
    <w:rsid w:val="00FE7F90"/>
    <w:rsid w:val="00FF0212"/>
    <w:rsid w:val="00FF02D5"/>
    <w:rsid w:val="00FF033B"/>
    <w:rsid w:val="00FF05B0"/>
    <w:rsid w:val="00FF05DC"/>
    <w:rsid w:val="00FF07E0"/>
    <w:rsid w:val="00FF0AC8"/>
    <w:rsid w:val="00FF0C07"/>
    <w:rsid w:val="00FF0E62"/>
    <w:rsid w:val="00FF0E66"/>
    <w:rsid w:val="00FF11C6"/>
    <w:rsid w:val="00FF1400"/>
    <w:rsid w:val="00FF145D"/>
    <w:rsid w:val="00FF1C98"/>
    <w:rsid w:val="00FF2462"/>
    <w:rsid w:val="00FF27E0"/>
    <w:rsid w:val="00FF2C0C"/>
    <w:rsid w:val="00FF3265"/>
    <w:rsid w:val="00FF33BE"/>
    <w:rsid w:val="00FF3636"/>
    <w:rsid w:val="00FF36B9"/>
    <w:rsid w:val="00FF371F"/>
    <w:rsid w:val="00FF37A3"/>
    <w:rsid w:val="00FF391B"/>
    <w:rsid w:val="00FF39A0"/>
    <w:rsid w:val="00FF3B04"/>
    <w:rsid w:val="00FF3CF5"/>
    <w:rsid w:val="00FF3F7F"/>
    <w:rsid w:val="00FF4120"/>
    <w:rsid w:val="00FF41AB"/>
    <w:rsid w:val="00FF4395"/>
    <w:rsid w:val="00FF44F3"/>
    <w:rsid w:val="00FF4633"/>
    <w:rsid w:val="00FF4909"/>
    <w:rsid w:val="00FF4A87"/>
    <w:rsid w:val="00FF4B23"/>
    <w:rsid w:val="00FF5B1E"/>
    <w:rsid w:val="00FF5CB0"/>
    <w:rsid w:val="00FF641C"/>
    <w:rsid w:val="00FF69F9"/>
    <w:rsid w:val="00FF6A3A"/>
    <w:rsid w:val="00FF6B54"/>
    <w:rsid w:val="00FF6D6A"/>
    <w:rsid w:val="00FF782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."/>
  <w:listSeparator w:val=","/>
  <w14:docId w14:val="61527632"/>
  <w15:docId w15:val="{FE6C48C5-7332-427A-AC7C-1103BF95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5945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38"/>
  </w:style>
  <w:style w:type="paragraph" w:styleId="Footer">
    <w:name w:val="footer"/>
    <w:basedOn w:val="Normal"/>
    <w:link w:val="FooterChar"/>
    <w:uiPriority w:val="99"/>
    <w:unhideWhenUsed/>
    <w:rsid w:val="00DA6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38"/>
  </w:style>
  <w:style w:type="paragraph" w:styleId="ListParagraph">
    <w:name w:val="List Paragraph"/>
    <w:basedOn w:val="Normal"/>
    <w:link w:val="ListParagraphChar"/>
    <w:uiPriority w:val="34"/>
    <w:qFormat/>
    <w:rsid w:val="00F66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2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1E1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B63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05945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67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F37D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7D30"/>
  </w:style>
  <w:style w:type="character" w:customStyle="1" w:styleId="ListParagraphChar">
    <w:name w:val="List Paragraph Char"/>
    <w:link w:val="ListParagraph"/>
    <w:uiPriority w:val="34"/>
    <w:locked/>
    <w:rsid w:val="006D23E2"/>
  </w:style>
  <w:style w:type="paragraph" w:styleId="NoSpacing">
    <w:name w:val="No Spacing"/>
    <w:uiPriority w:val="1"/>
    <w:qFormat/>
    <w:rsid w:val="00230B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71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5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0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59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1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8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5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0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9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0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6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8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2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9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CB41-6A52-4819-A456-6B04AF49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5538</Words>
  <Characters>31569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Housing</Company>
  <LinksUpToDate>false</LinksUpToDate>
  <CharactersWithSpaces>37033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mbell</dc:creator>
  <cp:lastModifiedBy>Bobby Duffy</cp:lastModifiedBy>
  <cp:revision>3</cp:revision>
  <cp:lastPrinted>2024-04-11T11:08:00Z</cp:lastPrinted>
  <dcterms:created xsi:type="dcterms:W3CDTF">2024-11-13T14:42:00Z</dcterms:created>
  <dcterms:modified xsi:type="dcterms:W3CDTF">2024-11-13T15:17:00Z</dcterms:modified>
</cp:coreProperties>
</file>